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515F1" w14:textId="77777777" w:rsidR="00974E72" w:rsidRPr="009021BB" w:rsidRDefault="00974E72" w:rsidP="0001244E">
      <w:pPr>
        <w:jc w:val="center"/>
        <w:rPr>
          <w:rFonts w:ascii="Segoe UI" w:hAnsi="Segoe UI" w:cs="Segoe UI"/>
          <w:b/>
          <w:noProof w:val="0"/>
          <w:lang w:val="fr-FR" w:eastAsia="ro-RO"/>
        </w:rPr>
      </w:pPr>
      <w:r w:rsidRPr="009021BB">
        <w:rPr>
          <w:rFonts w:ascii="Segoe UI" w:hAnsi="Segoe UI" w:cs="Segoe UI"/>
          <w:b/>
          <w:noProof w:val="0"/>
          <w:lang w:val="fr-FR" w:eastAsia="ro-RO"/>
        </w:rPr>
        <w:t>ACORD – CADRU DE SERVICII</w:t>
      </w:r>
    </w:p>
    <w:p w14:paraId="5597C678" w14:textId="77777777" w:rsidR="00974E72" w:rsidRPr="009021BB" w:rsidRDefault="00974E72" w:rsidP="0001244E">
      <w:pPr>
        <w:jc w:val="center"/>
        <w:rPr>
          <w:rFonts w:ascii="Segoe UI" w:hAnsi="Segoe UI" w:cs="Segoe UI"/>
          <w:b/>
          <w:lang w:val="fr-FR"/>
        </w:rPr>
      </w:pPr>
      <w:r w:rsidRPr="009021BB">
        <w:rPr>
          <w:rFonts w:ascii="Segoe UI" w:hAnsi="Segoe UI" w:cs="Segoe UI"/>
          <w:b/>
          <w:lang w:val="fr-FR"/>
        </w:rPr>
        <w:t>nr.______________data_______________</w:t>
      </w:r>
    </w:p>
    <w:p w14:paraId="3AA5D69D" w14:textId="0CDC4CF9" w:rsidR="00974E72" w:rsidRPr="009021BB" w:rsidRDefault="00974E72" w:rsidP="0001244E">
      <w:pPr>
        <w:pStyle w:val="DefaultText"/>
        <w:jc w:val="center"/>
        <w:rPr>
          <w:rFonts w:ascii="Segoe UI" w:hAnsi="Segoe UI" w:cs="Segoe UI"/>
          <w:b/>
          <w:szCs w:val="24"/>
          <w:lang w:val="ro-RO"/>
        </w:rPr>
      </w:pPr>
    </w:p>
    <w:p w14:paraId="7A819F41" w14:textId="77777777" w:rsidR="00A1214F" w:rsidRPr="009021BB" w:rsidRDefault="00A1214F" w:rsidP="001C629A">
      <w:pPr>
        <w:pStyle w:val="DefaultText"/>
        <w:jc w:val="both"/>
        <w:rPr>
          <w:rFonts w:ascii="Segoe UI" w:hAnsi="Segoe UI" w:cs="Segoe UI"/>
          <w:b/>
          <w:szCs w:val="24"/>
          <w:lang w:val="ro-RO"/>
        </w:rPr>
      </w:pPr>
    </w:p>
    <w:p w14:paraId="072729E4" w14:textId="77777777" w:rsidR="00974E72" w:rsidRPr="009021BB" w:rsidRDefault="00974E72" w:rsidP="001C629A">
      <w:pPr>
        <w:pStyle w:val="DefaultText"/>
        <w:jc w:val="both"/>
        <w:rPr>
          <w:rFonts w:ascii="Segoe UI" w:hAnsi="Segoe UI" w:cs="Segoe UI"/>
          <w:b/>
          <w:szCs w:val="24"/>
          <w:lang w:val="ro-RO"/>
        </w:rPr>
      </w:pPr>
      <w:r w:rsidRPr="009021BB">
        <w:rPr>
          <w:rFonts w:ascii="Segoe UI" w:hAnsi="Segoe UI" w:cs="Segoe UI"/>
          <w:b/>
          <w:szCs w:val="24"/>
          <w:lang w:val="ro-RO"/>
        </w:rPr>
        <w:t>1. Părţile acordului-cadru</w:t>
      </w:r>
    </w:p>
    <w:p w14:paraId="047ED60A" w14:textId="77777777" w:rsidR="00974E72" w:rsidRPr="009021BB" w:rsidRDefault="00974E72" w:rsidP="001C629A">
      <w:pPr>
        <w:pStyle w:val="DefaultText"/>
        <w:jc w:val="both"/>
        <w:rPr>
          <w:rFonts w:ascii="Segoe UI" w:hAnsi="Segoe UI" w:cs="Segoe UI"/>
          <w:b/>
          <w:szCs w:val="24"/>
          <w:lang w:val="ro-RO"/>
        </w:rPr>
      </w:pPr>
    </w:p>
    <w:p w14:paraId="6181E3C8" w14:textId="0A923466" w:rsidR="00974E72" w:rsidRPr="009021BB" w:rsidRDefault="00974E72" w:rsidP="001C629A">
      <w:pPr>
        <w:rPr>
          <w:rFonts w:ascii="Segoe UI" w:hAnsi="Segoe UI" w:cs="Segoe UI"/>
          <w:lang w:eastAsia="ro-RO"/>
        </w:rPr>
      </w:pPr>
      <w:r w:rsidRPr="009021BB">
        <w:rPr>
          <w:rFonts w:ascii="Segoe UI" w:hAnsi="Segoe UI" w:cs="Segoe UI"/>
          <w:lang w:eastAsia="ro-RO"/>
        </w:rPr>
        <w:t>În temeiul dispozițiilor din Legea nr. 99/2016 privind achizițiile sectoriale, cu modificările și completările ulterioare (denumită în continuare “</w:t>
      </w:r>
      <w:r w:rsidRPr="009021BB">
        <w:rPr>
          <w:rFonts w:ascii="Segoe UI" w:hAnsi="Segoe UI" w:cs="Segoe UI"/>
          <w:b/>
          <w:lang w:eastAsia="ro-RO"/>
        </w:rPr>
        <w:t>Legea nr. 99/2016</w:t>
      </w:r>
      <w:r w:rsidRPr="009021BB">
        <w:rPr>
          <w:rFonts w:ascii="Segoe UI" w:hAnsi="Segoe UI" w:cs="Segoe UI"/>
          <w:lang w:eastAsia="ro-RO"/>
        </w:rPr>
        <w:t>”), precum și a prevederilor</w:t>
      </w:r>
      <w:r w:rsidR="00597FCF" w:rsidRPr="009021BB">
        <w:rPr>
          <w:rFonts w:ascii="Segoe UI" w:hAnsi="Segoe UI" w:cs="Segoe UI"/>
          <w:lang w:eastAsia="ro-RO"/>
        </w:rPr>
        <w:t xml:space="preserve"> </w:t>
      </w:r>
      <w:r w:rsidRPr="009021BB">
        <w:rPr>
          <w:rFonts w:ascii="Segoe UI" w:hAnsi="Segoe UI" w:cs="Segoe UI"/>
          <w:lang w:eastAsia="ro-RO"/>
        </w:rPr>
        <w:t>Hotărârii de Guvern nr</w:t>
      </w:r>
      <w:r w:rsidRPr="009021BB">
        <w:rPr>
          <w:rFonts w:ascii="Segoe UI" w:hAnsi="Segoe UI" w:cs="Segoe UI"/>
          <w:bCs/>
          <w:lang w:eastAsia="ro-RO"/>
        </w:rPr>
        <w:t xml:space="preserve">. 394/2016 pentru aprobarea Normelor metodologice de aplicare a prevederilor referitoare la atribuirea contractului sectorial/acordului cadru din Legea nr. 99/2016 privind achizițiile sectoriale, </w:t>
      </w:r>
      <w:r w:rsidRPr="009021BB">
        <w:rPr>
          <w:rFonts w:ascii="Segoe UI" w:hAnsi="Segoe UI" w:cs="Segoe UI"/>
          <w:lang w:eastAsia="ro-RO"/>
        </w:rPr>
        <w:t>cu modificările și completările ulterioare</w:t>
      </w:r>
      <w:r w:rsidRPr="009021BB">
        <w:rPr>
          <w:rFonts w:ascii="Segoe UI" w:hAnsi="Segoe UI" w:cs="Segoe UI"/>
          <w:bCs/>
          <w:lang w:eastAsia="ro-RO"/>
        </w:rPr>
        <w:t xml:space="preserve"> (denumită în continuare „</w:t>
      </w:r>
      <w:r w:rsidRPr="009021BB">
        <w:rPr>
          <w:rFonts w:ascii="Segoe UI" w:hAnsi="Segoe UI" w:cs="Segoe UI"/>
          <w:b/>
          <w:bCs/>
          <w:lang w:eastAsia="ro-RO"/>
        </w:rPr>
        <w:t>H.G. nr. 394/2016</w:t>
      </w:r>
      <w:r w:rsidRPr="009021BB">
        <w:rPr>
          <w:rFonts w:ascii="Segoe UI" w:hAnsi="Segoe UI" w:cs="Segoe UI"/>
          <w:bCs/>
          <w:lang w:eastAsia="ro-RO"/>
        </w:rPr>
        <w:t>”);</w:t>
      </w:r>
    </w:p>
    <w:p w14:paraId="27245916" w14:textId="77777777" w:rsidR="00597FCF" w:rsidRPr="009021BB" w:rsidRDefault="00597FCF" w:rsidP="001C629A">
      <w:pPr>
        <w:pStyle w:val="Heading1"/>
        <w:spacing w:before="0" w:beforeAutospacing="0" w:after="0" w:afterAutospacing="0"/>
        <w:jc w:val="both"/>
        <w:rPr>
          <w:rFonts w:ascii="Segoe UI" w:hAnsi="Segoe UI" w:cs="Segoe UI"/>
          <w:b w:val="0"/>
          <w:noProof/>
          <w:kern w:val="0"/>
          <w:sz w:val="24"/>
          <w:szCs w:val="24"/>
        </w:rPr>
      </w:pPr>
    </w:p>
    <w:p w14:paraId="4F0C4ED1" w14:textId="30EB0BC1" w:rsidR="00974E72" w:rsidRPr="009021BB" w:rsidRDefault="00974E72" w:rsidP="001C629A">
      <w:pPr>
        <w:pStyle w:val="Heading1"/>
        <w:spacing w:before="0" w:beforeAutospacing="0" w:after="0" w:afterAutospacing="0"/>
        <w:jc w:val="both"/>
        <w:rPr>
          <w:rFonts w:ascii="Segoe UI" w:hAnsi="Segoe UI" w:cs="Segoe UI"/>
          <w:b w:val="0"/>
          <w:noProof/>
          <w:kern w:val="0"/>
          <w:sz w:val="24"/>
          <w:szCs w:val="24"/>
        </w:rPr>
      </w:pPr>
      <w:r w:rsidRPr="009021BB">
        <w:rPr>
          <w:rFonts w:ascii="Segoe UI" w:hAnsi="Segoe UI" w:cs="Segoe UI"/>
          <w:b w:val="0"/>
          <w:noProof/>
          <w:kern w:val="0"/>
          <w:sz w:val="24"/>
          <w:szCs w:val="24"/>
        </w:rPr>
        <w:t xml:space="preserve">În urma anunțului de participare nr. </w:t>
      </w:r>
      <w:r w:rsidR="005B2693" w:rsidRPr="009021BB">
        <w:rPr>
          <w:rFonts w:ascii="Segoe UI" w:hAnsi="Segoe UI" w:cs="Segoe UI"/>
          <w:sz w:val="24"/>
          <w:szCs w:val="24"/>
          <w:lang w:val="en-US"/>
        </w:rPr>
        <w:t>……………………</w:t>
      </w:r>
      <w:r w:rsidRPr="009021BB">
        <w:rPr>
          <w:rFonts w:ascii="Segoe UI" w:hAnsi="Segoe UI" w:cs="Segoe UI"/>
          <w:sz w:val="24"/>
          <w:szCs w:val="24"/>
          <w:lang w:val="en-US"/>
        </w:rPr>
        <w:t xml:space="preserve"> </w:t>
      </w:r>
      <w:r w:rsidRPr="009021BB">
        <w:rPr>
          <w:rFonts w:ascii="Segoe UI" w:hAnsi="Segoe UI" w:cs="Segoe UI"/>
          <w:b w:val="0"/>
          <w:noProof/>
          <w:kern w:val="0"/>
          <w:sz w:val="24"/>
          <w:szCs w:val="24"/>
        </w:rPr>
        <w:t>publicat în SEAP la data de</w:t>
      </w:r>
      <w:r w:rsidRPr="009021BB">
        <w:rPr>
          <w:rFonts w:ascii="Segoe UI" w:hAnsi="Segoe UI" w:cs="Segoe UI"/>
          <w:sz w:val="24"/>
          <w:szCs w:val="24"/>
        </w:rPr>
        <w:t xml:space="preserve"> </w:t>
      </w:r>
      <w:r w:rsidR="005B2693" w:rsidRPr="009021BB">
        <w:rPr>
          <w:rFonts w:ascii="Segoe UI" w:hAnsi="Segoe UI" w:cs="Segoe UI"/>
          <w:sz w:val="24"/>
          <w:szCs w:val="24"/>
        </w:rPr>
        <w:t>.......................</w:t>
      </w:r>
      <w:r w:rsidRPr="009021BB">
        <w:rPr>
          <w:rFonts w:ascii="Segoe UI" w:hAnsi="Segoe UI" w:cs="Segoe UI"/>
          <w:b w:val="0"/>
          <w:noProof/>
          <w:kern w:val="0"/>
          <w:sz w:val="24"/>
          <w:szCs w:val="24"/>
        </w:rPr>
        <w:t>,  au fost desemnați câștigători următorii operatori economici:</w:t>
      </w:r>
    </w:p>
    <w:p w14:paraId="263875A1" w14:textId="26C919AA" w:rsidR="00974E72" w:rsidRPr="009021BB" w:rsidRDefault="00974E72" w:rsidP="001C629A">
      <w:pPr>
        <w:pStyle w:val="ListParagraph"/>
        <w:numPr>
          <w:ilvl w:val="0"/>
          <w:numId w:val="23"/>
        </w:numPr>
        <w:tabs>
          <w:tab w:val="left" w:pos="284"/>
        </w:tabs>
        <w:ind w:left="0" w:firstLine="0"/>
        <w:rPr>
          <w:rFonts w:ascii="Segoe UI" w:hAnsi="Segoe UI" w:cs="Segoe UI"/>
        </w:rPr>
      </w:pPr>
      <w:r w:rsidRPr="009021BB">
        <w:rPr>
          <w:rFonts w:ascii="Segoe UI" w:hAnsi="Segoe UI" w:cs="Segoe UI"/>
        </w:rPr>
        <w:t xml:space="preserve">Societatea </w:t>
      </w:r>
      <w:r w:rsidR="005B2693" w:rsidRPr="009021BB">
        <w:rPr>
          <w:rFonts w:ascii="Segoe UI" w:hAnsi="Segoe UI" w:cs="Segoe UI"/>
        </w:rPr>
        <w:t>..................................</w:t>
      </w:r>
    </w:p>
    <w:p w14:paraId="5F0562D3" w14:textId="1835B9A6" w:rsidR="00974E72" w:rsidRPr="009021BB" w:rsidRDefault="00974E72" w:rsidP="001C629A">
      <w:pPr>
        <w:pStyle w:val="ListParagraph"/>
        <w:numPr>
          <w:ilvl w:val="0"/>
          <w:numId w:val="23"/>
        </w:numPr>
        <w:tabs>
          <w:tab w:val="left" w:pos="284"/>
        </w:tabs>
        <w:ind w:left="0" w:firstLine="0"/>
        <w:rPr>
          <w:rFonts w:ascii="Segoe UI" w:hAnsi="Segoe UI" w:cs="Segoe UI"/>
        </w:rPr>
      </w:pPr>
      <w:r w:rsidRPr="009021BB">
        <w:rPr>
          <w:rFonts w:ascii="Segoe UI" w:hAnsi="Segoe UI" w:cs="Segoe UI"/>
        </w:rPr>
        <w:t xml:space="preserve">Societatea </w:t>
      </w:r>
      <w:r w:rsidR="005B2693" w:rsidRPr="009021BB">
        <w:rPr>
          <w:rFonts w:ascii="Segoe UI" w:hAnsi="Segoe UI" w:cs="Segoe UI"/>
        </w:rPr>
        <w:t>.......................................</w:t>
      </w:r>
      <w:r w:rsidR="00174FE5" w:rsidRPr="009021BB">
        <w:rPr>
          <w:rFonts w:ascii="Segoe UI" w:hAnsi="Segoe UI" w:cs="Segoe UI"/>
        </w:rPr>
        <w:t>.</w:t>
      </w:r>
    </w:p>
    <w:p w14:paraId="6CAD217A" w14:textId="7B175389" w:rsidR="00974E72" w:rsidRPr="009021BB" w:rsidRDefault="00974E72" w:rsidP="001C629A">
      <w:pPr>
        <w:pStyle w:val="ListParagraph"/>
        <w:numPr>
          <w:ilvl w:val="0"/>
          <w:numId w:val="23"/>
        </w:numPr>
        <w:tabs>
          <w:tab w:val="left" w:pos="284"/>
        </w:tabs>
        <w:ind w:left="0" w:firstLine="0"/>
        <w:rPr>
          <w:rFonts w:ascii="Segoe UI" w:hAnsi="Segoe UI" w:cs="Segoe UI"/>
        </w:rPr>
      </w:pPr>
      <w:r w:rsidRPr="009021BB">
        <w:rPr>
          <w:rFonts w:ascii="Segoe UI" w:hAnsi="Segoe UI" w:cs="Segoe UI"/>
        </w:rPr>
        <w:t xml:space="preserve">Societatea </w:t>
      </w:r>
      <w:r w:rsidR="005B2693" w:rsidRPr="009021BB">
        <w:rPr>
          <w:rFonts w:ascii="Segoe UI" w:hAnsi="Segoe UI" w:cs="Segoe UI"/>
          <w:bCs/>
        </w:rPr>
        <w:t>.....................................</w:t>
      </w:r>
      <w:r w:rsidRPr="009021BB">
        <w:rPr>
          <w:rFonts w:ascii="Segoe UI" w:hAnsi="Segoe UI" w:cs="Segoe UI"/>
        </w:rPr>
        <w:t xml:space="preserve">  </w:t>
      </w:r>
    </w:p>
    <w:p w14:paraId="48EA2394" w14:textId="02B8349E" w:rsidR="00974E72" w:rsidRPr="009021BB" w:rsidRDefault="00974E72" w:rsidP="001C629A">
      <w:pPr>
        <w:pStyle w:val="ListParagraph"/>
        <w:numPr>
          <w:ilvl w:val="0"/>
          <w:numId w:val="23"/>
        </w:numPr>
        <w:tabs>
          <w:tab w:val="left" w:pos="284"/>
        </w:tabs>
        <w:ind w:left="0" w:firstLine="0"/>
        <w:rPr>
          <w:rFonts w:ascii="Segoe UI" w:hAnsi="Segoe UI" w:cs="Segoe UI"/>
          <w:lang w:eastAsia="ro-RO"/>
        </w:rPr>
      </w:pPr>
      <w:r w:rsidRPr="009021BB">
        <w:rPr>
          <w:rFonts w:ascii="Segoe UI" w:hAnsi="Segoe UI" w:cs="Segoe UI"/>
        </w:rPr>
        <w:t xml:space="preserve">Societatea </w:t>
      </w:r>
      <w:r w:rsidR="005B2693" w:rsidRPr="009021BB">
        <w:rPr>
          <w:rFonts w:ascii="Segoe UI" w:hAnsi="Segoe UI" w:cs="Segoe UI"/>
        </w:rPr>
        <w:t>........................................</w:t>
      </w:r>
    </w:p>
    <w:p w14:paraId="657F705B" w14:textId="03FA3E46" w:rsidR="00974E72" w:rsidRPr="009021BB" w:rsidRDefault="005B2693" w:rsidP="001C629A">
      <w:pPr>
        <w:pStyle w:val="ListParagraph"/>
        <w:numPr>
          <w:ilvl w:val="0"/>
          <w:numId w:val="23"/>
        </w:numPr>
        <w:tabs>
          <w:tab w:val="left" w:pos="284"/>
        </w:tabs>
        <w:ind w:left="0" w:firstLine="0"/>
        <w:rPr>
          <w:rFonts w:ascii="Segoe UI" w:hAnsi="Segoe UI" w:cs="Segoe UI"/>
          <w:b/>
          <w:lang w:eastAsia="ro-RO"/>
        </w:rPr>
      </w:pPr>
      <w:r w:rsidRPr="009021BB">
        <w:rPr>
          <w:rFonts w:ascii="Segoe UI" w:hAnsi="Segoe UI" w:cs="Segoe UI"/>
        </w:rPr>
        <w:t>.......................................</w:t>
      </w:r>
    </w:p>
    <w:p w14:paraId="65062F25" w14:textId="26E91FCA" w:rsidR="00974E72" w:rsidRPr="009021BB" w:rsidRDefault="00974E72" w:rsidP="001C629A">
      <w:pPr>
        <w:rPr>
          <w:rFonts w:ascii="Segoe UI" w:hAnsi="Segoe UI" w:cs="Segoe UI"/>
          <w:lang w:val="it-IT"/>
        </w:rPr>
      </w:pPr>
      <w:r w:rsidRPr="009021BB">
        <w:rPr>
          <w:rFonts w:ascii="Segoe UI" w:hAnsi="Segoe UI" w:cs="Segoe UI"/>
          <w:lang w:eastAsia="ro-RO"/>
        </w:rPr>
        <w:t xml:space="preserve">urmând ca acordul-cadru având ca obiect prestarea de </w:t>
      </w:r>
      <w:r w:rsidRPr="009021BB">
        <w:rPr>
          <w:rFonts w:ascii="Segoe UI" w:hAnsi="Segoe UI" w:cs="Segoe UI"/>
          <w:b/>
          <w:lang w:eastAsia="ro-RO"/>
        </w:rPr>
        <w:t>„Servicii de cazare in</w:t>
      </w:r>
      <w:r w:rsidR="00174FE5" w:rsidRPr="009021BB">
        <w:rPr>
          <w:rFonts w:ascii="Segoe UI" w:hAnsi="Segoe UI" w:cs="Segoe UI"/>
          <w:b/>
          <w:lang w:eastAsia="ro-RO"/>
        </w:rPr>
        <w:t>tern</w:t>
      </w:r>
      <w:r w:rsidR="00D90AB0" w:rsidRPr="009021BB">
        <w:rPr>
          <w:rFonts w:ascii="Segoe UI" w:hAnsi="Segoe UI" w:cs="Segoe UI"/>
          <w:b/>
          <w:lang w:eastAsia="ro-RO"/>
        </w:rPr>
        <w:t>ă</w:t>
      </w:r>
      <w:r w:rsidRPr="009021BB">
        <w:rPr>
          <w:rFonts w:ascii="Segoe UI" w:hAnsi="Segoe UI" w:cs="Segoe UI"/>
          <w:b/>
          <w:lang w:eastAsia="ro-RO"/>
        </w:rPr>
        <w:t>”</w:t>
      </w:r>
      <w:r w:rsidRPr="009021BB">
        <w:rPr>
          <w:rFonts w:ascii="Segoe UI" w:hAnsi="Segoe UI" w:cs="Segoe UI"/>
          <w:lang w:eastAsia="ro-RO"/>
        </w:rPr>
        <w:t xml:space="preserve">, Cod CPV </w:t>
      </w:r>
      <w:r w:rsidRPr="009021BB">
        <w:rPr>
          <w:rFonts w:ascii="Segoe UI" w:hAnsi="Segoe UI" w:cs="Segoe UI"/>
        </w:rPr>
        <w:t xml:space="preserve">55110000-4 - Servicii de cazare la hotel (Rev.2) </w:t>
      </w:r>
      <w:r w:rsidRPr="009021BB">
        <w:rPr>
          <w:rFonts w:ascii="Segoe UI" w:hAnsi="Segoe UI" w:cs="Segoe UI"/>
          <w:lang w:val="it-IT"/>
        </w:rPr>
        <w:t>să se încheie cu fiecare dintre aceștia.</w:t>
      </w:r>
    </w:p>
    <w:p w14:paraId="54DB5ABE" w14:textId="77777777" w:rsidR="00974E72" w:rsidRPr="009021BB" w:rsidRDefault="00974E72" w:rsidP="001C629A">
      <w:pPr>
        <w:pStyle w:val="DefaultText"/>
        <w:jc w:val="both"/>
        <w:rPr>
          <w:rFonts w:ascii="Segoe UI" w:hAnsi="Segoe UI" w:cs="Segoe UI"/>
          <w:b/>
          <w:i/>
          <w:szCs w:val="24"/>
          <w:lang w:val="ro-RO"/>
        </w:rPr>
      </w:pPr>
    </w:p>
    <w:p w14:paraId="20A621EE" w14:textId="26F9F264" w:rsidR="00174FE5" w:rsidRPr="009021BB" w:rsidRDefault="00174FE5" w:rsidP="001C629A">
      <w:pPr>
        <w:rPr>
          <w:rFonts w:ascii="Segoe UI" w:hAnsi="Segoe UI" w:cs="Segoe UI"/>
          <w:lang w:eastAsia="ro-RO"/>
        </w:rPr>
      </w:pPr>
      <w:r w:rsidRPr="009021BB">
        <w:rPr>
          <w:rFonts w:ascii="Segoe UI" w:eastAsia="Arial Unicode MS" w:hAnsi="Segoe UI" w:cs="Segoe UI"/>
          <w:b/>
          <w:lang w:eastAsia="ro-RO"/>
        </w:rPr>
        <w:t xml:space="preserve">Societatea Națională de Transport Gaze Naturale TRANSGAZ S.A. </w:t>
      </w:r>
      <w:r w:rsidRPr="009021BB">
        <w:rPr>
          <w:rFonts w:ascii="Segoe UI" w:eastAsia="Arial Unicode MS" w:hAnsi="Segoe UI" w:cs="Segoe UI"/>
          <w:lang w:eastAsia="ro-RO"/>
        </w:rPr>
        <w:t xml:space="preserve">cu sediul în Mediaș, Piața </w:t>
      </w:r>
      <w:r w:rsidRPr="00F83CE0">
        <w:rPr>
          <w:rFonts w:ascii="Segoe UI" w:eastAsia="Arial Unicode MS" w:hAnsi="Segoe UI" w:cs="Segoe UI"/>
          <w:color w:val="000000" w:themeColor="text1"/>
          <w:lang w:eastAsia="ro-RO"/>
        </w:rPr>
        <w:t>Con</w:t>
      </w:r>
      <w:r w:rsidR="00026866" w:rsidRPr="00F83CE0">
        <w:rPr>
          <w:rFonts w:ascii="Segoe UI" w:eastAsia="Arial Unicode MS" w:hAnsi="Segoe UI" w:cs="Segoe UI"/>
          <w:color w:val="000000" w:themeColor="text1"/>
          <w:lang w:eastAsia="ro-RO"/>
        </w:rPr>
        <w:t>s</w:t>
      </w:r>
      <w:r w:rsidRPr="00F83CE0">
        <w:rPr>
          <w:rFonts w:ascii="Segoe UI" w:eastAsia="Arial Unicode MS" w:hAnsi="Segoe UI" w:cs="Segoe UI"/>
          <w:color w:val="000000" w:themeColor="text1"/>
          <w:lang w:eastAsia="ro-RO"/>
        </w:rPr>
        <w:t xml:space="preserve">tantin </w:t>
      </w:r>
      <w:r w:rsidRPr="009021BB">
        <w:rPr>
          <w:rFonts w:ascii="Segoe UI" w:eastAsia="Arial Unicode MS" w:hAnsi="Segoe UI" w:cs="Segoe UI"/>
          <w:lang w:eastAsia="ro-RO"/>
        </w:rPr>
        <w:t xml:space="preserve">I. Motaș, nr.1, tel.: 0269-803333, fax: 0269-839029 înregistrată la Oficiul Registrului Comerțului de pe lângă Tribunalul Sibiu sub nr. J32/301/2000, Cod de înregistrare fiscală RO13068733, cont nr. </w:t>
      </w:r>
      <w:r w:rsidR="008369D7" w:rsidRPr="008369D7">
        <w:rPr>
          <w:rFonts w:ascii="Segoe UI" w:eastAsia="Arial Unicode MS" w:hAnsi="Segoe UI" w:cs="Segoe UI"/>
          <w:bCs/>
          <w:lang w:eastAsia="ro-RO"/>
        </w:rPr>
        <w:t>RO79 RNCB 0231 0195 2531 0002</w:t>
      </w:r>
      <w:r w:rsidRPr="009021BB">
        <w:rPr>
          <w:rFonts w:ascii="Segoe UI" w:eastAsia="Arial Unicode MS" w:hAnsi="Segoe UI" w:cs="Segoe UI"/>
          <w:lang w:eastAsia="ro-RO"/>
        </w:rPr>
        <w:t xml:space="preserve">, deschis la BCR Mediaș, reprezentată prin Director General </w:t>
      </w:r>
      <w:r w:rsidRPr="009021BB">
        <w:rPr>
          <w:rFonts w:ascii="Segoe UI" w:eastAsia="Arial Unicode MS" w:hAnsi="Segoe UI" w:cs="Segoe UI"/>
          <w:b/>
          <w:bCs/>
          <w:lang w:eastAsia="ro-RO"/>
        </w:rPr>
        <w:t>STERIAN</w:t>
      </w:r>
      <w:r w:rsidRPr="009021BB">
        <w:rPr>
          <w:rFonts w:ascii="Segoe UI" w:eastAsia="Arial Unicode MS" w:hAnsi="Segoe UI" w:cs="Segoe UI"/>
          <w:lang w:eastAsia="ro-RO"/>
        </w:rPr>
        <w:t xml:space="preserve"> </w:t>
      </w:r>
      <w:r w:rsidRPr="009021BB">
        <w:rPr>
          <w:rFonts w:ascii="Segoe UI" w:eastAsia="Arial Unicode MS" w:hAnsi="Segoe UI" w:cs="Segoe UI"/>
          <w:b/>
          <w:bCs/>
          <w:lang w:eastAsia="ro-RO"/>
        </w:rPr>
        <w:t xml:space="preserve">ION </w:t>
      </w:r>
      <w:r w:rsidRPr="009021BB">
        <w:rPr>
          <w:rFonts w:ascii="Segoe UI" w:eastAsia="Arial Unicode MS" w:hAnsi="Segoe UI" w:cs="Segoe UI"/>
          <w:lang w:eastAsia="ro-RO"/>
        </w:rPr>
        <w:t xml:space="preserve">în calitate </w:t>
      </w:r>
      <w:r w:rsidRPr="009021BB">
        <w:rPr>
          <w:rFonts w:ascii="Segoe UI" w:hAnsi="Segoe UI" w:cs="Segoe UI"/>
          <w:b/>
          <w:lang w:eastAsia="ro-RO"/>
        </w:rPr>
        <w:t>Promitent</w:t>
      </w:r>
      <w:r w:rsidRPr="009021BB">
        <w:rPr>
          <w:rFonts w:ascii="Segoe UI" w:hAnsi="Segoe UI" w:cs="Segoe UI"/>
          <w:lang w:eastAsia="ro-RO"/>
        </w:rPr>
        <w:t xml:space="preserve"> - </w:t>
      </w:r>
      <w:r w:rsidRPr="009021BB">
        <w:rPr>
          <w:rFonts w:ascii="Segoe UI" w:hAnsi="Segoe UI" w:cs="Segoe UI"/>
          <w:b/>
          <w:lang w:eastAsia="ro-RO"/>
        </w:rPr>
        <w:t>Achizitor</w:t>
      </w:r>
      <w:r w:rsidRPr="009021BB">
        <w:rPr>
          <w:rFonts w:ascii="Segoe UI" w:hAnsi="Segoe UI" w:cs="Segoe UI"/>
          <w:lang w:eastAsia="ro-RO"/>
        </w:rPr>
        <w:t>, pe de o parte</w:t>
      </w:r>
    </w:p>
    <w:p w14:paraId="20705971" w14:textId="77777777" w:rsidR="00174FE5" w:rsidRPr="009021BB" w:rsidRDefault="00174FE5" w:rsidP="001C629A">
      <w:pPr>
        <w:rPr>
          <w:rFonts w:ascii="Segoe UI" w:hAnsi="Segoe UI" w:cs="Segoe UI"/>
          <w:lang w:eastAsia="ro-RO"/>
        </w:rPr>
      </w:pPr>
    </w:p>
    <w:p w14:paraId="1123FD73" w14:textId="77777777" w:rsidR="00174FE5" w:rsidRPr="009021BB" w:rsidRDefault="00174FE5" w:rsidP="001C629A">
      <w:pPr>
        <w:pStyle w:val="DefaultText"/>
        <w:ind w:firstLine="900"/>
        <w:jc w:val="both"/>
        <w:rPr>
          <w:rFonts w:ascii="Segoe UI" w:hAnsi="Segoe UI" w:cs="Segoe UI"/>
          <w:b/>
          <w:szCs w:val="24"/>
          <w:lang w:val="ro-RO"/>
        </w:rPr>
      </w:pPr>
      <w:r w:rsidRPr="009021BB">
        <w:rPr>
          <w:rFonts w:ascii="Segoe UI" w:hAnsi="Segoe UI" w:cs="Segoe UI"/>
          <w:b/>
          <w:szCs w:val="24"/>
          <w:lang w:val="ro-RO"/>
        </w:rPr>
        <w:t xml:space="preserve">şi </w:t>
      </w:r>
    </w:p>
    <w:p w14:paraId="2CBEDD80" w14:textId="77777777" w:rsidR="00174FE5" w:rsidRPr="009021BB" w:rsidRDefault="00174FE5" w:rsidP="001C629A">
      <w:pPr>
        <w:pStyle w:val="DefaultText"/>
        <w:ind w:firstLine="900"/>
        <w:jc w:val="both"/>
        <w:rPr>
          <w:rFonts w:ascii="Segoe UI" w:hAnsi="Segoe UI" w:cs="Segoe UI"/>
          <w:b/>
          <w:szCs w:val="24"/>
          <w:lang w:val="ro-RO"/>
        </w:rPr>
      </w:pPr>
    </w:p>
    <w:p w14:paraId="45342F82" w14:textId="587548D2" w:rsidR="00A118A2" w:rsidRPr="009021BB" w:rsidRDefault="00A118A2" w:rsidP="001C629A">
      <w:pPr>
        <w:pStyle w:val="DefaultText"/>
        <w:jc w:val="both"/>
        <w:rPr>
          <w:rFonts w:ascii="Segoe UI" w:hAnsi="Segoe UI" w:cs="Segoe UI"/>
          <w:szCs w:val="24"/>
          <w:lang w:val="ro-RO"/>
        </w:rPr>
      </w:pPr>
      <w:r w:rsidRPr="009021BB">
        <w:rPr>
          <w:rFonts w:ascii="Segoe UI" w:hAnsi="Segoe UI" w:cs="Segoe UI"/>
          <w:szCs w:val="24"/>
          <w:lang w:val="ro-RO"/>
        </w:rPr>
        <w:t xml:space="preserve">……... ................ ........................... ……………. </w:t>
      </w:r>
      <w:r w:rsidRPr="009021BB">
        <w:rPr>
          <w:rFonts w:ascii="Segoe UI" w:hAnsi="Segoe UI" w:cs="Segoe UI"/>
          <w:b/>
          <w:i/>
          <w:szCs w:val="24"/>
          <w:lang w:val="ro-RO"/>
        </w:rPr>
        <w:t>denumirea operatorului economic,</w:t>
      </w:r>
      <w:r w:rsidRPr="009021BB">
        <w:rPr>
          <w:rFonts w:ascii="Segoe UI" w:hAnsi="Segoe UI" w:cs="Segoe UI"/>
          <w:szCs w:val="24"/>
          <w:lang w:val="ro-RO"/>
        </w:rPr>
        <w:t xml:space="preserve"> adresă ................................................................., telefon/fax ............................................., număr de înmatriculare .................................................., cod fiscal .................................., cont (trezorerie, bancă) .............................................................................., reprezentată prin ..................................................................(denumirea conducătorului), funcţia..........................................., în calitate de</w:t>
      </w:r>
      <w:r w:rsidRPr="009021BB">
        <w:rPr>
          <w:rFonts w:ascii="Segoe UI" w:hAnsi="Segoe UI" w:cs="Segoe UI"/>
          <w:b/>
          <w:szCs w:val="24"/>
          <w:lang w:val="ro-RO"/>
        </w:rPr>
        <w:t xml:space="preserve"> promitent</w:t>
      </w:r>
      <w:r w:rsidRPr="009021BB">
        <w:rPr>
          <w:rFonts w:ascii="Segoe UI" w:hAnsi="Segoe UI" w:cs="Segoe UI"/>
          <w:szCs w:val="24"/>
          <w:lang w:val="ro-RO"/>
        </w:rPr>
        <w:t xml:space="preserve"> </w:t>
      </w:r>
      <w:r w:rsidRPr="009021BB">
        <w:rPr>
          <w:rFonts w:ascii="Segoe UI" w:hAnsi="Segoe UI" w:cs="Segoe UI"/>
          <w:b/>
          <w:szCs w:val="24"/>
          <w:lang w:val="ro-RO"/>
        </w:rPr>
        <w:t xml:space="preserve">prestator, </w:t>
      </w:r>
      <w:r w:rsidRPr="009021BB">
        <w:rPr>
          <w:rFonts w:ascii="Segoe UI" w:hAnsi="Segoe UI" w:cs="Segoe UI"/>
          <w:szCs w:val="24"/>
          <w:lang w:val="ro-RO"/>
        </w:rPr>
        <w:t>pe de alt</w:t>
      </w:r>
      <w:r w:rsidR="00D90AB0" w:rsidRPr="009021BB">
        <w:rPr>
          <w:rFonts w:ascii="Segoe UI" w:hAnsi="Segoe UI" w:cs="Segoe UI"/>
          <w:szCs w:val="24"/>
          <w:lang w:val="ro-RO"/>
        </w:rPr>
        <w:t>ă</w:t>
      </w:r>
      <w:r w:rsidRPr="009021BB">
        <w:rPr>
          <w:rFonts w:ascii="Segoe UI" w:hAnsi="Segoe UI" w:cs="Segoe UI"/>
          <w:szCs w:val="24"/>
          <w:lang w:val="ro-RO"/>
        </w:rPr>
        <w:t xml:space="preserve"> parte</w:t>
      </w:r>
    </w:p>
    <w:p w14:paraId="22144942" w14:textId="77777777" w:rsidR="00174FE5" w:rsidRPr="009021BB" w:rsidRDefault="00174FE5" w:rsidP="001C629A">
      <w:pPr>
        <w:overflowPunct w:val="0"/>
        <w:autoSpaceDE w:val="0"/>
        <w:autoSpaceDN w:val="0"/>
        <w:adjustRightInd w:val="0"/>
        <w:rPr>
          <w:rFonts w:ascii="Segoe UI" w:hAnsi="Segoe UI" w:cs="Segoe UI"/>
          <w:lang w:val="es-ES"/>
        </w:rPr>
      </w:pPr>
    </w:p>
    <w:p w14:paraId="7F4B2B0F" w14:textId="186C8FF0" w:rsidR="00174FE5" w:rsidRPr="009021BB" w:rsidRDefault="00174FE5" w:rsidP="001C629A">
      <w:pPr>
        <w:overflowPunct w:val="0"/>
        <w:autoSpaceDE w:val="0"/>
        <w:autoSpaceDN w:val="0"/>
        <w:adjustRightInd w:val="0"/>
        <w:rPr>
          <w:rFonts w:ascii="Segoe UI" w:hAnsi="Segoe UI" w:cs="Segoe UI"/>
          <w:lang w:val="es-ES"/>
        </w:rPr>
      </w:pPr>
      <w:r w:rsidRPr="009021BB">
        <w:rPr>
          <w:rFonts w:ascii="Segoe UI" w:hAnsi="Segoe UI" w:cs="Segoe UI"/>
          <w:lang w:val="es-ES"/>
        </w:rPr>
        <w:t xml:space="preserve">au convenit încheierea prezentului </w:t>
      </w:r>
      <w:r w:rsidRPr="009021BB">
        <w:rPr>
          <w:rFonts w:ascii="Segoe UI" w:hAnsi="Segoe UI" w:cs="Segoe UI"/>
          <w:b/>
          <w:lang w:val="es-ES"/>
        </w:rPr>
        <w:t xml:space="preserve">acord–cadru </w:t>
      </w:r>
      <w:r w:rsidRPr="009021BB">
        <w:rPr>
          <w:rFonts w:ascii="Segoe UI" w:hAnsi="Segoe UI" w:cs="Segoe UI"/>
          <w:lang w:val="es-ES"/>
        </w:rPr>
        <w:t>în condiţiile în care părţile promitente ramân neschimbate pe toată durata de desfăşurare a acestuia.</w:t>
      </w:r>
    </w:p>
    <w:p w14:paraId="17DABA83" w14:textId="23F3D7C8" w:rsidR="002F4AD2" w:rsidRPr="009021BB" w:rsidRDefault="002F4AD2" w:rsidP="001C629A">
      <w:pPr>
        <w:overflowPunct w:val="0"/>
        <w:autoSpaceDE w:val="0"/>
        <w:autoSpaceDN w:val="0"/>
        <w:adjustRightInd w:val="0"/>
        <w:rPr>
          <w:rFonts w:ascii="Segoe UI" w:hAnsi="Segoe UI" w:cs="Segoe UI"/>
          <w:lang w:val="es-ES"/>
        </w:rPr>
      </w:pPr>
    </w:p>
    <w:p w14:paraId="5CA9CA21" w14:textId="68AFF7E8" w:rsidR="00A118A2" w:rsidRPr="009021BB" w:rsidRDefault="00A118A2" w:rsidP="001C629A">
      <w:pPr>
        <w:overflowPunct w:val="0"/>
        <w:autoSpaceDE w:val="0"/>
        <w:autoSpaceDN w:val="0"/>
        <w:adjustRightInd w:val="0"/>
        <w:rPr>
          <w:rFonts w:ascii="Segoe UI" w:hAnsi="Segoe UI" w:cs="Segoe UI"/>
          <w:lang w:val="es-ES"/>
        </w:rPr>
      </w:pPr>
    </w:p>
    <w:p w14:paraId="41C676AE" w14:textId="77777777" w:rsidR="00A118A2" w:rsidRPr="009021BB" w:rsidRDefault="00A118A2" w:rsidP="001C629A">
      <w:pPr>
        <w:overflowPunct w:val="0"/>
        <w:autoSpaceDE w:val="0"/>
        <w:autoSpaceDN w:val="0"/>
        <w:adjustRightInd w:val="0"/>
        <w:rPr>
          <w:rFonts w:ascii="Segoe UI" w:hAnsi="Segoe UI" w:cs="Segoe UI"/>
          <w:lang w:val="es-ES"/>
        </w:rPr>
      </w:pPr>
    </w:p>
    <w:p w14:paraId="4A4ED703" w14:textId="77777777" w:rsidR="00597FCF" w:rsidRPr="009021BB" w:rsidRDefault="00597FCF" w:rsidP="001C629A">
      <w:pPr>
        <w:overflowPunct w:val="0"/>
        <w:autoSpaceDE w:val="0"/>
        <w:autoSpaceDN w:val="0"/>
        <w:adjustRightInd w:val="0"/>
        <w:rPr>
          <w:rFonts w:ascii="Segoe UI" w:hAnsi="Segoe UI" w:cs="Segoe UI"/>
          <w:lang w:val="es-ES"/>
        </w:rPr>
      </w:pPr>
    </w:p>
    <w:p w14:paraId="1752B201" w14:textId="77777777" w:rsidR="00C47DDE" w:rsidRPr="009021BB" w:rsidRDefault="00C47DDE" w:rsidP="001C629A">
      <w:pPr>
        <w:pStyle w:val="DefaultText"/>
        <w:jc w:val="both"/>
        <w:rPr>
          <w:rFonts w:ascii="Segoe UI" w:hAnsi="Segoe UI" w:cs="Segoe UI"/>
          <w:b/>
          <w:i/>
          <w:szCs w:val="24"/>
          <w:lang w:val="ro-RO"/>
        </w:rPr>
      </w:pPr>
      <w:r w:rsidRPr="009021BB">
        <w:rPr>
          <w:rFonts w:ascii="Segoe UI" w:hAnsi="Segoe UI" w:cs="Segoe UI"/>
          <w:b/>
          <w:i/>
          <w:szCs w:val="24"/>
          <w:lang w:val="ro-RO"/>
        </w:rPr>
        <w:lastRenderedPageBreak/>
        <w:t xml:space="preserve">2. Definiţii </w:t>
      </w:r>
    </w:p>
    <w:p w14:paraId="5A8390CD" w14:textId="0BD70CFF" w:rsidR="00C47DDE" w:rsidRPr="009021BB" w:rsidRDefault="00C47DDE" w:rsidP="001C629A">
      <w:pPr>
        <w:pStyle w:val="DefaultText"/>
        <w:jc w:val="both"/>
        <w:rPr>
          <w:rFonts w:ascii="Segoe UI" w:hAnsi="Segoe UI" w:cs="Segoe UI"/>
          <w:szCs w:val="24"/>
          <w:lang w:val="ro-RO"/>
        </w:rPr>
      </w:pPr>
      <w:r w:rsidRPr="009021BB">
        <w:rPr>
          <w:rFonts w:ascii="Segoe UI" w:hAnsi="Segoe UI" w:cs="Segoe UI"/>
          <w:szCs w:val="24"/>
          <w:lang w:val="ro-RO"/>
        </w:rPr>
        <w:t>2.1 - Î</w:t>
      </w:r>
      <w:r w:rsidR="00A42E6F" w:rsidRPr="009021BB">
        <w:rPr>
          <w:rFonts w:ascii="Segoe UI" w:hAnsi="Segoe UI" w:cs="Segoe UI"/>
          <w:szCs w:val="24"/>
          <w:lang w:val="ro-RO"/>
        </w:rPr>
        <w:t>n prezentul acord-cadru precum și î</w:t>
      </w:r>
      <w:r w:rsidRPr="009021BB">
        <w:rPr>
          <w:rFonts w:ascii="Segoe UI" w:hAnsi="Segoe UI" w:cs="Segoe UI"/>
          <w:szCs w:val="24"/>
          <w:lang w:val="ro-RO"/>
        </w:rPr>
        <w:t>n cuprinsul Contractelor subsecvente, următorii termeni vor fi interpretaţi astfel:</w:t>
      </w:r>
    </w:p>
    <w:p w14:paraId="0456EA68" w14:textId="77777777" w:rsidR="00C47DDE" w:rsidRPr="009021BB" w:rsidRDefault="004162F4" w:rsidP="001C629A">
      <w:pPr>
        <w:pStyle w:val="DefaultText"/>
        <w:jc w:val="both"/>
        <w:rPr>
          <w:rFonts w:ascii="Segoe UI" w:hAnsi="Segoe UI" w:cs="Segoe UI"/>
          <w:szCs w:val="24"/>
          <w:lang w:val="ro-RO"/>
        </w:rPr>
      </w:pPr>
      <w:r w:rsidRPr="009021BB">
        <w:rPr>
          <w:rFonts w:ascii="Segoe UI" w:hAnsi="Segoe UI" w:cs="Segoe UI"/>
          <w:szCs w:val="24"/>
          <w:lang w:val="ro-RO"/>
        </w:rPr>
        <w:t>a</w:t>
      </w:r>
      <w:r w:rsidR="00C47DDE" w:rsidRPr="009021BB">
        <w:rPr>
          <w:rFonts w:ascii="Segoe UI" w:hAnsi="Segoe UI" w:cs="Segoe UI"/>
          <w:szCs w:val="24"/>
          <w:lang w:val="ro-RO"/>
        </w:rPr>
        <w:t xml:space="preserve">) </w:t>
      </w:r>
      <w:r w:rsidR="00C47DDE" w:rsidRPr="009021BB">
        <w:rPr>
          <w:rFonts w:ascii="Segoe UI" w:hAnsi="Segoe UI" w:cs="Segoe UI"/>
          <w:b/>
          <w:i/>
          <w:szCs w:val="24"/>
          <w:lang w:val="ro-RO"/>
        </w:rPr>
        <w:t>promitent achizitor şi promitenti prestatori</w:t>
      </w:r>
      <w:r w:rsidR="00C47DDE" w:rsidRPr="009021BB">
        <w:rPr>
          <w:rFonts w:ascii="Segoe UI" w:hAnsi="Segoe UI" w:cs="Segoe UI"/>
          <w:szCs w:val="24"/>
          <w:lang w:val="ro-RO"/>
        </w:rPr>
        <w:t xml:space="preserve"> - părţile prezentului acord-cadru, aşa cum sunt acestea numite în prezentul acord-cadru;</w:t>
      </w:r>
    </w:p>
    <w:p w14:paraId="156B5AC5" w14:textId="77777777" w:rsidR="00C47DDE" w:rsidRPr="009021BB" w:rsidRDefault="004162F4" w:rsidP="001C629A">
      <w:pPr>
        <w:pStyle w:val="DefaultText"/>
        <w:jc w:val="both"/>
        <w:rPr>
          <w:rFonts w:ascii="Segoe UI" w:hAnsi="Segoe UI" w:cs="Segoe UI"/>
          <w:szCs w:val="24"/>
          <w:lang w:val="ro-RO"/>
        </w:rPr>
      </w:pPr>
      <w:r w:rsidRPr="009021BB">
        <w:rPr>
          <w:rFonts w:ascii="Segoe UI" w:hAnsi="Segoe UI" w:cs="Segoe UI"/>
          <w:szCs w:val="24"/>
          <w:lang w:val="ro-RO"/>
        </w:rPr>
        <w:t>b</w:t>
      </w:r>
      <w:r w:rsidR="00C47DDE" w:rsidRPr="009021BB">
        <w:rPr>
          <w:rFonts w:ascii="Segoe UI" w:hAnsi="Segoe UI" w:cs="Segoe UI"/>
          <w:szCs w:val="24"/>
          <w:lang w:val="ro-RO"/>
        </w:rPr>
        <w:t xml:space="preserve">) </w:t>
      </w:r>
      <w:r w:rsidR="00C47DDE" w:rsidRPr="009021BB">
        <w:rPr>
          <w:rFonts w:ascii="Segoe UI" w:hAnsi="Segoe UI" w:cs="Segoe UI"/>
          <w:b/>
          <w:i/>
          <w:szCs w:val="24"/>
          <w:lang w:val="ro-RO"/>
        </w:rPr>
        <w:t xml:space="preserve">achizitor şi prestator </w:t>
      </w:r>
      <w:r w:rsidR="00C47DDE" w:rsidRPr="009021BB">
        <w:rPr>
          <w:rFonts w:ascii="Segoe UI" w:hAnsi="Segoe UI" w:cs="Segoe UI"/>
          <w:szCs w:val="24"/>
          <w:lang w:val="ro-RO"/>
        </w:rPr>
        <w:t>– părţile contractului subsecvent, aşa cum acestea sunt determinate în urma atribuirii fiecărui contract subsecvent;</w:t>
      </w:r>
    </w:p>
    <w:p w14:paraId="5285F9E1" w14:textId="323D1A5C" w:rsidR="00C47DDE" w:rsidRPr="009021BB" w:rsidRDefault="004162F4" w:rsidP="001C629A">
      <w:pPr>
        <w:pStyle w:val="DefaultText"/>
        <w:jc w:val="both"/>
        <w:rPr>
          <w:rFonts w:ascii="Segoe UI" w:hAnsi="Segoe UI" w:cs="Segoe UI"/>
          <w:szCs w:val="24"/>
          <w:lang w:val="ro-RO"/>
        </w:rPr>
      </w:pPr>
      <w:r w:rsidRPr="009021BB">
        <w:rPr>
          <w:rFonts w:ascii="Segoe UI" w:hAnsi="Segoe UI" w:cs="Segoe UI"/>
          <w:szCs w:val="24"/>
          <w:lang w:val="ro-RO"/>
        </w:rPr>
        <w:t>c</w:t>
      </w:r>
      <w:r w:rsidR="00C47DDE" w:rsidRPr="009021BB">
        <w:rPr>
          <w:rFonts w:ascii="Segoe UI" w:hAnsi="Segoe UI" w:cs="Segoe UI"/>
          <w:szCs w:val="24"/>
          <w:lang w:val="ro-RO"/>
        </w:rPr>
        <w:t>)</w:t>
      </w:r>
      <w:r w:rsidR="00C47DDE" w:rsidRPr="009021BB">
        <w:rPr>
          <w:rFonts w:ascii="Segoe UI" w:hAnsi="Segoe UI" w:cs="Segoe UI"/>
          <w:b/>
          <w:i/>
          <w:szCs w:val="24"/>
          <w:lang w:val="ro-RO"/>
        </w:rPr>
        <w:t xml:space="preserve"> servicii de cazare </w:t>
      </w:r>
      <w:r w:rsidR="00C47DDE" w:rsidRPr="009021BB">
        <w:rPr>
          <w:rFonts w:ascii="Segoe UI" w:hAnsi="Segoe UI" w:cs="Segoe UI"/>
          <w:i/>
          <w:szCs w:val="24"/>
          <w:lang w:val="ro-RO"/>
        </w:rPr>
        <w:t xml:space="preserve"> -</w:t>
      </w:r>
      <w:r w:rsidR="00C47DDE" w:rsidRPr="009021BB">
        <w:rPr>
          <w:rFonts w:ascii="Segoe UI" w:hAnsi="Segoe UI" w:cs="Segoe UI"/>
          <w:szCs w:val="24"/>
          <w:lang w:val="ro-RO"/>
        </w:rPr>
        <w:t xml:space="preserve"> servicii de cazare la unități hoteliere din </w:t>
      </w:r>
      <w:r w:rsidR="00C13294" w:rsidRPr="009021BB">
        <w:rPr>
          <w:rFonts w:ascii="Segoe UI" w:hAnsi="Segoe UI" w:cs="Segoe UI"/>
          <w:szCs w:val="24"/>
          <w:lang w:val="ro-RO"/>
        </w:rPr>
        <w:t>țară</w:t>
      </w:r>
      <w:r w:rsidR="00C47DDE" w:rsidRPr="009021BB">
        <w:rPr>
          <w:rFonts w:ascii="Segoe UI" w:hAnsi="Segoe UI" w:cs="Segoe UI"/>
          <w:szCs w:val="24"/>
          <w:lang w:val="ro-RO"/>
        </w:rPr>
        <w:t>, a căror prestare face obiectul prezentului acord-cadru și a contractelor subsecvente;</w:t>
      </w:r>
    </w:p>
    <w:p w14:paraId="78CFFD0F" w14:textId="6BA5F7C5" w:rsidR="004162F4" w:rsidRPr="009021BB" w:rsidRDefault="004162F4" w:rsidP="001C629A">
      <w:pPr>
        <w:pStyle w:val="CommentText"/>
        <w:rPr>
          <w:rFonts w:ascii="Segoe UI" w:hAnsi="Segoe UI" w:cs="Segoe UI"/>
          <w:sz w:val="24"/>
          <w:szCs w:val="24"/>
        </w:rPr>
      </w:pPr>
      <w:r w:rsidRPr="009021BB">
        <w:rPr>
          <w:rFonts w:ascii="Segoe UI" w:hAnsi="Segoe UI" w:cs="Segoe UI"/>
          <w:sz w:val="24"/>
          <w:szCs w:val="24"/>
        </w:rPr>
        <w:t>d</w:t>
      </w:r>
      <w:r w:rsidR="00C47DDE" w:rsidRPr="009021BB">
        <w:rPr>
          <w:rFonts w:ascii="Segoe UI" w:hAnsi="Segoe UI" w:cs="Segoe UI"/>
          <w:sz w:val="24"/>
          <w:szCs w:val="24"/>
        </w:rPr>
        <w:t xml:space="preserve">) </w:t>
      </w:r>
      <w:r w:rsidR="00C47DDE" w:rsidRPr="009021BB">
        <w:rPr>
          <w:rFonts w:ascii="Segoe UI" w:hAnsi="Segoe UI" w:cs="Segoe UI"/>
          <w:b/>
          <w:i/>
          <w:sz w:val="24"/>
          <w:szCs w:val="24"/>
        </w:rPr>
        <w:t xml:space="preserve">prețul </w:t>
      </w:r>
      <w:r w:rsidR="009674F0" w:rsidRPr="009021BB">
        <w:rPr>
          <w:rFonts w:ascii="Segoe UI" w:hAnsi="Segoe UI" w:cs="Segoe UI"/>
          <w:b/>
          <w:i/>
          <w:sz w:val="24"/>
          <w:szCs w:val="24"/>
        </w:rPr>
        <w:t>contractului subsecvent</w:t>
      </w:r>
      <w:r w:rsidR="009674F0" w:rsidRPr="009021BB">
        <w:rPr>
          <w:rFonts w:ascii="Segoe UI" w:hAnsi="Segoe UI" w:cs="Segoe UI"/>
          <w:i/>
          <w:sz w:val="24"/>
          <w:szCs w:val="24"/>
        </w:rPr>
        <w:t xml:space="preserve"> </w:t>
      </w:r>
      <w:r w:rsidR="005059B9" w:rsidRPr="009021BB">
        <w:rPr>
          <w:rFonts w:ascii="Segoe UI" w:hAnsi="Segoe UI" w:cs="Segoe UI"/>
          <w:sz w:val="24"/>
          <w:szCs w:val="24"/>
        </w:rPr>
        <w:t>–</w:t>
      </w:r>
      <w:r w:rsidR="00C47DDE" w:rsidRPr="009021BB">
        <w:rPr>
          <w:rFonts w:ascii="Segoe UI" w:hAnsi="Segoe UI" w:cs="Segoe UI"/>
          <w:sz w:val="24"/>
          <w:szCs w:val="24"/>
        </w:rPr>
        <w:t xml:space="preserve"> </w:t>
      </w:r>
      <w:r w:rsidR="005059B9" w:rsidRPr="009021BB">
        <w:rPr>
          <w:rFonts w:ascii="Segoe UI" w:hAnsi="Segoe UI" w:cs="Segoe UI"/>
          <w:sz w:val="24"/>
          <w:szCs w:val="24"/>
        </w:rPr>
        <w:t>contravaloarea serviciilor de cazare propriu-zise</w:t>
      </w:r>
      <w:r w:rsidR="00C47DDE" w:rsidRPr="009021BB">
        <w:rPr>
          <w:rFonts w:ascii="Segoe UI" w:hAnsi="Segoe UI" w:cs="Segoe UI"/>
          <w:sz w:val="24"/>
          <w:szCs w:val="24"/>
        </w:rPr>
        <w:t xml:space="preserve"> </w:t>
      </w:r>
      <w:r w:rsidR="006F3069" w:rsidRPr="009021BB">
        <w:rPr>
          <w:rFonts w:ascii="Segoe UI" w:hAnsi="Segoe UI" w:cs="Segoe UI"/>
          <w:sz w:val="24"/>
          <w:szCs w:val="24"/>
        </w:rPr>
        <w:t xml:space="preserve">și </w:t>
      </w:r>
      <w:r w:rsidR="00C47DDE" w:rsidRPr="009021BB">
        <w:rPr>
          <w:rFonts w:ascii="Segoe UI" w:hAnsi="Segoe UI" w:cs="Segoe UI"/>
          <w:sz w:val="24"/>
          <w:szCs w:val="24"/>
        </w:rPr>
        <w:t>eventuale</w:t>
      </w:r>
      <w:r w:rsidR="006F3069" w:rsidRPr="009021BB">
        <w:rPr>
          <w:rFonts w:ascii="Segoe UI" w:hAnsi="Segoe UI" w:cs="Segoe UI"/>
          <w:sz w:val="24"/>
          <w:szCs w:val="24"/>
        </w:rPr>
        <w:t>le</w:t>
      </w:r>
      <w:r w:rsidR="00C47DDE" w:rsidRPr="009021BB">
        <w:rPr>
          <w:rFonts w:ascii="Segoe UI" w:hAnsi="Segoe UI" w:cs="Segoe UI"/>
          <w:sz w:val="24"/>
          <w:szCs w:val="24"/>
        </w:rPr>
        <w:t xml:space="preserve"> taxe</w:t>
      </w:r>
      <w:r w:rsidR="005059B9" w:rsidRPr="009021BB">
        <w:rPr>
          <w:rFonts w:ascii="Segoe UI" w:hAnsi="Segoe UI" w:cs="Segoe UI"/>
          <w:sz w:val="24"/>
          <w:szCs w:val="24"/>
        </w:rPr>
        <w:t xml:space="preserve"> obligatorii pe plan local, dacă este</w:t>
      </w:r>
      <w:r w:rsidR="00C47DDE" w:rsidRPr="009021BB">
        <w:rPr>
          <w:rFonts w:ascii="Segoe UI" w:hAnsi="Segoe UI" w:cs="Segoe UI"/>
          <w:sz w:val="24"/>
          <w:szCs w:val="24"/>
        </w:rPr>
        <w:t xml:space="preserve"> caz</w:t>
      </w:r>
      <w:r w:rsidR="005059B9" w:rsidRPr="009021BB">
        <w:rPr>
          <w:rFonts w:ascii="Segoe UI" w:hAnsi="Segoe UI" w:cs="Segoe UI"/>
          <w:sz w:val="24"/>
          <w:szCs w:val="24"/>
        </w:rPr>
        <w:t>ul</w:t>
      </w:r>
      <w:r w:rsidR="00C47DDE" w:rsidRPr="009021BB">
        <w:rPr>
          <w:rFonts w:ascii="Segoe UI" w:hAnsi="Segoe UI" w:cs="Segoe UI"/>
          <w:sz w:val="24"/>
          <w:szCs w:val="24"/>
        </w:rPr>
        <w:t>.</w:t>
      </w:r>
      <w:r w:rsidRPr="009021BB">
        <w:rPr>
          <w:rFonts w:ascii="Segoe UI" w:hAnsi="Segoe UI" w:cs="Segoe UI"/>
          <w:sz w:val="24"/>
          <w:szCs w:val="24"/>
        </w:rPr>
        <w:t xml:space="preserve"> </w:t>
      </w:r>
    </w:p>
    <w:p w14:paraId="5E2C1DDC" w14:textId="77777777" w:rsidR="00C47DDE" w:rsidRPr="009021BB" w:rsidRDefault="00C47DDE" w:rsidP="001C629A">
      <w:pPr>
        <w:pStyle w:val="CommentText"/>
        <w:rPr>
          <w:rFonts w:ascii="Segoe UI" w:hAnsi="Segoe UI" w:cs="Segoe UI"/>
          <w:sz w:val="24"/>
          <w:szCs w:val="24"/>
        </w:rPr>
      </w:pPr>
      <w:r w:rsidRPr="009021BB">
        <w:rPr>
          <w:rFonts w:ascii="Segoe UI" w:hAnsi="Segoe UI" w:cs="Segoe UI"/>
          <w:sz w:val="24"/>
          <w:szCs w:val="24"/>
        </w:rPr>
        <w:t>Nu intră în calculul acestui preț eventualele taxe de anulare sau modificare a cazării,</w:t>
      </w:r>
      <w:r w:rsidR="00165C38" w:rsidRPr="009021BB">
        <w:rPr>
          <w:rFonts w:ascii="Segoe UI" w:hAnsi="Segoe UI" w:cs="Segoe UI"/>
          <w:sz w:val="24"/>
          <w:szCs w:val="24"/>
        </w:rPr>
        <w:t xml:space="preserve"> care se facturează și se achită separat de prețul contractului subsecvent.</w:t>
      </w:r>
    </w:p>
    <w:p w14:paraId="5D827309" w14:textId="569900F8" w:rsidR="00C47DDE" w:rsidRPr="009021BB" w:rsidRDefault="004162F4" w:rsidP="001C629A">
      <w:pPr>
        <w:pStyle w:val="DefaultText"/>
        <w:jc w:val="both"/>
        <w:rPr>
          <w:rFonts w:ascii="Segoe UI" w:hAnsi="Segoe UI" w:cs="Segoe UI"/>
          <w:szCs w:val="24"/>
          <w:lang w:val="ro-RO"/>
        </w:rPr>
      </w:pPr>
      <w:r w:rsidRPr="009021BB">
        <w:rPr>
          <w:rFonts w:ascii="Segoe UI" w:hAnsi="Segoe UI" w:cs="Segoe UI"/>
          <w:szCs w:val="24"/>
        </w:rPr>
        <w:t>e</w:t>
      </w:r>
      <w:r w:rsidR="00C47DDE" w:rsidRPr="009021BB">
        <w:rPr>
          <w:rFonts w:ascii="Segoe UI" w:hAnsi="Segoe UI" w:cs="Segoe UI"/>
          <w:szCs w:val="24"/>
        </w:rPr>
        <w:t>)</w:t>
      </w:r>
      <w:r w:rsidR="00C47DDE" w:rsidRPr="009021BB">
        <w:rPr>
          <w:rFonts w:ascii="Segoe UI" w:hAnsi="Segoe UI" w:cs="Segoe UI"/>
          <w:szCs w:val="24"/>
          <w:lang w:val="ro-RO"/>
        </w:rPr>
        <w:t xml:space="preserve"> </w:t>
      </w:r>
      <w:r w:rsidR="00C47DDE" w:rsidRPr="009021BB">
        <w:rPr>
          <w:rFonts w:ascii="Segoe UI" w:hAnsi="Segoe UI" w:cs="Segoe UI"/>
          <w:b/>
          <w:i/>
          <w:szCs w:val="24"/>
          <w:lang w:val="ro-RO"/>
        </w:rPr>
        <w:t>taxele de anulare/modificare</w:t>
      </w:r>
      <w:r w:rsidR="00C47DDE" w:rsidRPr="009021BB">
        <w:rPr>
          <w:rFonts w:ascii="Segoe UI" w:hAnsi="Segoe UI" w:cs="Segoe UI"/>
          <w:szCs w:val="24"/>
          <w:lang w:val="ro-RO"/>
        </w:rPr>
        <w:t xml:space="preserve"> – eventualele taxe pe care entitatea contractantă le suportă ca urmare a modificării </w:t>
      </w:r>
      <w:r w:rsidR="005E48BF" w:rsidRPr="009021BB">
        <w:rPr>
          <w:rFonts w:ascii="Segoe UI" w:hAnsi="Segoe UI" w:cs="Segoe UI"/>
          <w:szCs w:val="24"/>
          <w:lang w:val="ro-RO"/>
        </w:rPr>
        <w:t xml:space="preserve">sau anulării unei cazări </w:t>
      </w:r>
      <w:r w:rsidR="00C13294" w:rsidRPr="009021BB">
        <w:rPr>
          <w:rFonts w:ascii="Segoe UI" w:hAnsi="Segoe UI" w:cs="Segoe UI"/>
          <w:szCs w:val="24"/>
          <w:lang w:val="ro-RO"/>
        </w:rPr>
        <w:t>interne</w:t>
      </w:r>
      <w:r w:rsidR="00C47DDE" w:rsidRPr="009021BB">
        <w:rPr>
          <w:rFonts w:ascii="Segoe UI" w:hAnsi="Segoe UI" w:cs="Segoe UI"/>
          <w:szCs w:val="24"/>
          <w:lang w:val="ro-RO"/>
        </w:rPr>
        <w:t>, achiziționate de către op</w:t>
      </w:r>
      <w:r w:rsidR="00785538" w:rsidRPr="009021BB">
        <w:rPr>
          <w:rFonts w:ascii="Segoe UI" w:hAnsi="Segoe UI" w:cs="Segoe UI"/>
          <w:szCs w:val="24"/>
          <w:lang w:val="ro-RO"/>
        </w:rPr>
        <w:t>eratorul economic la comanda entității</w:t>
      </w:r>
      <w:r w:rsidR="00C47DDE" w:rsidRPr="009021BB">
        <w:rPr>
          <w:rFonts w:ascii="Segoe UI" w:hAnsi="Segoe UI" w:cs="Segoe UI"/>
          <w:szCs w:val="24"/>
          <w:lang w:val="ro-RO"/>
        </w:rPr>
        <w:t xml:space="preserve"> contractante.</w:t>
      </w:r>
    </w:p>
    <w:p w14:paraId="15CACB8F" w14:textId="4D4A2D3E" w:rsidR="00C47DDE" w:rsidRPr="009021BB" w:rsidRDefault="00B46EF0" w:rsidP="001C629A">
      <w:pPr>
        <w:pStyle w:val="DefaultText1"/>
        <w:tabs>
          <w:tab w:val="left" w:pos="360"/>
        </w:tabs>
        <w:jc w:val="both"/>
        <w:rPr>
          <w:rFonts w:ascii="Segoe UI" w:hAnsi="Segoe UI" w:cs="Segoe UI"/>
          <w:szCs w:val="24"/>
          <w:lang w:val="ro-RO"/>
        </w:rPr>
      </w:pPr>
      <w:r w:rsidRPr="009021BB">
        <w:rPr>
          <w:rFonts w:ascii="Segoe UI" w:hAnsi="Segoe UI" w:cs="Segoe UI"/>
          <w:szCs w:val="24"/>
        </w:rPr>
        <w:t>f</w:t>
      </w:r>
      <w:r w:rsidR="00C47DDE" w:rsidRPr="009021BB">
        <w:rPr>
          <w:rFonts w:ascii="Segoe UI" w:hAnsi="Segoe UI" w:cs="Segoe UI"/>
          <w:szCs w:val="24"/>
        </w:rPr>
        <w:t xml:space="preserve">) </w:t>
      </w:r>
      <w:r w:rsidR="00C47DDE" w:rsidRPr="009021BB">
        <w:rPr>
          <w:rFonts w:ascii="Segoe UI" w:hAnsi="Segoe UI" w:cs="Segoe UI"/>
          <w:b/>
          <w:i/>
          <w:szCs w:val="24"/>
          <w:lang w:val="ro-RO"/>
        </w:rPr>
        <w:t>zi</w:t>
      </w:r>
      <w:r w:rsidR="00C47DDE" w:rsidRPr="009021BB">
        <w:rPr>
          <w:rFonts w:ascii="Segoe UI" w:hAnsi="Segoe UI" w:cs="Segoe UI"/>
          <w:b/>
          <w:szCs w:val="24"/>
          <w:lang w:val="ro-RO"/>
        </w:rPr>
        <w:t xml:space="preserve"> </w:t>
      </w:r>
      <w:r w:rsidR="00C47DDE" w:rsidRPr="009021BB">
        <w:rPr>
          <w:rFonts w:ascii="Segoe UI" w:hAnsi="Segoe UI" w:cs="Segoe UI"/>
          <w:szCs w:val="24"/>
          <w:lang w:val="ro-RO"/>
        </w:rPr>
        <w:t xml:space="preserve">- zi calendaristică; </w:t>
      </w:r>
      <w:r w:rsidR="00C47DDE" w:rsidRPr="009021BB">
        <w:rPr>
          <w:rFonts w:ascii="Segoe UI" w:hAnsi="Segoe UI" w:cs="Segoe UI"/>
          <w:b/>
          <w:i/>
          <w:szCs w:val="24"/>
          <w:lang w:val="ro-RO"/>
        </w:rPr>
        <w:t>an</w:t>
      </w:r>
      <w:r w:rsidR="00C47DDE" w:rsidRPr="009021BB">
        <w:rPr>
          <w:rFonts w:ascii="Segoe UI" w:hAnsi="Segoe UI" w:cs="Segoe UI"/>
          <w:szCs w:val="24"/>
          <w:lang w:val="ro-RO"/>
        </w:rPr>
        <w:t xml:space="preserve"> - 365 de zile.</w:t>
      </w:r>
    </w:p>
    <w:p w14:paraId="1FEFDB2F" w14:textId="77777777" w:rsidR="00C47DDE" w:rsidRPr="009021BB" w:rsidRDefault="00C47DDE" w:rsidP="001C629A">
      <w:pPr>
        <w:pStyle w:val="DefaultText1"/>
        <w:jc w:val="both"/>
        <w:rPr>
          <w:rFonts w:ascii="Segoe UI" w:hAnsi="Segoe UI" w:cs="Segoe UI"/>
          <w:szCs w:val="24"/>
          <w:lang w:val="ro-RO"/>
        </w:rPr>
      </w:pPr>
    </w:p>
    <w:p w14:paraId="4FB85052" w14:textId="77777777" w:rsidR="00C47DDE" w:rsidRPr="009021BB" w:rsidRDefault="00C47DDE" w:rsidP="001C629A">
      <w:pPr>
        <w:pStyle w:val="DefaultText"/>
        <w:jc w:val="both"/>
        <w:rPr>
          <w:rFonts w:ascii="Segoe UI" w:hAnsi="Segoe UI" w:cs="Segoe UI"/>
          <w:b/>
          <w:i/>
          <w:szCs w:val="24"/>
          <w:lang w:val="ro-RO"/>
        </w:rPr>
      </w:pPr>
      <w:r w:rsidRPr="009021BB">
        <w:rPr>
          <w:rFonts w:ascii="Segoe UI" w:hAnsi="Segoe UI" w:cs="Segoe UI"/>
          <w:b/>
          <w:i/>
          <w:szCs w:val="24"/>
          <w:lang w:val="ro-RO"/>
        </w:rPr>
        <w:t>3. Interpretare</w:t>
      </w:r>
    </w:p>
    <w:p w14:paraId="6CEE471B" w14:textId="77777777" w:rsidR="00C47DDE" w:rsidRPr="009021BB" w:rsidRDefault="00C47DDE" w:rsidP="001C629A">
      <w:pPr>
        <w:pStyle w:val="DefaultText"/>
        <w:jc w:val="both"/>
        <w:rPr>
          <w:rFonts w:ascii="Segoe UI" w:hAnsi="Segoe UI" w:cs="Segoe UI"/>
          <w:szCs w:val="24"/>
          <w:lang w:val="ro-RO"/>
        </w:rPr>
      </w:pPr>
      <w:r w:rsidRPr="009021BB">
        <w:rPr>
          <w:rFonts w:ascii="Segoe UI" w:hAnsi="Segoe UI" w:cs="Segoe UI"/>
          <w:szCs w:val="24"/>
          <w:lang w:val="ro-RO"/>
        </w:rPr>
        <w:t>3.1 - În prezentul contract, cu excepţia unei prevederi contrare, cuvintele la forma singular vor include forma de plural şi vice versa, acolo unde acest lucru este permis de context.</w:t>
      </w:r>
    </w:p>
    <w:p w14:paraId="0C2AD78A" w14:textId="77777777" w:rsidR="00C47DDE" w:rsidRPr="009021BB" w:rsidRDefault="00C47DDE" w:rsidP="001C629A">
      <w:pPr>
        <w:pStyle w:val="DefaultText"/>
        <w:jc w:val="both"/>
        <w:rPr>
          <w:rFonts w:ascii="Segoe UI" w:hAnsi="Segoe UI" w:cs="Segoe UI"/>
          <w:szCs w:val="24"/>
          <w:lang w:val="it-IT"/>
        </w:rPr>
      </w:pPr>
      <w:r w:rsidRPr="009021BB">
        <w:rPr>
          <w:rFonts w:ascii="Segoe UI" w:hAnsi="Segoe UI" w:cs="Segoe UI"/>
          <w:szCs w:val="24"/>
          <w:lang w:val="it-IT"/>
        </w:rPr>
        <w:t>3.2 - Termenul “zi”sau “zile” sau orice referire la zile reprezintă zile calendaristice dacă nu se specifică în mod diferit.</w:t>
      </w:r>
    </w:p>
    <w:p w14:paraId="629B7F01" w14:textId="77777777" w:rsidR="00C47DDE" w:rsidRPr="009021BB" w:rsidRDefault="00C47DDE" w:rsidP="001C629A">
      <w:pPr>
        <w:pStyle w:val="DefaultText"/>
        <w:jc w:val="both"/>
        <w:rPr>
          <w:rFonts w:ascii="Segoe UI" w:hAnsi="Segoe UI" w:cs="Segoe UI"/>
          <w:b/>
          <w:i/>
          <w:szCs w:val="24"/>
          <w:lang w:val="ro-RO"/>
        </w:rPr>
      </w:pPr>
    </w:p>
    <w:p w14:paraId="02643A36" w14:textId="77777777" w:rsidR="00C47DDE" w:rsidRPr="009021BB" w:rsidRDefault="00C47DDE" w:rsidP="001C629A">
      <w:pPr>
        <w:pStyle w:val="DefaultText"/>
        <w:jc w:val="both"/>
        <w:rPr>
          <w:rFonts w:ascii="Segoe UI" w:hAnsi="Segoe UI" w:cs="Segoe UI"/>
          <w:b/>
          <w:i/>
          <w:szCs w:val="24"/>
          <w:lang w:val="ro-RO"/>
        </w:rPr>
      </w:pPr>
      <w:r w:rsidRPr="009021BB">
        <w:rPr>
          <w:rFonts w:ascii="Segoe UI" w:hAnsi="Segoe UI" w:cs="Segoe UI"/>
          <w:b/>
          <w:i/>
          <w:szCs w:val="24"/>
          <w:lang w:val="ro-RO"/>
        </w:rPr>
        <w:t xml:space="preserve">4. Scopul acordului cadru </w:t>
      </w:r>
    </w:p>
    <w:p w14:paraId="5A19CBDC" w14:textId="383931B5" w:rsidR="00C47DDE" w:rsidRPr="009021BB" w:rsidRDefault="004162F4" w:rsidP="001C629A">
      <w:pPr>
        <w:pStyle w:val="1"/>
        <w:numPr>
          <w:ilvl w:val="0"/>
          <w:numId w:val="0"/>
        </w:numPr>
        <w:tabs>
          <w:tab w:val="num" w:pos="1080"/>
        </w:tabs>
        <w:rPr>
          <w:rFonts w:ascii="Segoe UI" w:hAnsi="Segoe UI" w:cs="Segoe UI"/>
        </w:rPr>
      </w:pPr>
      <w:r w:rsidRPr="009021BB">
        <w:rPr>
          <w:rFonts w:ascii="Segoe UI" w:hAnsi="Segoe UI" w:cs="Segoe UI"/>
        </w:rPr>
        <w:t>4.1 - Scopul acordului-</w:t>
      </w:r>
      <w:r w:rsidR="00C47DDE" w:rsidRPr="009021BB">
        <w:rPr>
          <w:rFonts w:ascii="Segoe UI" w:hAnsi="Segoe UI" w:cs="Segoe UI"/>
        </w:rPr>
        <w:t>cadru</w:t>
      </w:r>
      <w:r w:rsidR="00C47DDE" w:rsidRPr="009021BB">
        <w:rPr>
          <w:rFonts w:ascii="Segoe UI" w:hAnsi="Segoe UI" w:cs="Segoe UI"/>
          <w:b/>
          <w:i/>
        </w:rPr>
        <w:t xml:space="preserve"> </w:t>
      </w:r>
      <w:r w:rsidR="00C47DDE" w:rsidRPr="009021BB">
        <w:rPr>
          <w:rFonts w:ascii="Segoe UI" w:hAnsi="Segoe UI" w:cs="Segoe UI"/>
        </w:rPr>
        <w:t>îl reprezintă stabilirea elementelor/condiţiilor esenţiale care vor guverna contractele subsecvente de prestări servicii ce urmează a fi atribuite pe durata derulării prezentului acord</w:t>
      </w:r>
      <w:r w:rsidR="00FC3F3D" w:rsidRPr="009021BB">
        <w:rPr>
          <w:rFonts w:ascii="Segoe UI" w:hAnsi="Segoe UI" w:cs="Segoe UI"/>
        </w:rPr>
        <w:t>-cadru</w:t>
      </w:r>
      <w:r w:rsidR="00C47DDE" w:rsidRPr="009021BB">
        <w:rPr>
          <w:rFonts w:ascii="Segoe UI" w:hAnsi="Segoe UI" w:cs="Segoe UI"/>
        </w:rPr>
        <w:t>, precum și stabilirea condițiilor contractuale care vor completa în mod corespunzător contractele subsecvente</w:t>
      </w:r>
      <w:r w:rsidR="006D2081" w:rsidRPr="009021BB">
        <w:rPr>
          <w:rFonts w:ascii="Segoe UI" w:hAnsi="Segoe UI" w:cs="Segoe UI"/>
        </w:rPr>
        <w:t xml:space="preserve">, în condițiile din </w:t>
      </w:r>
      <w:r w:rsidR="00946322">
        <w:rPr>
          <w:rFonts w:ascii="Segoe UI" w:hAnsi="Segoe UI" w:cs="Segoe UI"/>
        </w:rPr>
        <w:t xml:space="preserve">caietul </w:t>
      </w:r>
      <w:r w:rsidR="006D2081" w:rsidRPr="009021BB">
        <w:rPr>
          <w:rFonts w:ascii="Segoe UI" w:hAnsi="Segoe UI" w:cs="Segoe UI"/>
        </w:rPr>
        <w:t>de sarcini.</w:t>
      </w:r>
    </w:p>
    <w:p w14:paraId="2AAE9124" w14:textId="3B7E6D39" w:rsidR="00C47DDE" w:rsidRPr="009021BB" w:rsidRDefault="00C47DDE" w:rsidP="008F5BC7">
      <w:pPr>
        <w:pStyle w:val="1"/>
        <w:numPr>
          <w:ilvl w:val="0"/>
          <w:numId w:val="0"/>
        </w:numPr>
        <w:tabs>
          <w:tab w:val="num" w:pos="1080"/>
        </w:tabs>
        <w:rPr>
          <w:rFonts w:ascii="Segoe UI" w:hAnsi="Segoe UI" w:cs="Segoe UI"/>
        </w:rPr>
      </w:pPr>
      <w:r w:rsidRPr="009021BB">
        <w:rPr>
          <w:rFonts w:ascii="Segoe UI" w:hAnsi="Segoe UI" w:cs="Segoe UI"/>
        </w:rPr>
        <w:t xml:space="preserve">4.2 - </w:t>
      </w:r>
      <w:r w:rsidRPr="008F5BC7">
        <w:rPr>
          <w:rFonts w:ascii="Segoe UI" w:hAnsi="Segoe UI" w:cs="Segoe UI"/>
        </w:rPr>
        <w:t>Promitenții prestatori se obligă ca, prin contractele subsecvente care le vor fi atribuite, să presteze “</w:t>
      </w:r>
      <w:r w:rsidR="00EF0A81" w:rsidRPr="00D03B71">
        <w:rPr>
          <w:rFonts w:ascii="Segoe UI" w:hAnsi="Segoe UI" w:cs="Segoe UI"/>
        </w:rPr>
        <w:t xml:space="preserve">servicii de cazare în regim hotelier pentru membrii consiliului de administrație, conducerea și personalul propriu al </w:t>
      </w:r>
      <w:r w:rsidR="008F5BC7" w:rsidRPr="00D03B71">
        <w:rPr>
          <w:rFonts w:ascii="Segoe UI" w:hAnsi="Segoe UI" w:cs="Segoe UI"/>
        </w:rPr>
        <w:t xml:space="preserve">S.N.T.G.N. TRANSGAZ S.A. </w:t>
      </w:r>
      <w:r w:rsidR="00D03B71" w:rsidRPr="00D03B71">
        <w:rPr>
          <w:rFonts w:ascii="Segoe UI" w:hAnsi="Segoe UI" w:cs="Segoe UI"/>
        </w:rPr>
        <w:t>care se deplasează în interes de serviciu pe teritoriul</w:t>
      </w:r>
      <w:r w:rsidR="008F5BC7" w:rsidRPr="00D03B71">
        <w:rPr>
          <w:rFonts w:ascii="Segoe UI" w:hAnsi="Segoe UI" w:cs="Segoe UI"/>
        </w:rPr>
        <w:t xml:space="preserve"> </w:t>
      </w:r>
      <w:r w:rsidR="00D03B71" w:rsidRPr="00D03B71">
        <w:rPr>
          <w:rFonts w:ascii="Segoe UI" w:hAnsi="Segoe UI" w:cs="Segoe UI"/>
        </w:rPr>
        <w:t>României</w:t>
      </w:r>
      <w:r w:rsidR="00EE5D41" w:rsidRPr="00D03B71">
        <w:rPr>
          <w:rFonts w:ascii="Segoe UI" w:hAnsi="Segoe UI" w:cs="Segoe UI"/>
        </w:rPr>
        <w:t>”</w:t>
      </w:r>
      <w:r w:rsidR="00EE5D41" w:rsidRPr="008F5BC7">
        <w:rPr>
          <w:rFonts w:ascii="Segoe UI" w:hAnsi="Segoe UI" w:cs="Segoe UI"/>
        </w:rPr>
        <w:t xml:space="preserve"> </w:t>
      </w:r>
      <w:r w:rsidRPr="009021BB">
        <w:rPr>
          <w:rFonts w:ascii="Segoe UI" w:hAnsi="Segoe UI" w:cs="Segoe UI"/>
        </w:rPr>
        <w:t xml:space="preserve">prin servicii prestate de către agenți autorizați în vederea achiziționării de către entitatea contractantă a </w:t>
      </w:r>
      <w:r w:rsidR="00F24777" w:rsidRPr="009021BB">
        <w:rPr>
          <w:rFonts w:ascii="Segoe UI" w:hAnsi="Segoe UI" w:cs="Segoe UI"/>
        </w:rPr>
        <w:t>serviciilor de cazare</w:t>
      </w:r>
      <w:r w:rsidRPr="009021BB">
        <w:rPr>
          <w:rFonts w:ascii="Segoe UI" w:hAnsi="Segoe UI" w:cs="Segoe UI"/>
        </w:rPr>
        <w:t xml:space="preserve">, în funcție de necesitățile concrete ale </w:t>
      </w:r>
      <w:r w:rsidR="00785538" w:rsidRPr="009021BB">
        <w:rPr>
          <w:rFonts w:ascii="Segoe UI" w:hAnsi="Segoe UI" w:cs="Segoe UI"/>
        </w:rPr>
        <w:t>entității</w:t>
      </w:r>
      <w:r w:rsidRPr="009021BB">
        <w:rPr>
          <w:rFonts w:ascii="Segoe UI" w:hAnsi="Segoe UI" w:cs="Segoe UI"/>
        </w:rPr>
        <w:t xml:space="preserve"> contractante, cuprinse în Caietul de Sarcini, celelalte părți ale Documentației de atribuire sau în Invitațiile de participare la reofertare.</w:t>
      </w:r>
    </w:p>
    <w:p w14:paraId="0602D0DF" w14:textId="19A122AF" w:rsidR="00C47DDE" w:rsidRPr="009021BB" w:rsidRDefault="00C47DDE" w:rsidP="001C629A">
      <w:pPr>
        <w:pStyle w:val="DefaultText"/>
        <w:jc w:val="both"/>
        <w:rPr>
          <w:rFonts w:ascii="Segoe UI" w:hAnsi="Segoe UI" w:cs="Segoe UI"/>
          <w:szCs w:val="24"/>
          <w:lang w:val="ro-RO"/>
        </w:rPr>
      </w:pPr>
      <w:r w:rsidRPr="009021BB">
        <w:rPr>
          <w:rFonts w:ascii="Segoe UI" w:hAnsi="Segoe UI" w:cs="Segoe UI"/>
          <w:szCs w:val="24"/>
          <w:lang w:val="ro-RO"/>
        </w:rPr>
        <w:t>4.3 - Toate solicit</w:t>
      </w:r>
      <w:r w:rsidR="006B320A" w:rsidRPr="009021BB">
        <w:rPr>
          <w:rFonts w:ascii="Segoe UI" w:hAnsi="Segoe UI" w:cs="Segoe UI"/>
          <w:szCs w:val="24"/>
          <w:lang w:val="ro-RO"/>
        </w:rPr>
        <w:t>ă</w:t>
      </w:r>
      <w:r w:rsidRPr="009021BB">
        <w:rPr>
          <w:rFonts w:ascii="Segoe UI" w:hAnsi="Segoe UI" w:cs="Segoe UI"/>
          <w:szCs w:val="24"/>
          <w:lang w:val="ro-RO"/>
        </w:rPr>
        <w:t>rile pentru</w:t>
      </w:r>
      <w:r w:rsidRPr="009021BB">
        <w:rPr>
          <w:rFonts w:ascii="Segoe UI" w:hAnsi="Segoe UI" w:cs="Segoe UI"/>
          <w:szCs w:val="24"/>
        </w:rPr>
        <w:t xml:space="preserve"> ofertarea</w:t>
      </w:r>
      <w:r w:rsidR="005956F1" w:rsidRPr="009021BB">
        <w:rPr>
          <w:rFonts w:ascii="Segoe UI" w:hAnsi="Segoe UI" w:cs="Segoe UI"/>
          <w:szCs w:val="24"/>
          <w:lang w:val="ro-RO"/>
        </w:rPr>
        <w:t xml:space="preserve"> de spaț</w:t>
      </w:r>
      <w:r w:rsidRPr="009021BB">
        <w:rPr>
          <w:rFonts w:ascii="Segoe UI" w:hAnsi="Segoe UI" w:cs="Segoe UI"/>
          <w:szCs w:val="24"/>
          <w:lang w:val="ro-RO"/>
        </w:rPr>
        <w:t>ii de cazare menționate în aceeași invitație de participare la reofertare vor face obiectul unui singur contract subsecvent încheiat de entitatea contractantă, urmând ca, dacă este cazul, oferta câștigătoare să se stabilească prin aplicarea criteriului de atribuire a celui mai mic preț total pentru toate spa</w:t>
      </w:r>
      <w:r w:rsidR="00CC6170">
        <w:rPr>
          <w:rFonts w:ascii="Segoe UI" w:hAnsi="Segoe UI" w:cs="Segoe UI"/>
          <w:szCs w:val="24"/>
          <w:lang w:val="ro-RO"/>
        </w:rPr>
        <w:t>ț</w:t>
      </w:r>
      <w:r w:rsidRPr="009021BB">
        <w:rPr>
          <w:rFonts w:ascii="Segoe UI" w:hAnsi="Segoe UI" w:cs="Segoe UI"/>
          <w:szCs w:val="24"/>
          <w:lang w:val="ro-RO"/>
        </w:rPr>
        <w:t>iile de cazare solicitate (rezultat din însumarea prețu</w:t>
      </w:r>
      <w:r w:rsidR="004D0F64" w:rsidRPr="009021BB">
        <w:rPr>
          <w:rFonts w:ascii="Segoe UI" w:hAnsi="Segoe UI" w:cs="Segoe UI"/>
          <w:szCs w:val="24"/>
          <w:lang w:val="ro-RO"/>
        </w:rPr>
        <w:t>rilor pentru fiecare dintre spaț</w:t>
      </w:r>
      <w:r w:rsidRPr="009021BB">
        <w:rPr>
          <w:rFonts w:ascii="Segoe UI" w:hAnsi="Segoe UI" w:cs="Segoe UI"/>
          <w:szCs w:val="24"/>
          <w:lang w:val="ro-RO"/>
        </w:rPr>
        <w:t>iile de cazare menționate în aceeași invitație).</w:t>
      </w:r>
    </w:p>
    <w:p w14:paraId="2C3225AA" w14:textId="77777777" w:rsidR="008D4657" w:rsidRPr="009021BB" w:rsidRDefault="008D4657" w:rsidP="001C629A">
      <w:pPr>
        <w:pStyle w:val="DefaultText"/>
        <w:jc w:val="both"/>
        <w:rPr>
          <w:rFonts w:ascii="Segoe UI" w:hAnsi="Segoe UI" w:cs="Segoe UI"/>
          <w:szCs w:val="24"/>
          <w:lang w:val="ro-RO"/>
        </w:rPr>
      </w:pPr>
    </w:p>
    <w:p w14:paraId="5055F4DB" w14:textId="77777777" w:rsidR="00C47DDE" w:rsidRPr="009021BB" w:rsidRDefault="00C47DDE" w:rsidP="001C629A">
      <w:pPr>
        <w:pStyle w:val="DefaultText2"/>
        <w:jc w:val="both"/>
        <w:rPr>
          <w:rFonts w:ascii="Segoe UI" w:hAnsi="Segoe UI" w:cs="Segoe UI"/>
          <w:b/>
          <w:i/>
          <w:szCs w:val="24"/>
          <w:lang w:val="ro-RO"/>
        </w:rPr>
      </w:pPr>
      <w:r w:rsidRPr="009021BB">
        <w:rPr>
          <w:rFonts w:ascii="Segoe UI" w:hAnsi="Segoe UI" w:cs="Segoe UI"/>
          <w:b/>
          <w:i/>
          <w:szCs w:val="24"/>
          <w:lang w:val="ro-RO"/>
        </w:rPr>
        <w:lastRenderedPageBreak/>
        <w:t>5. Durata acordului-cadru</w:t>
      </w:r>
    </w:p>
    <w:p w14:paraId="6D5262EC" w14:textId="3BC57333" w:rsidR="00EE5D41" w:rsidRPr="009021BB" w:rsidRDefault="00763701" w:rsidP="001C629A">
      <w:pPr>
        <w:pStyle w:val="DefaultText2"/>
        <w:jc w:val="both"/>
        <w:rPr>
          <w:rFonts w:ascii="Segoe UI" w:hAnsi="Segoe UI" w:cs="Segoe UI"/>
          <w:b/>
          <w:szCs w:val="24"/>
        </w:rPr>
      </w:pPr>
      <w:r w:rsidRPr="009021BB">
        <w:rPr>
          <w:rFonts w:ascii="Segoe UI" w:hAnsi="Segoe UI" w:cs="Segoe UI"/>
          <w:szCs w:val="24"/>
          <w:lang w:val="ro-RO"/>
        </w:rPr>
        <w:t>5.1-</w:t>
      </w:r>
      <w:r w:rsidR="006E13C8" w:rsidRPr="009021BB">
        <w:rPr>
          <w:rFonts w:ascii="Segoe UI" w:hAnsi="Segoe UI" w:cs="Segoe UI"/>
          <w:szCs w:val="24"/>
        </w:rPr>
        <w:t xml:space="preserve">Durata prezentului </w:t>
      </w:r>
      <w:r w:rsidR="00865B18" w:rsidRPr="009021BB">
        <w:rPr>
          <w:rFonts w:ascii="Segoe UI" w:hAnsi="Segoe UI" w:cs="Segoe UI"/>
          <w:szCs w:val="24"/>
        </w:rPr>
        <w:t>acord-cadru</w:t>
      </w:r>
      <w:r w:rsidR="006E13C8" w:rsidRPr="009021BB">
        <w:rPr>
          <w:rFonts w:ascii="Segoe UI" w:hAnsi="Segoe UI" w:cs="Segoe UI"/>
          <w:szCs w:val="24"/>
        </w:rPr>
        <w:t xml:space="preserve"> </w:t>
      </w:r>
      <w:r w:rsidRPr="009021BB">
        <w:rPr>
          <w:rFonts w:ascii="Segoe UI" w:hAnsi="Segoe UI" w:cs="Segoe UI"/>
          <w:szCs w:val="24"/>
        </w:rPr>
        <w:t>este de</w:t>
      </w:r>
      <w:r w:rsidR="00174FE5" w:rsidRPr="009021BB">
        <w:rPr>
          <w:rFonts w:ascii="Segoe UI" w:hAnsi="Segoe UI" w:cs="Segoe UI"/>
          <w:szCs w:val="24"/>
        </w:rPr>
        <w:t xml:space="preserve"> 24 luni</w:t>
      </w:r>
      <w:r w:rsidR="00EE5D41" w:rsidRPr="009021BB">
        <w:rPr>
          <w:rFonts w:ascii="Segoe UI" w:hAnsi="Segoe UI" w:cs="Segoe UI"/>
          <w:szCs w:val="24"/>
        </w:rPr>
        <w:t>,</w:t>
      </w:r>
      <w:r w:rsidR="00174FE5" w:rsidRPr="009021BB">
        <w:rPr>
          <w:rFonts w:ascii="Segoe UI" w:hAnsi="Segoe UI" w:cs="Segoe UI"/>
          <w:szCs w:val="24"/>
        </w:rPr>
        <w:t xml:space="preserve"> </w:t>
      </w:r>
      <w:r w:rsidR="00EE5D41" w:rsidRPr="009021BB">
        <w:rPr>
          <w:rFonts w:ascii="Segoe UI" w:hAnsi="Segoe UI" w:cs="Segoe UI"/>
          <w:szCs w:val="24"/>
        </w:rPr>
        <w:t xml:space="preserve">începând </w:t>
      </w:r>
      <w:r w:rsidR="00A665D5" w:rsidRPr="009021BB">
        <w:rPr>
          <w:rFonts w:ascii="Segoe UI" w:hAnsi="Segoe UI" w:cs="Segoe UI"/>
          <w:szCs w:val="24"/>
        </w:rPr>
        <w:t>cu data de</w:t>
      </w:r>
      <w:r w:rsidR="00A033AD" w:rsidRPr="009021BB">
        <w:rPr>
          <w:rFonts w:ascii="Segoe UI" w:hAnsi="Segoe UI" w:cs="Segoe UI"/>
          <w:szCs w:val="24"/>
        </w:rPr>
        <w:t xml:space="preserve"> </w:t>
      </w:r>
      <w:r w:rsidR="00D03B71" w:rsidRPr="00157855">
        <w:rPr>
          <w:rFonts w:ascii="Segoe UI" w:hAnsi="Segoe UI" w:cs="Segoe UI"/>
          <w:szCs w:val="24"/>
        </w:rPr>
        <w:t>04.10.2023.</w:t>
      </w:r>
    </w:p>
    <w:p w14:paraId="36504E84" w14:textId="45EE9837" w:rsidR="00865B18" w:rsidRPr="009021BB" w:rsidRDefault="00865B18" w:rsidP="001C629A">
      <w:pPr>
        <w:pStyle w:val="DefaultText2"/>
        <w:jc w:val="both"/>
        <w:rPr>
          <w:rFonts w:ascii="Segoe UI" w:hAnsi="Segoe UI" w:cs="Segoe UI"/>
          <w:szCs w:val="24"/>
          <w:lang w:val="ro-RO"/>
        </w:rPr>
      </w:pPr>
    </w:p>
    <w:p w14:paraId="7FD69856" w14:textId="77777777" w:rsidR="00C47DDE" w:rsidRPr="009021BB" w:rsidRDefault="00C47DDE" w:rsidP="001C629A">
      <w:pPr>
        <w:pStyle w:val="DefaultText"/>
        <w:jc w:val="both"/>
        <w:rPr>
          <w:rFonts w:ascii="Segoe UI" w:hAnsi="Segoe UI" w:cs="Segoe UI"/>
          <w:b/>
          <w:i/>
          <w:szCs w:val="24"/>
          <w:lang w:val="ro-RO"/>
        </w:rPr>
      </w:pPr>
      <w:r w:rsidRPr="009021BB">
        <w:rPr>
          <w:rFonts w:ascii="Segoe UI" w:hAnsi="Segoe UI" w:cs="Segoe UI"/>
          <w:b/>
          <w:i/>
          <w:szCs w:val="24"/>
          <w:lang w:val="ro-RO"/>
        </w:rPr>
        <w:t>6. Preţul unitar</w:t>
      </w:r>
    </w:p>
    <w:p w14:paraId="5E170369" w14:textId="7B57EC9D" w:rsidR="00EE5D41" w:rsidRPr="009021BB" w:rsidRDefault="00C47DDE" w:rsidP="001C629A">
      <w:pPr>
        <w:pStyle w:val="DefaultText"/>
        <w:jc w:val="both"/>
        <w:rPr>
          <w:rFonts w:ascii="Segoe UI" w:hAnsi="Segoe UI" w:cs="Segoe UI"/>
          <w:szCs w:val="24"/>
          <w:lang w:val="ro-RO"/>
        </w:rPr>
      </w:pPr>
      <w:r w:rsidRPr="009021BB">
        <w:rPr>
          <w:rFonts w:ascii="Segoe UI" w:hAnsi="Segoe UI" w:cs="Segoe UI"/>
          <w:szCs w:val="24"/>
          <w:lang w:val="ro-RO"/>
        </w:rPr>
        <w:t>6.1</w:t>
      </w:r>
      <w:r w:rsidR="004162F4" w:rsidRPr="009021BB">
        <w:rPr>
          <w:rFonts w:ascii="Segoe UI" w:hAnsi="Segoe UI" w:cs="Segoe UI"/>
          <w:szCs w:val="24"/>
          <w:lang w:val="ro-RO"/>
        </w:rPr>
        <w:t xml:space="preserve"> - </w:t>
      </w:r>
      <w:r w:rsidR="00EE5D41" w:rsidRPr="009021BB">
        <w:rPr>
          <w:rFonts w:ascii="Segoe UI" w:hAnsi="Segoe UI" w:cs="Segoe UI"/>
          <w:szCs w:val="24"/>
          <w:lang w:val="ro-RO"/>
        </w:rPr>
        <w:t xml:space="preserve">Preţul unitar al serviciilor este cel inclus de </w:t>
      </w:r>
      <w:r w:rsidR="00EE5D41" w:rsidRPr="009021BB">
        <w:rPr>
          <w:rFonts w:ascii="Segoe UI" w:hAnsi="Segoe UI" w:cs="Segoe UI"/>
          <w:b/>
          <w:szCs w:val="24"/>
        </w:rPr>
        <w:t xml:space="preserve">Societatea </w:t>
      </w:r>
      <w:r w:rsidR="0016313C" w:rsidRPr="009021BB">
        <w:rPr>
          <w:rFonts w:ascii="Segoe UI" w:hAnsi="Segoe UI" w:cs="Segoe UI"/>
          <w:b/>
          <w:bCs/>
          <w:szCs w:val="24"/>
        </w:rPr>
        <w:t>………………………………………..</w:t>
      </w:r>
      <w:r w:rsidR="00EE5D41" w:rsidRPr="009021BB">
        <w:rPr>
          <w:rFonts w:ascii="Segoe UI" w:hAnsi="Segoe UI" w:cs="Segoe UI"/>
          <w:szCs w:val="24"/>
        </w:rPr>
        <w:t xml:space="preserve"> </w:t>
      </w:r>
      <w:r w:rsidR="000B174D" w:rsidRPr="009021BB">
        <w:rPr>
          <w:rFonts w:ascii="Segoe UI" w:hAnsi="Segoe UI" w:cs="Segoe UI"/>
          <w:szCs w:val="24"/>
          <w:lang w:val="ro-RO"/>
        </w:rPr>
        <w:t>în propunerea financiară, anexă</w:t>
      </w:r>
      <w:r w:rsidR="00EE5D41" w:rsidRPr="009021BB">
        <w:rPr>
          <w:rFonts w:ascii="Segoe UI" w:hAnsi="Segoe UI" w:cs="Segoe UI"/>
          <w:szCs w:val="24"/>
          <w:lang w:val="ro-RO"/>
        </w:rPr>
        <w:t xml:space="preserve"> la prezentul acord-cadru. </w:t>
      </w:r>
    </w:p>
    <w:p w14:paraId="7E603370" w14:textId="54B5D0C5" w:rsidR="00C47DDE" w:rsidRPr="009021BB" w:rsidRDefault="00C47DDE" w:rsidP="001C629A">
      <w:pPr>
        <w:pStyle w:val="DefaultText"/>
        <w:jc w:val="both"/>
        <w:rPr>
          <w:rFonts w:ascii="Segoe UI" w:hAnsi="Segoe UI" w:cs="Segoe UI"/>
          <w:b/>
          <w:i/>
          <w:szCs w:val="24"/>
          <w:lang w:val="ro-RO"/>
        </w:rPr>
      </w:pPr>
    </w:p>
    <w:p w14:paraId="4BA25E33" w14:textId="77777777" w:rsidR="00C47DDE" w:rsidRPr="009021BB" w:rsidRDefault="00C47DDE" w:rsidP="001C629A">
      <w:pPr>
        <w:pStyle w:val="DefaultText"/>
        <w:jc w:val="both"/>
        <w:rPr>
          <w:rFonts w:ascii="Segoe UI" w:hAnsi="Segoe UI" w:cs="Segoe UI"/>
          <w:b/>
          <w:i/>
          <w:szCs w:val="24"/>
          <w:lang w:val="nl-NL"/>
        </w:rPr>
      </w:pPr>
      <w:r w:rsidRPr="009021BB">
        <w:rPr>
          <w:rFonts w:ascii="Segoe UI" w:hAnsi="Segoe UI" w:cs="Segoe UI"/>
          <w:b/>
          <w:i/>
          <w:szCs w:val="24"/>
          <w:lang w:val="nl-NL"/>
        </w:rPr>
        <w:t xml:space="preserve">7. </w:t>
      </w:r>
      <w:r w:rsidR="004162F4" w:rsidRPr="009021BB">
        <w:rPr>
          <w:rFonts w:ascii="Segoe UI" w:hAnsi="Segoe UI" w:cs="Segoe UI"/>
          <w:b/>
          <w:i/>
          <w:szCs w:val="24"/>
        </w:rPr>
        <w:t>Prețul maxim al acordului-cadru și al contractului subsecvent</w:t>
      </w:r>
    </w:p>
    <w:p w14:paraId="2F04B6F3" w14:textId="2AC9B2D5" w:rsidR="00C47DDE" w:rsidRPr="009021BB" w:rsidRDefault="00C47DDE" w:rsidP="001C629A">
      <w:pPr>
        <w:pStyle w:val="DefaultText"/>
        <w:jc w:val="both"/>
        <w:rPr>
          <w:rFonts w:ascii="Segoe UI" w:hAnsi="Segoe UI" w:cs="Segoe UI"/>
          <w:szCs w:val="24"/>
          <w:lang w:val="nl-NL"/>
        </w:rPr>
      </w:pPr>
      <w:r w:rsidRPr="009021BB">
        <w:rPr>
          <w:rFonts w:ascii="Segoe UI" w:hAnsi="Segoe UI" w:cs="Segoe UI"/>
          <w:szCs w:val="24"/>
          <w:lang w:val="nl-NL"/>
        </w:rPr>
        <w:t xml:space="preserve">7.1 – </w:t>
      </w:r>
      <w:r w:rsidRPr="009021BB">
        <w:rPr>
          <w:rFonts w:ascii="Segoe UI" w:eastAsia="Calibri" w:hAnsi="Segoe UI" w:cs="Segoe UI"/>
          <w:szCs w:val="24"/>
          <w:lang w:val="ro-RO"/>
        </w:rPr>
        <w:t>Prin preţul maxim de cazare ofertat în etapa de atribuire a acordului-cadru se înțelege valoarea maximă a tarifului de cazare/noapte pentru fiecare categorie de hotel și unitate locativă, fără TVA, pentru prestațiile de servicii de cazare</w:t>
      </w:r>
      <w:r w:rsidR="004162F4" w:rsidRPr="009021BB">
        <w:rPr>
          <w:rFonts w:ascii="Segoe UI" w:eastAsia="Calibri" w:hAnsi="Segoe UI" w:cs="Segoe UI"/>
          <w:szCs w:val="24"/>
          <w:lang w:val="ro-RO"/>
        </w:rPr>
        <w:t>,</w:t>
      </w:r>
      <w:r w:rsidRPr="009021BB">
        <w:rPr>
          <w:rFonts w:ascii="Segoe UI" w:eastAsia="Calibri" w:hAnsi="Segoe UI" w:cs="Segoe UI"/>
          <w:szCs w:val="24"/>
          <w:lang w:val="ro-RO"/>
        </w:rPr>
        <w:t xml:space="preserve"> pe care operatorul economic îl va putea aplica</w:t>
      </w:r>
      <w:r w:rsidR="00DF7BC1" w:rsidRPr="009021BB">
        <w:rPr>
          <w:rFonts w:ascii="Segoe UI" w:eastAsia="Calibri" w:hAnsi="Segoe UI" w:cs="Segoe UI"/>
          <w:szCs w:val="24"/>
          <w:lang w:val="ro-RO"/>
        </w:rPr>
        <w:t xml:space="preserve"> pe întreaga durată a acordului-</w:t>
      </w:r>
      <w:r w:rsidRPr="009021BB">
        <w:rPr>
          <w:rFonts w:ascii="Segoe UI" w:eastAsia="Calibri" w:hAnsi="Segoe UI" w:cs="Segoe UI"/>
          <w:szCs w:val="24"/>
          <w:lang w:val="ro-RO"/>
        </w:rPr>
        <w:t>cadru.</w:t>
      </w:r>
    </w:p>
    <w:p w14:paraId="62EB5BBF" w14:textId="12CCB3D8" w:rsidR="00C47DDE" w:rsidRPr="009021BB" w:rsidRDefault="00C47DDE" w:rsidP="001C629A">
      <w:pPr>
        <w:pStyle w:val="ListParagraph"/>
        <w:ind w:left="0"/>
        <w:rPr>
          <w:rFonts w:ascii="Segoe UI" w:eastAsia="Calibri" w:hAnsi="Segoe UI" w:cs="Segoe UI"/>
        </w:rPr>
      </w:pPr>
      <w:r w:rsidRPr="009021BB">
        <w:rPr>
          <w:rFonts w:ascii="Segoe UI" w:hAnsi="Segoe UI" w:cs="Segoe UI"/>
        </w:rPr>
        <w:t xml:space="preserve">7.2 – </w:t>
      </w:r>
      <w:r w:rsidRPr="009021BB">
        <w:rPr>
          <w:rFonts w:ascii="Segoe UI" w:eastAsia="Calibri" w:hAnsi="Segoe UI" w:cs="Segoe UI"/>
        </w:rPr>
        <w:t>La reluarea competiției</w:t>
      </w:r>
      <w:r w:rsidR="00DF7BC1" w:rsidRPr="009021BB">
        <w:rPr>
          <w:rFonts w:ascii="Segoe UI" w:eastAsia="Calibri" w:hAnsi="Segoe UI" w:cs="Segoe UI"/>
        </w:rPr>
        <w:t>,</w:t>
      </w:r>
      <w:r w:rsidRPr="009021BB">
        <w:rPr>
          <w:rFonts w:ascii="Segoe UI" w:eastAsia="Calibri" w:hAnsi="Segoe UI" w:cs="Segoe UI"/>
        </w:rPr>
        <w:t xml:space="preserve"> valoarea maximă a tarifului de cazare ofertat la momentul elaborării propunerilor financiare pentru încheierea acordului-cadru va putea fi îmbunătățită, în sensul diminuării acesteia.</w:t>
      </w:r>
    </w:p>
    <w:p w14:paraId="6CC36499" w14:textId="4E9C6473" w:rsidR="00EE5D41" w:rsidRPr="009021BB" w:rsidRDefault="00EE5D41" w:rsidP="001C629A">
      <w:pPr>
        <w:pStyle w:val="ListParagraph"/>
        <w:ind w:left="0"/>
        <w:rPr>
          <w:rFonts w:ascii="Segoe UI" w:eastAsia="Calibri" w:hAnsi="Segoe UI" w:cs="Segoe UI"/>
        </w:rPr>
      </w:pPr>
      <w:r w:rsidRPr="009021BB">
        <w:rPr>
          <w:rFonts w:ascii="Segoe UI" w:eastAsia="Calibri" w:hAnsi="Segoe UI" w:cs="Segoe UI"/>
        </w:rPr>
        <w:t xml:space="preserve">7.3. - Valoarea maximă a acordului-cadru ofertată de promitentul prestator este de </w:t>
      </w:r>
      <w:r w:rsidR="00E5769B" w:rsidRPr="009021BB">
        <w:rPr>
          <w:rFonts w:ascii="Segoe UI" w:hAnsi="Segoe UI" w:cs="Segoe UI"/>
          <w:bCs/>
        </w:rPr>
        <w:t>……………….</w:t>
      </w:r>
      <w:r w:rsidR="0034649B" w:rsidRPr="009021BB">
        <w:rPr>
          <w:rFonts w:ascii="Segoe UI" w:hAnsi="Segoe UI" w:cs="Segoe UI"/>
          <w:bCs/>
        </w:rPr>
        <w:t xml:space="preserve"> </w:t>
      </w:r>
      <w:r w:rsidR="008D4B9F" w:rsidRPr="009021BB">
        <w:rPr>
          <w:rFonts w:ascii="Segoe UI" w:hAnsi="Segoe UI" w:cs="Segoe UI"/>
          <w:bCs/>
        </w:rPr>
        <w:t>lei</w:t>
      </w:r>
      <w:r w:rsidRPr="009021BB">
        <w:rPr>
          <w:rFonts w:ascii="Segoe UI" w:eastAsia="Calibri" w:hAnsi="Segoe UI" w:cs="Segoe UI"/>
        </w:rPr>
        <w:t>, conform propunerii financiare, anexă la acordul-cadru.</w:t>
      </w:r>
    </w:p>
    <w:p w14:paraId="1EF738A5" w14:textId="77777777" w:rsidR="00EE5D41" w:rsidRPr="009021BB" w:rsidRDefault="00EE5D41" w:rsidP="001C629A">
      <w:pPr>
        <w:pStyle w:val="DefaultText2"/>
        <w:jc w:val="both"/>
        <w:rPr>
          <w:rFonts w:ascii="Segoe UI" w:hAnsi="Segoe UI" w:cs="Segoe UI"/>
          <w:szCs w:val="24"/>
          <w:lang w:val="ro-RO"/>
        </w:rPr>
      </w:pPr>
    </w:p>
    <w:p w14:paraId="751593B8" w14:textId="77777777" w:rsidR="00C47DDE" w:rsidRPr="009021BB" w:rsidRDefault="00C47DDE" w:rsidP="001C629A">
      <w:pPr>
        <w:pStyle w:val="DefaultText2"/>
        <w:jc w:val="both"/>
        <w:rPr>
          <w:rFonts w:ascii="Segoe UI" w:hAnsi="Segoe UI" w:cs="Segoe UI"/>
          <w:b/>
          <w:szCs w:val="24"/>
          <w:lang w:val="ro-RO"/>
        </w:rPr>
      </w:pPr>
      <w:r w:rsidRPr="009021BB">
        <w:rPr>
          <w:rFonts w:ascii="Segoe UI" w:hAnsi="Segoe UI" w:cs="Segoe UI"/>
          <w:b/>
          <w:i/>
          <w:szCs w:val="24"/>
          <w:lang w:val="ro-RO"/>
        </w:rPr>
        <w:t>8.</w:t>
      </w:r>
      <w:r w:rsidRPr="009021BB">
        <w:rPr>
          <w:rFonts w:ascii="Segoe UI" w:hAnsi="Segoe UI" w:cs="Segoe UI"/>
          <w:b/>
          <w:szCs w:val="24"/>
          <w:lang w:val="ro-RO"/>
        </w:rPr>
        <w:t xml:space="preserve"> </w:t>
      </w:r>
      <w:r w:rsidRPr="009021BB">
        <w:rPr>
          <w:rFonts w:ascii="Segoe UI" w:hAnsi="Segoe UI" w:cs="Segoe UI"/>
          <w:b/>
          <w:i/>
          <w:szCs w:val="24"/>
          <w:lang w:val="ro-RO"/>
        </w:rPr>
        <w:t>Cantitatea previzionată</w:t>
      </w:r>
      <w:r w:rsidRPr="009021BB">
        <w:rPr>
          <w:rFonts w:ascii="Segoe UI" w:hAnsi="Segoe UI" w:cs="Segoe UI"/>
          <w:b/>
          <w:szCs w:val="24"/>
          <w:lang w:val="ro-RO"/>
        </w:rPr>
        <w:t xml:space="preserve"> </w:t>
      </w:r>
    </w:p>
    <w:p w14:paraId="57D0F4F3" w14:textId="061BA73A" w:rsidR="00C47DDE" w:rsidRPr="00D03B71" w:rsidRDefault="00C47DDE" w:rsidP="001C629A">
      <w:pPr>
        <w:pStyle w:val="CommentText"/>
        <w:rPr>
          <w:rFonts w:ascii="Segoe UI" w:hAnsi="Segoe UI" w:cs="Segoe UI"/>
          <w:color w:val="000000" w:themeColor="text1"/>
          <w:sz w:val="24"/>
          <w:szCs w:val="24"/>
        </w:rPr>
      </w:pPr>
      <w:r w:rsidRPr="009021BB">
        <w:rPr>
          <w:rFonts w:ascii="Segoe UI" w:hAnsi="Segoe UI" w:cs="Segoe UI"/>
          <w:sz w:val="24"/>
          <w:szCs w:val="24"/>
        </w:rPr>
        <w:t xml:space="preserve">8.1 - Cantitatea previzionată de servicii de cazare care se estimează că vor fi achiziționate pe durata întregului acord-cadru, este </w:t>
      </w:r>
      <w:r w:rsidRPr="00D03B71">
        <w:rPr>
          <w:rFonts w:ascii="Segoe UI" w:hAnsi="Segoe UI" w:cs="Segoe UI"/>
          <w:b/>
          <w:color w:val="000000" w:themeColor="text1"/>
          <w:sz w:val="24"/>
          <w:szCs w:val="24"/>
        </w:rPr>
        <w:t>minim</w:t>
      </w:r>
      <w:r w:rsidRPr="00D03B71">
        <w:rPr>
          <w:rFonts w:ascii="Segoe UI" w:hAnsi="Segoe UI" w:cs="Segoe UI"/>
          <w:color w:val="000000" w:themeColor="text1"/>
          <w:sz w:val="24"/>
          <w:szCs w:val="24"/>
        </w:rPr>
        <w:t xml:space="preserve"> </w:t>
      </w:r>
      <w:r w:rsidR="008777F4" w:rsidRPr="00D03B71">
        <w:rPr>
          <w:rFonts w:ascii="Segoe UI" w:hAnsi="Segoe UI" w:cs="Segoe UI"/>
          <w:b/>
          <w:color w:val="000000" w:themeColor="text1"/>
          <w:sz w:val="24"/>
          <w:szCs w:val="24"/>
        </w:rPr>
        <w:t>720</w:t>
      </w:r>
      <w:r w:rsidR="0016313C" w:rsidRPr="00D03B71">
        <w:rPr>
          <w:rFonts w:ascii="Segoe UI" w:hAnsi="Segoe UI" w:cs="Segoe UI"/>
          <w:b/>
          <w:color w:val="000000" w:themeColor="text1"/>
          <w:sz w:val="24"/>
          <w:szCs w:val="24"/>
        </w:rPr>
        <w:t xml:space="preserve"> </w:t>
      </w:r>
      <w:r w:rsidRPr="00D03B71">
        <w:rPr>
          <w:rFonts w:ascii="Segoe UI" w:hAnsi="Segoe UI" w:cs="Segoe UI"/>
          <w:b/>
          <w:color w:val="000000" w:themeColor="text1"/>
          <w:sz w:val="24"/>
          <w:szCs w:val="24"/>
        </w:rPr>
        <w:t xml:space="preserve">nopți de cazare </w:t>
      </w:r>
      <w:r w:rsidRPr="009021BB">
        <w:rPr>
          <w:rFonts w:ascii="Segoe UI" w:hAnsi="Segoe UI" w:cs="Segoe UI"/>
          <w:b/>
          <w:sz w:val="24"/>
          <w:szCs w:val="24"/>
        </w:rPr>
        <w:t>și</w:t>
      </w:r>
      <w:r w:rsidRPr="009021BB">
        <w:rPr>
          <w:rFonts w:ascii="Segoe UI" w:hAnsi="Segoe UI" w:cs="Segoe UI"/>
          <w:sz w:val="24"/>
          <w:szCs w:val="24"/>
        </w:rPr>
        <w:t xml:space="preserve"> </w:t>
      </w:r>
      <w:r w:rsidRPr="009021BB">
        <w:rPr>
          <w:rFonts w:ascii="Segoe UI" w:hAnsi="Segoe UI" w:cs="Segoe UI"/>
          <w:b/>
          <w:sz w:val="24"/>
          <w:szCs w:val="24"/>
        </w:rPr>
        <w:t xml:space="preserve">maxim </w:t>
      </w:r>
      <w:r w:rsidR="008777F4" w:rsidRPr="00D03B71">
        <w:rPr>
          <w:rFonts w:ascii="Segoe UI" w:hAnsi="Segoe UI" w:cs="Segoe UI"/>
          <w:b/>
          <w:color w:val="000000" w:themeColor="text1"/>
          <w:sz w:val="24"/>
          <w:szCs w:val="24"/>
        </w:rPr>
        <w:t>48.000</w:t>
      </w:r>
      <w:r w:rsidRPr="00D03B71">
        <w:rPr>
          <w:rFonts w:ascii="Segoe UI" w:hAnsi="Segoe UI" w:cs="Segoe UI"/>
          <w:b/>
          <w:color w:val="000000" w:themeColor="text1"/>
          <w:sz w:val="24"/>
          <w:szCs w:val="24"/>
        </w:rPr>
        <w:t xml:space="preserve"> nopți de cazare </w:t>
      </w:r>
      <w:r w:rsidRPr="00D03B71">
        <w:rPr>
          <w:rFonts w:ascii="Segoe UI" w:hAnsi="Segoe UI" w:cs="Segoe UI"/>
          <w:color w:val="000000" w:themeColor="text1"/>
          <w:sz w:val="24"/>
          <w:szCs w:val="24"/>
        </w:rPr>
        <w:t>.</w:t>
      </w:r>
    </w:p>
    <w:p w14:paraId="0651F8E7" w14:textId="77777777" w:rsidR="00C47DDE" w:rsidRPr="009021BB" w:rsidRDefault="00C47DDE" w:rsidP="001C629A">
      <w:pPr>
        <w:pStyle w:val="DefaultText2"/>
        <w:jc w:val="both"/>
        <w:rPr>
          <w:rFonts w:ascii="Segoe UI" w:hAnsi="Segoe UI" w:cs="Segoe UI"/>
          <w:b/>
          <w:szCs w:val="24"/>
          <w:lang w:val="ro-RO"/>
        </w:rPr>
      </w:pPr>
      <w:r w:rsidRPr="009021BB">
        <w:rPr>
          <w:rFonts w:ascii="Segoe UI" w:hAnsi="Segoe UI" w:cs="Segoe UI"/>
          <w:szCs w:val="24"/>
          <w:lang w:val="ro-RO"/>
        </w:rPr>
        <w:t xml:space="preserve">8.2. - Pentru un singur contract subsecvent dintre cele care urmează să fie atribuite pe durata acordului-cadru, cantitatea previzionată este </w:t>
      </w:r>
      <w:r w:rsidRPr="008F5BC7">
        <w:rPr>
          <w:rFonts w:ascii="Segoe UI" w:hAnsi="Segoe UI" w:cs="Segoe UI"/>
          <w:b/>
          <w:szCs w:val="24"/>
          <w:lang w:val="ro-RO"/>
        </w:rPr>
        <w:t>minim</w:t>
      </w:r>
      <w:r w:rsidRPr="009021BB">
        <w:rPr>
          <w:rFonts w:ascii="Segoe UI" w:hAnsi="Segoe UI" w:cs="Segoe UI"/>
          <w:szCs w:val="24"/>
          <w:lang w:val="ro-RO"/>
        </w:rPr>
        <w:t xml:space="preserve"> </w:t>
      </w:r>
      <w:r w:rsidRPr="009021BB">
        <w:rPr>
          <w:rFonts w:ascii="Segoe UI" w:hAnsi="Segoe UI" w:cs="Segoe UI"/>
          <w:b/>
          <w:szCs w:val="24"/>
          <w:lang w:val="ro-RO"/>
        </w:rPr>
        <w:t xml:space="preserve">1 noapte de cazare și </w:t>
      </w:r>
      <w:r w:rsidRPr="009021BB">
        <w:rPr>
          <w:rFonts w:ascii="Segoe UI" w:hAnsi="Segoe UI" w:cs="Segoe UI"/>
          <w:szCs w:val="24"/>
          <w:lang w:val="ro-RO"/>
        </w:rPr>
        <w:t xml:space="preserve"> </w:t>
      </w:r>
      <w:r w:rsidRPr="009021BB">
        <w:rPr>
          <w:rFonts w:ascii="Segoe UI" w:hAnsi="Segoe UI" w:cs="Segoe UI"/>
          <w:b/>
          <w:szCs w:val="24"/>
          <w:lang w:val="ro-RO"/>
        </w:rPr>
        <w:t>maxim 30 nopți de cazare</w:t>
      </w:r>
      <w:r w:rsidR="00B7303F" w:rsidRPr="009021BB">
        <w:rPr>
          <w:rFonts w:ascii="Segoe UI" w:hAnsi="Segoe UI" w:cs="Segoe UI"/>
          <w:b/>
          <w:szCs w:val="24"/>
          <w:lang w:val="ro-RO"/>
        </w:rPr>
        <w:t>.</w:t>
      </w:r>
      <w:r w:rsidRPr="009021BB">
        <w:rPr>
          <w:rFonts w:ascii="Segoe UI" w:hAnsi="Segoe UI" w:cs="Segoe UI"/>
          <w:b/>
          <w:szCs w:val="24"/>
          <w:lang w:val="ro-RO"/>
        </w:rPr>
        <w:t xml:space="preserve"> </w:t>
      </w:r>
    </w:p>
    <w:p w14:paraId="11C67B9B" w14:textId="77777777" w:rsidR="00C47DDE" w:rsidRPr="009021BB" w:rsidRDefault="00C47DDE" w:rsidP="001C629A">
      <w:pPr>
        <w:pStyle w:val="DefaultText2"/>
        <w:jc w:val="both"/>
        <w:rPr>
          <w:rFonts w:ascii="Segoe UI" w:hAnsi="Segoe UI" w:cs="Segoe UI"/>
          <w:szCs w:val="24"/>
          <w:lang w:val="ro-RO"/>
        </w:rPr>
      </w:pPr>
    </w:p>
    <w:p w14:paraId="0E9E619C" w14:textId="77777777" w:rsidR="00C47DDE" w:rsidRPr="009021BB" w:rsidRDefault="00C47DDE" w:rsidP="001C629A">
      <w:pPr>
        <w:pStyle w:val="DefaultText"/>
        <w:jc w:val="both"/>
        <w:rPr>
          <w:rFonts w:ascii="Segoe UI" w:hAnsi="Segoe UI" w:cs="Segoe UI"/>
          <w:b/>
          <w:i/>
          <w:szCs w:val="24"/>
          <w:lang w:val="ro-RO"/>
        </w:rPr>
      </w:pPr>
      <w:r w:rsidRPr="009021BB">
        <w:rPr>
          <w:rFonts w:ascii="Segoe UI" w:hAnsi="Segoe UI" w:cs="Segoe UI"/>
          <w:b/>
          <w:i/>
          <w:szCs w:val="24"/>
          <w:lang w:val="ro-RO"/>
        </w:rPr>
        <w:t>9. Obligaţiile promitenților- prestatori</w:t>
      </w:r>
    </w:p>
    <w:p w14:paraId="6D1353D8" w14:textId="1B1CDBAD" w:rsidR="00C47DDE" w:rsidRPr="009021BB" w:rsidRDefault="00C47DDE" w:rsidP="001C629A">
      <w:pPr>
        <w:pStyle w:val="DefaultText"/>
        <w:jc w:val="both"/>
        <w:rPr>
          <w:rFonts w:ascii="Segoe UI" w:hAnsi="Segoe UI" w:cs="Segoe UI"/>
          <w:szCs w:val="24"/>
          <w:lang w:val="ro-RO"/>
        </w:rPr>
      </w:pPr>
      <w:r w:rsidRPr="009021BB">
        <w:rPr>
          <w:rFonts w:ascii="Segoe UI" w:hAnsi="Segoe UI" w:cs="Segoe UI"/>
          <w:szCs w:val="24"/>
          <w:lang w:val="ro-RO"/>
        </w:rPr>
        <w:t xml:space="preserve">9.1 - Promitenții prestatori se obligă să răspundă tuturor invitațiilor de participare la reofertare lansate de către entitatea contractantă, în scopul de a furniza servicii de cazare </w:t>
      </w:r>
      <w:r w:rsidR="008D4B9F" w:rsidRPr="009021BB">
        <w:rPr>
          <w:rFonts w:ascii="Segoe UI" w:hAnsi="Segoe UI" w:cs="Segoe UI"/>
          <w:szCs w:val="24"/>
          <w:lang w:val="ro-RO"/>
        </w:rPr>
        <w:t>intern</w:t>
      </w:r>
      <w:r w:rsidR="00463BEB">
        <w:rPr>
          <w:rFonts w:ascii="Segoe UI" w:hAnsi="Segoe UI" w:cs="Segoe UI"/>
          <w:szCs w:val="24"/>
          <w:lang w:val="ro-RO"/>
        </w:rPr>
        <w:t>ă</w:t>
      </w:r>
      <w:r w:rsidR="008D4B9F" w:rsidRPr="009021BB">
        <w:rPr>
          <w:rFonts w:ascii="Segoe UI" w:hAnsi="Segoe UI" w:cs="Segoe UI"/>
          <w:szCs w:val="24"/>
          <w:lang w:val="ro-RO"/>
        </w:rPr>
        <w:t xml:space="preserve"> </w:t>
      </w:r>
      <w:r w:rsidRPr="009021BB">
        <w:rPr>
          <w:rFonts w:ascii="Segoe UI" w:hAnsi="Segoe UI" w:cs="Segoe UI"/>
          <w:szCs w:val="24"/>
          <w:lang w:val="ro-RO"/>
        </w:rPr>
        <w:t xml:space="preserve">la </w:t>
      </w:r>
      <w:r w:rsidR="005C1629" w:rsidRPr="009021BB">
        <w:rPr>
          <w:rFonts w:ascii="Segoe UI" w:hAnsi="Segoe UI" w:cs="Segoe UI"/>
          <w:szCs w:val="24"/>
          <w:lang w:val="ro-RO"/>
        </w:rPr>
        <w:t>unități hoteliere în țară</w:t>
      </w:r>
      <w:r w:rsidRPr="009021BB">
        <w:rPr>
          <w:rFonts w:ascii="Segoe UI" w:hAnsi="Segoe UI" w:cs="Segoe UI"/>
          <w:szCs w:val="24"/>
          <w:lang w:val="ro-RO"/>
        </w:rPr>
        <w:t xml:space="preserve">, prin servicii prestate de catre agenți autorizați în vederea achiziționării de către entitatea contractantă a voucherelor de cazare în funcție de necesitățile concrete ale </w:t>
      </w:r>
      <w:r w:rsidR="00785538" w:rsidRPr="009021BB">
        <w:rPr>
          <w:rFonts w:ascii="Segoe UI" w:hAnsi="Segoe UI" w:cs="Segoe UI"/>
          <w:szCs w:val="24"/>
          <w:lang w:val="ro-RO"/>
        </w:rPr>
        <w:t>entității</w:t>
      </w:r>
      <w:r w:rsidRPr="009021BB">
        <w:rPr>
          <w:rFonts w:ascii="Segoe UI" w:hAnsi="Segoe UI" w:cs="Segoe UI"/>
          <w:szCs w:val="24"/>
          <w:lang w:val="ro-RO"/>
        </w:rPr>
        <w:t xml:space="preserve"> contractante, cu respectarea cerințelor privind caracteristicile serviciilor (cerințe tehnice) și în limita bugetului alocat.</w:t>
      </w:r>
    </w:p>
    <w:p w14:paraId="19846BD3" w14:textId="563DA6DD" w:rsidR="00C47DDE" w:rsidRPr="009021BB" w:rsidRDefault="00C47DDE" w:rsidP="001C629A">
      <w:pPr>
        <w:pStyle w:val="DefaultText"/>
        <w:jc w:val="both"/>
        <w:rPr>
          <w:rFonts w:ascii="Segoe UI" w:hAnsi="Segoe UI" w:cs="Segoe UI"/>
          <w:szCs w:val="24"/>
          <w:lang w:val="ro-RO"/>
        </w:rPr>
      </w:pPr>
      <w:r w:rsidRPr="009021BB">
        <w:rPr>
          <w:rFonts w:ascii="Segoe UI" w:hAnsi="Segoe UI" w:cs="Segoe UI"/>
          <w:szCs w:val="24"/>
          <w:lang w:val="ro-RO"/>
        </w:rPr>
        <w:t xml:space="preserve">9.2 - Promitenții prestatori se obligă să răspundă invitațiilor </w:t>
      </w:r>
      <w:r w:rsidR="00463BEB" w:rsidRPr="00D03B71">
        <w:rPr>
          <w:rFonts w:ascii="Segoe UI" w:hAnsi="Segoe UI" w:cs="Segoe UI"/>
          <w:color w:val="000000" w:themeColor="text1"/>
          <w:szCs w:val="24"/>
          <w:lang w:val="ro-RO"/>
        </w:rPr>
        <w:t xml:space="preserve">de participare </w:t>
      </w:r>
      <w:r w:rsidRPr="009021BB">
        <w:rPr>
          <w:rFonts w:ascii="Segoe UI" w:hAnsi="Segoe UI" w:cs="Segoe UI"/>
          <w:szCs w:val="24"/>
          <w:lang w:val="ro-RO"/>
        </w:rPr>
        <w:t>la reofertare și să presteze serviciile</w:t>
      </w:r>
      <w:r w:rsidR="00D03B71">
        <w:rPr>
          <w:rFonts w:ascii="Segoe UI" w:hAnsi="Segoe UI" w:cs="Segoe UI"/>
          <w:szCs w:val="24"/>
          <w:lang w:val="ro-RO"/>
        </w:rPr>
        <w:t xml:space="preserve"> </w:t>
      </w:r>
      <w:r w:rsidRPr="009021BB">
        <w:rPr>
          <w:rFonts w:ascii="Segoe UI" w:hAnsi="Segoe UI" w:cs="Segoe UI"/>
          <w:szCs w:val="24"/>
          <w:lang w:val="ro-RO"/>
        </w:rPr>
        <w:t>astfel cum au fost prevăzute în documentația de atribuire și în acordul – cadru, ori  de câte ori entitatea contractantă solicită acest lucru.</w:t>
      </w:r>
    </w:p>
    <w:p w14:paraId="082935ED" w14:textId="784697CD" w:rsidR="00C47DDE" w:rsidRPr="009021BB" w:rsidRDefault="00C47DDE" w:rsidP="001C629A">
      <w:pPr>
        <w:pStyle w:val="DefaultText"/>
        <w:jc w:val="both"/>
        <w:rPr>
          <w:rFonts w:ascii="Segoe UI" w:hAnsi="Segoe UI" w:cs="Segoe UI"/>
          <w:szCs w:val="24"/>
          <w:lang w:val="ro-RO"/>
        </w:rPr>
      </w:pPr>
      <w:r w:rsidRPr="009021BB">
        <w:rPr>
          <w:rFonts w:ascii="Segoe UI" w:hAnsi="Segoe UI" w:cs="Segoe UI"/>
          <w:szCs w:val="24"/>
          <w:lang w:val="ro-RO"/>
        </w:rPr>
        <w:t>9.3 - Promitenții prestatori se obligă să nu transfere, nici total și nici parţial, obligaţiile asumate prin prezentul acord-cadru.</w:t>
      </w:r>
    </w:p>
    <w:p w14:paraId="473A8357" w14:textId="77777777" w:rsidR="00D41408" w:rsidRPr="009021BB" w:rsidRDefault="00D41408" w:rsidP="001C629A">
      <w:pPr>
        <w:pStyle w:val="DefaultText"/>
        <w:jc w:val="both"/>
        <w:rPr>
          <w:rFonts w:ascii="Segoe UI" w:hAnsi="Segoe UI" w:cs="Segoe UI"/>
          <w:szCs w:val="24"/>
          <w:lang w:val="ro-RO"/>
        </w:rPr>
      </w:pPr>
    </w:p>
    <w:p w14:paraId="05AAF5CA" w14:textId="77777777" w:rsidR="00C47DDE" w:rsidRPr="009021BB" w:rsidRDefault="00C47DDE" w:rsidP="001C629A">
      <w:pPr>
        <w:pStyle w:val="DefaultText"/>
        <w:jc w:val="both"/>
        <w:rPr>
          <w:rFonts w:ascii="Segoe UI" w:hAnsi="Segoe UI" w:cs="Segoe UI"/>
          <w:b/>
          <w:i/>
          <w:szCs w:val="24"/>
          <w:lang w:val="ro-RO"/>
        </w:rPr>
      </w:pPr>
      <w:r w:rsidRPr="009021BB">
        <w:rPr>
          <w:rFonts w:ascii="Segoe UI" w:hAnsi="Segoe UI" w:cs="Segoe UI"/>
          <w:b/>
          <w:i/>
          <w:szCs w:val="24"/>
          <w:lang w:val="ro-RO"/>
        </w:rPr>
        <w:t xml:space="preserve">10. Obligaţiile promitentului–achizitor </w:t>
      </w:r>
    </w:p>
    <w:p w14:paraId="0AA4063A" w14:textId="133E8F50" w:rsidR="000957CE" w:rsidRPr="009021BB" w:rsidRDefault="00C47DDE" w:rsidP="001C629A">
      <w:pPr>
        <w:pStyle w:val="DefaultText"/>
        <w:jc w:val="both"/>
        <w:rPr>
          <w:rFonts w:ascii="Segoe UI" w:hAnsi="Segoe UI" w:cs="Segoe UI"/>
          <w:szCs w:val="24"/>
          <w:lang w:val="ro-RO"/>
        </w:rPr>
      </w:pPr>
      <w:r w:rsidRPr="009021BB">
        <w:rPr>
          <w:rFonts w:ascii="Segoe UI" w:hAnsi="Segoe UI" w:cs="Segoe UI"/>
          <w:szCs w:val="24"/>
          <w:lang w:val="nl-NL"/>
        </w:rPr>
        <w:t xml:space="preserve">10.1 - </w:t>
      </w:r>
      <w:r w:rsidRPr="009021BB">
        <w:rPr>
          <w:rFonts w:ascii="Segoe UI" w:hAnsi="Segoe UI" w:cs="Segoe UI"/>
          <w:szCs w:val="24"/>
          <w:lang w:val="ro-RO"/>
        </w:rPr>
        <w:t xml:space="preserve">Promitentul achizitor se obligă ca, în conformitate cu prevederile documentației de atribuire și </w:t>
      </w:r>
      <w:r w:rsidRPr="009021BB">
        <w:rPr>
          <w:rFonts w:ascii="Segoe UI" w:hAnsi="Segoe UI" w:cs="Segoe UI"/>
          <w:szCs w:val="24"/>
        </w:rPr>
        <w:t>ale</w:t>
      </w:r>
      <w:r w:rsidRPr="009021BB">
        <w:rPr>
          <w:rFonts w:ascii="Segoe UI" w:hAnsi="Segoe UI" w:cs="Segoe UI"/>
          <w:szCs w:val="24"/>
          <w:lang w:val="ro-RO"/>
        </w:rPr>
        <w:t xml:space="preserve"> pre</w:t>
      </w:r>
      <w:r w:rsidR="00F80982" w:rsidRPr="009021BB">
        <w:rPr>
          <w:rFonts w:ascii="Segoe UI" w:hAnsi="Segoe UI" w:cs="Segoe UI"/>
          <w:szCs w:val="24"/>
          <w:lang w:val="ro-RO"/>
        </w:rPr>
        <w:t>zentului acord-cadru, să achiziț</w:t>
      </w:r>
      <w:r w:rsidRPr="009021BB">
        <w:rPr>
          <w:rFonts w:ascii="Segoe UI" w:hAnsi="Segoe UI" w:cs="Segoe UI"/>
          <w:szCs w:val="24"/>
          <w:lang w:val="ro-RO"/>
        </w:rPr>
        <w:t xml:space="preserve">ioneze servicii de cazare </w:t>
      </w:r>
      <w:r w:rsidR="008D4B9F" w:rsidRPr="009021BB">
        <w:rPr>
          <w:rFonts w:ascii="Segoe UI" w:hAnsi="Segoe UI" w:cs="Segoe UI"/>
          <w:szCs w:val="24"/>
          <w:lang w:val="ro-RO"/>
        </w:rPr>
        <w:t>intern</w:t>
      </w:r>
      <w:r w:rsidR="007C4B73">
        <w:rPr>
          <w:rFonts w:ascii="Segoe UI" w:hAnsi="Segoe UI" w:cs="Segoe UI"/>
          <w:szCs w:val="24"/>
          <w:lang w:val="ro-RO"/>
        </w:rPr>
        <w:t>ă</w:t>
      </w:r>
      <w:r w:rsidR="008D4B9F" w:rsidRPr="009021BB">
        <w:rPr>
          <w:rFonts w:ascii="Segoe UI" w:hAnsi="Segoe UI" w:cs="Segoe UI"/>
          <w:szCs w:val="24"/>
          <w:lang w:val="ro-RO"/>
        </w:rPr>
        <w:t xml:space="preserve"> </w:t>
      </w:r>
      <w:r w:rsidRPr="009021BB">
        <w:rPr>
          <w:rFonts w:ascii="Segoe UI" w:hAnsi="Segoe UI" w:cs="Segoe UI"/>
          <w:szCs w:val="24"/>
          <w:lang w:val="ro-RO"/>
        </w:rPr>
        <w:t xml:space="preserve">la </w:t>
      </w:r>
      <w:r w:rsidR="00886C17" w:rsidRPr="009021BB">
        <w:rPr>
          <w:rFonts w:ascii="Segoe UI" w:hAnsi="Segoe UI" w:cs="Segoe UI"/>
          <w:szCs w:val="24"/>
          <w:lang w:val="ro-RO"/>
        </w:rPr>
        <w:t>unități hoteliere în țară</w:t>
      </w:r>
      <w:r w:rsidRPr="009021BB">
        <w:rPr>
          <w:rFonts w:ascii="Segoe UI" w:hAnsi="Segoe UI" w:cs="Segoe UI"/>
          <w:szCs w:val="24"/>
          <w:lang w:val="ro-RO"/>
        </w:rPr>
        <w:t xml:space="preserve">, numai prin reluarea competiției între semnatarii prezentului acord-cadru, </w:t>
      </w:r>
      <w:r w:rsidRPr="009021BB">
        <w:rPr>
          <w:rFonts w:ascii="Segoe UI" w:hAnsi="Segoe UI" w:cs="Segoe UI"/>
          <w:szCs w:val="24"/>
          <w:lang w:val="ro-RO"/>
        </w:rPr>
        <w:lastRenderedPageBreak/>
        <w:t>respectiv, prin atribuirea c</w:t>
      </w:r>
      <w:r w:rsidR="00D0166C" w:rsidRPr="009021BB">
        <w:rPr>
          <w:rFonts w:ascii="Segoe UI" w:hAnsi="Segoe UI" w:cs="Segoe UI"/>
          <w:szCs w:val="24"/>
          <w:lang w:val="ro-RO"/>
        </w:rPr>
        <w:t>ă</w:t>
      </w:r>
      <w:r w:rsidRPr="009021BB">
        <w:rPr>
          <w:rFonts w:ascii="Segoe UI" w:hAnsi="Segoe UI" w:cs="Segoe UI"/>
          <w:szCs w:val="24"/>
          <w:lang w:val="ro-RO"/>
        </w:rPr>
        <w:t>tre aceștia de contracte subsecvente, în urma reluării competiției potrivit prevederilor documentației de atribuire.</w:t>
      </w:r>
    </w:p>
    <w:p w14:paraId="518F8941" w14:textId="6C5FBA70" w:rsidR="00C47DDE" w:rsidRPr="009021BB" w:rsidRDefault="00C47DDE" w:rsidP="001C629A">
      <w:pPr>
        <w:pStyle w:val="DefaultText"/>
        <w:jc w:val="both"/>
        <w:rPr>
          <w:rFonts w:ascii="Segoe UI" w:hAnsi="Segoe UI" w:cs="Segoe UI"/>
          <w:szCs w:val="24"/>
          <w:lang w:val="nl-NL"/>
        </w:rPr>
      </w:pPr>
      <w:r w:rsidRPr="009021BB">
        <w:rPr>
          <w:rFonts w:ascii="Segoe UI" w:hAnsi="Segoe UI" w:cs="Segoe UI"/>
          <w:szCs w:val="24"/>
          <w:lang w:val="ro-RO"/>
        </w:rPr>
        <w:t>10.2 - Promitentul-achizitor</w:t>
      </w:r>
      <w:r w:rsidRPr="009021BB">
        <w:rPr>
          <w:rFonts w:ascii="Segoe UI" w:hAnsi="Segoe UI" w:cs="Segoe UI"/>
          <w:szCs w:val="24"/>
          <w:lang w:val="nl-NL"/>
        </w:rPr>
        <w:t xml:space="preserve"> se obligă să realizeze plățile </w:t>
      </w:r>
      <w:r w:rsidRPr="00E830D5">
        <w:rPr>
          <w:rFonts w:ascii="Segoe UI" w:hAnsi="Segoe UI" w:cs="Segoe UI"/>
          <w:color w:val="000000" w:themeColor="text1"/>
          <w:szCs w:val="24"/>
          <w:lang w:val="nl-NL"/>
        </w:rPr>
        <w:t>la care este obligat</w:t>
      </w:r>
      <w:r w:rsidRPr="009021BB">
        <w:rPr>
          <w:rFonts w:ascii="Segoe UI" w:hAnsi="Segoe UI" w:cs="Segoe UI"/>
          <w:szCs w:val="24"/>
          <w:lang w:val="nl-NL"/>
        </w:rPr>
        <w:t xml:space="preserve">, în baza facturilor fiscale emise de către </w:t>
      </w:r>
      <w:r w:rsidR="000957CE" w:rsidRPr="009021BB">
        <w:rPr>
          <w:rFonts w:ascii="Segoe UI" w:hAnsi="Segoe UI" w:cs="Segoe UI"/>
          <w:szCs w:val="24"/>
          <w:lang w:val="nl-NL"/>
        </w:rPr>
        <w:t>promiten</w:t>
      </w:r>
      <w:r w:rsidR="00D33066">
        <w:rPr>
          <w:rFonts w:ascii="Segoe UI" w:hAnsi="Segoe UI" w:cs="Segoe UI"/>
          <w:szCs w:val="24"/>
          <w:lang w:val="nl-NL"/>
        </w:rPr>
        <w:t>ț</w:t>
      </w:r>
      <w:r w:rsidR="000957CE" w:rsidRPr="009021BB">
        <w:rPr>
          <w:rFonts w:ascii="Segoe UI" w:hAnsi="Segoe UI" w:cs="Segoe UI"/>
          <w:szCs w:val="24"/>
          <w:lang w:val="nl-NL"/>
        </w:rPr>
        <w:t>ii-presta</w:t>
      </w:r>
      <w:r w:rsidR="004162F4" w:rsidRPr="009021BB">
        <w:rPr>
          <w:rFonts w:ascii="Segoe UI" w:hAnsi="Segoe UI" w:cs="Segoe UI"/>
          <w:szCs w:val="24"/>
          <w:lang w:val="nl-NL"/>
        </w:rPr>
        <w:t>t</w:t>
      </w:r>
      <w:r w:rsidR="000957CE" w:rsidRPr="009021BB">
        <w:rPr>
          <w:rFonts w:ascii="Segoe UI" w:hAnsi="Segoe UI" w:cs="Segoe UI"/>
          <w:szCs w:val="24"/>
          <w:lang w:val="nl-NL"/>
        </w:rPr>
        <w:t>ori</w:t>
      </w:r>
      <w:r w:rsidRPr="009021BB">
        <w:rPr>
          <w:rFonts w:ascii="Segoe UI" w:hAnsi="Segoe UI" w:cs="Segoe UI"/>
          <w:szCs w:val="24"/>
          <w:lang w:val="nl-NL"/>
        </w:rPr>
        <w:t>, în perioada 24 – 31 a fiecărei luni, pentru luna precedentă.</w:t>
      </w:r>
    </w:p>
    <w:p w14:paraId="7059FC74" w14:textId="5E8BCE39" w:rsidR="00535776" w:rsidRPr="009021BB" w:rsidRDefault="00535776" w:rsidP="001C629A">
      <w:pPr>
        <w:pStyle w:val="CommentText"/>
        <w:rPr>
          <w:rFonts w:ascii="Segoe UI" w:hAnsi="Segoe UI" w:cs="Segoe UI"/>
          <w:sz w:val="24"/>
          <w:szCs w:val="24"/>
        </w:rPr>
      </w:pPr>
      <w:r w:rsidRPr="009021BB">
        <w:rPr>
          <w:rFonts w:ascii="Segoe UI" w:hAnsi="Segoe UI" w:cs="Segoe UI"/>
          <w:sz w:val="24"/>
          <w:szCs w:val="24"/>
        </w:rPr>
        <w:t xml:space="preserve">10.3. </w:t>
      </w:r>
      <w:r w:rsidR="00B16A74">
        <w:rPr>
          <w:rFonts w:ascii="Segoe UI" w:hAnsi="Segoe UI" w:cs="Segoe UI"/>
          <w:sz w:val="24"/>
          <w:szCs w:val="24"/>
        </w:rPr>
        <w:t xml:space="preserve">- </w:t>
      </w:r>
      <w:r w:rsidRPr="009021BB">
        <w:rPr>
          <w:rFonts w:ascii="Segoe UI" w:hAnsi="Segoe UI" w:cs="Segoe UI"/>
          <w:sz w:val="24"/>
          <w:szCs w:val="24"/>
        </w:rPr>
        <w:t>Promitentul</w:t>
      </w:r>
      <w:r w:rsidRPr="009021BB">
        <w:rPr>
          <w:rFonts w:ascii="Segoe UI" w:hAnsi="Segoe UI" w:cs="Segoe UI"/>
          <w:sz w:val="24"/>
          <w:szCs w:val="24"/>
          <w:lang w:val="nl-NL"/>
        </w:rPr>
        <w:t xml:space="preserve">-achizitor se obligă </w:t>
      </w:r>
      <w:r w:rsidRPr="009021BB">
        <w:rPr>
          <w:rFonts w:ascii="Segoe UI" w:hAnsi="Segoe UI" w:cs="Segoe UI"/>
          <w:sz w:val="24"/>
          <w:szCs w:val="24"/>
        </w:rPr>
        <w:t xml:space="preserve">să nu încheie cu alt operator economic, pe durata acordului-cadru, un contract având ca obiect achiziţionarea serviciilor care fac obiectul prezentului acord-cadru, </w:t>
      </w:r>
      <w:r w:rsidRPr="00586B47">
        <w:rPr>
          <w:rFonts w:ascii="Segoe UI" w:hAnsi="Segoe UI" w:cs="Segoe UI"/>
          <w:sz w:val="24"/>
          <w:szCs w:val="24"/>
        </w:rPr>
        <w:t xml:space="preserve">în situaţia în care cantităţile maxime estimate nu au fost consumate sau o eventuală depăşire a acestora nu reprezintă o modificare substanţială în condiţiile </w:t>
      </w:r>
      <w:r w:rsidRPr="00586B47">
        <w:rPr>
          <w:rStyle w:val="panchor2"/>
          <w:rFonts w:ascii="Segoe UI" w:hAnsi="Segoe UI" w:cs="Segoe UI"/>
          <w:color w:val="auto"/>
          <w:sz w:val="24"/>
          <w:szCs w:val="24"/>
          <w:u w:val="none"/>
        </w:rPr>
        <w:t>art. 240 alin. (3) din Legea nr. 99/2016</w:t>
      </w:r>
      <w:r w:rsidRPr="00586B47">
        <w:rPr>
          <w:rFonts w:ascii="Segoe UI" w:hAnsi="Segoe UI" w:cs="Segoe UI"/>
          <w:sz w:val="24"/>
          <w:szCs w:val="24"/>
        </w:rPr>
        <w:t>.</w:t>
      </w:r>
    </w:p>
    <w:p w14:paraId="0718AE5B" w14:textId="43E49B2B" w:rsidR="000957CE" w:rsidRPr="009021BB" w:rsidRDefault="000957CE" w:rsidP="001C629A">
      <w:pPr>
        <w:pStyle w:val="DefaultText"/>
        <w:jc w:val="both"/>
        <w:rPr>
          <w:rFonts w:ascii="Segoe UI" w:eastAsia="Calibri" w:hAnsi="Segoe UI" w:cs="Segoe UI"/>
          <w:szCs w:val="24"/>
          <w:lang w:val="ro-RO"/>
        </w:rPr>
      </w:pPr>
      <w:r w:rsidRPr="009021BB">
        <w:rPr>
          <w:rFonts w:ascii="Segoe UI" w:hAnsi="Segoe UI" w:cs="Segoe UI"/>
          <w:szCs w:val="24"/>
          <w:lang w:val="ro-RO"/>
        </w:rPr>
        <w:t xml:space="preserve">10.4  </w:t>
      </w:r>
      <w:r w:rsidR="00B16A74">
        <w:rPr>
          <w:rFonts w:ascii="Segoe UI" w:hAnsi="Segoe UI" w:cs="Segoe UI"/>
          <w:szCs w:val="24"/>
          <w:lang w:val="ro-RO"/>
        </w:rPr>
        <w:t xml:space="preserve">- </w:t>
      </w:r>
      <w:r w:rsidRPr="009021BB">
        <w:rPr>
          <w:rFonts w:ascii="Segoe UI" w:eastAsia="Calibri" w:hAnsi="Segoe UI" w:cs="Segoe UI"/>
          <w:szCs w:val="24"/>
          <w:lang w:val="ro-RO"/>
        </w:rPr>
        <w:t xml:space="preserve">În cazul în care </w:t>
      </w:r>
      <w:r w:rsidR="00E447DE" w:rsidRPr="009021BB">
        <w:rPr>
          <w:rFonts w:ascii="Segoe UI" w:eastAsia="Calibri" w:hAnsi="Segoe UI" w:cs="Segoe UI"/>
          <w:szCs w:val="24"/>
          <w:lang w:val="ro-RO"/>
        </w:rPr>
        <w:t>to</w:t>
      </w:r>
      <w:r w:rsidR="00623E13" w:rsidRPr="009021BB">
        <w:rPr>
          <w:rFonts w:ascii="Segoe UI" w:eastAsia="Calibri" w:hAnsi="Segoe UI" w:cs="Segoe UI"/>
          <w:szCs w:val="24"/>
          <w:lang w:val="ro-RO"/>
        </w:rPr>
        <w:t>ț</w:t>
      </w:r>
      <w:r w:rsidR="00E447DE" w:rsidRPr="009021BB">
        <w:rPr>
          <w:rFonts w:ascii="Segoe UI" w:eastAsia="Calibri" w:hAnsi="Segoe UI" w:cs="Segoe UI"/>
          <w:szCs w:val="24"/>
          <w:lang w:val="ro-RO"/>
        </w:rPr>
        <w:t>i</w:t>
      </w:r>
      <w:r w:rsidRPr="009021BB">
        <w:rPr>
          <w:rFonts w:ascii="Segoe UI" w:eastAsia="Calibri" w:hAnsi="Segoe UI" w:cs="Segoe UI"/>
          <w:szCs w:val="24"/>
          <w:lang w:val="ro-RO"/>
        </w:rPr>
        <w:t xml:space="preserve"> promitenții-prestatori </w:t>
      </w:r>
      <w:r w:rsidR="00623E13" w:rsidRPr="009021BB">
        <w:rPr>
          <w:rFonts w:ascii="Segoe UI" w:eastAsia="Calibri" w:hAnsi="Segoe UI" w:cs="Segoe UI"/>
          <w:szCs w:val="24"/>
          <w:lang w:val="ro-RO"/>
        </w:rPr>
        <w:t>se află</w:t>
      </w:r>
      <w:r w:rsidR="00D0166C" w:rsidRPr="009021BB">
        <w:rPr>
          <w:rFonts w:ascii="Segoe UI" w:eastAsia="Calibri" w:hAnsi="Segoe UI" w:cs="Segoe UI"/>
          <w:szCs w:val="24"/>
          <w:lang w:val="ro-RO"/>
        </w:rPr>
        <w:t xml:space="preserve"> în imposibilitatea</w:t>
      </w:r>
      <w:r w:rsidRPr="009021BB">
        <w:rPr>
          <w:rFonts w:ascii="Segoe UI" w:eastAsia="Calibri" w:hAnsi="Segoe UI" w:cs="Segoe UI"/>
          <w:szCs w:val="24"/>
          <w:lang w:val="ro-RO"/>
        </w:rPr>
        <w:t xml:space="preserve"> de a răspunde solicită</w:t>
      </w:r>
      <w:r w:rsidR="00623E13" w:rsidRPr="009021BB">
        <w:rPr>
          <w:rFonts w:ascii="Segoe UI" w:eastAsia="Calibri" w:hAnsi="Segoe UI" w:cs="Segoe UI"/>
          <w:szCs w:val="24"/>
          <w:lang w:val="ro-RO"/>
        </w:rPr>
        <w:t>r</w:t>
      </w:r>
      <w:r w:rsidRPr="009021BB">
        <w:rPr>
          <w:rFonts w:ascii="Segoe UI" w:eastAsia="Calibri" w:hAnsi="Segoe UI" w:cs="Segoe UI"/>
          <w:szCs w:val="24"/>
          <w:lang w:val="ro-RO"/>
        </w:rPr>
        <w:t>ii de reofertare, respectiv de a asigura serviciile solicitate de promitentul - achizitor, acesta</w:t>
      </w:r>
      <w:r w:rsidR="00092729" w:rsidRPr="009021BB">
        <w:rPr>
          <w:rFonts w:ascii="Segoe UI" w:eastAsia="Calibri" w:hAnsi="Segoe UI" w:cs="Segoe UI"/>
          <w:szCs w:val="24"/>
          <w:lang w:val="ro-RO"/>
        </w:rPr>
        <w:t xml:space="preserve"> din urmă</w:t>
      </w:r>
      <w:r w:rsidRPr="009021BB">
        <w:rPr>
          <w:rFonts w:ascii="Segoe UI" w:eastAsia="Calibri" w:hAnsi="Segoe UI" w:cs="Segoe UI"/>
          <w:szCs w:val="24"/>
          <w:lang w:val="ro-RO"/>
        </w:rPr>
        <w:t xml:space="preserve"> este îndreptățit să contacteze orice altă agenție (societate) de profil care poate asigura serviciul solicitat, inclusiv agenții online.</w:t>
      </w:r>
    </w:p>
    <w:p w14:paraId="32CB4E97" w14:textId="77777777" w:rsidR="00B16A74" w:rsidRDefault="00092729" w:rsidP="001C629A">
      <w:pPr>
        <w:pStyle w:val="DefaultText"/>
        <w:jc w:val="both"/>
        <w:rPr>
          <w:rFonts w:ascii="Segoe UI" w:eastAsia="Calibri" w:hAnsi="Segoe UI" w:cs="Segoe UI"/>
          <w:szCs w:val="24"/>
          <w:lang w:val="ro-RO"/>
        </w:rPr>
      </w:pPr>
      <w:r w:rsidRPr="009021BB">
        <w:rPr>
          <w:rFonts w:ascii="Segoe UI" w:eastAsia="Calibri" w:hAnsi="Segoe UI" w:cs="Segoe UI"/>
          <w:szCs w:val="24"/>
          <w:lang w:val="ro-RO"/>
        </w:rPr>
        <w:t>10.5</w:t>
      </w:r>
      <w:r w:rsidR="00C356E7" w:rsidRPr="009021BB">
        <w:rPr>
          <w:rFonts w:ascii="Segoe UI" w:eastAsia="Calibri" w:hAnsi="Segoe UI" w:cs="Segoe UI"/>
          <w:szCs w:val="24"/>
          <w:lang w:val="ro-RO"/>
        </w:rPr>
        <w:t xml:space="preserve"> (1)</w:t>
      </w:r>
      <w:r w:rsidRPr="009021BB">
        <w:rPr>
          <w:rFonts w:ascii="Segoe UI" w:eastAsia="Calibri" w:hAnsi="Segoe UI" w:cs="Segoe UI"/>
          <w:szCs w:val="24"/>
          <w:lang w:val="ro-RO"/>
        </w:rPr>
        <w:t xml:space="preserve"> Nu constituie caz de imposibilitate de a răspunde solicitării de reofertare</w:t>
      </w:r>
      <w:r w:rsidR="00B0050F" w:rsidRPr="009021BB">
        <w:rPr>
          <w:rFonts w:ascii="Segoe UI" w:eastAsia="Calibri" w:hAnsi="Segoe UI" w:cs="Segoe UI"/>
          <w:szCs w:val="24"/>
          <w:lang w:val="ro-RO"/>
        </w:rPr>
        <w:t xml:space="preserve">, respectiv de </w:t>
      </w:r>
      <w:r w:rsidR="00C356E7" w:rsidRPr="009021BB">
        <w:rPr>
          <w:rFonts w:ascii="Segoe UI" w:eastAsia="Calibri" w:hAnsi="Segoe UI" w:cs="Segoe UI"/>
          <w:szCs w:val="24"/>
          <w:lang w:val="ro-RO"/>
        </w:rPr>
        <w:t>a asigura serviciile solicitate de promitentul – achizitor, situația în care promitentul</w:t>
      </w:r>
      <w:r w:rsidR="00B0050F" w:rsidRPr="009021BB">
        <w:rPr>
          <w:rFonts w:ascii="Segoe UI" w:eastAsia="Calibri" w:hAnsi="Segoe UI" w:cs="Segoe UI"/>
          <w:szCs w:val="24"/>
          <w:lang w:val="ro-RO"/>
        </w:rPr>
        <w:t xml:space="preserve"> </w:t>
      </w:r>
      <w:r w:rsidR="00C356E7" w:rsidRPr="009021BB">
        <w:rPr>
          <w:rFonts w:ascii="Segoe UI" w:eastAsia="Calibri" w:hAnsi="Segoe UI" w:cs="Segoe UI"/>
          <w:szCs w:val="24"/>
          <w:lang w:val="ro-RO"/>
        </w:rPr>
        <w:t>-</w:t>
      </w:r>
      <w:r w:rsidR="00B0050F" w:rsidRPr="009021BB">
        <w:rPr>
          <w:rFonts w:ascii="Segoe UI" w:eastAsia="Calibri" w:hAnsi="Segoe UI" w:cs="Segoe UI"/>
          <w:szCs w:val="24"/>
          <w:lang w:val="ro-RO"/>
        </w:rPr>
        <w:t xml:space="preserve"> </w:t>
      </w:r>
      <w:r w:rsidR="00C356E7" w:rsidRPr="009021BB">
        <w:rPr>
          <w:rFonts w:ascii="Segoe UI" w:eastAsia="Calibri" w:hAnsi="Segoe UI" w:cs="Segoe UI"/>
          <w:szCs w:val="24"/>
          <w:lang w:val="ro-RO"/>
        </w:rPr>
        <w:t xml:space="preserve">prestator nu asigură prestarea serviciilor </w:t>
      </w:r>
      <w:r w:rsidR="00E830D5">
        <w:rPr>
          <w:rFonts w:ascii="Segoe UI" w:eastAsia="Calibri" w:hAnsi="Segoe UI" w:cs="Segoe UI"/>
          <w:szCs w:val="24"/>
          <w:lang w:val="ro-RO"/>
        </w:rPr>
        <w:t xml:space="preserve">datorită </w:t>
      </w:r>
      <w:r w:rsidR="00C356E7" w:rsidRPr="009021BB">
        <w:rPr>
          <w:rFonts w:ascii="Segoe UI" w:eastAsia="Calibri" w:hAnsi="Segoe UI" w:cs="Segoe UI"/>
          <w:szCs w:val="24"/>
          <w:lang w:val="ro-RO"/>
        </w:rPr>
        <w:t xml:space="preserve">costurilor mai ridicate decât cele </w:t>
      </w:r>
      <w:r w:rsidR="00A363EB" w:rsidRPr="00E830D5">
        <w:rPr>
          <w:rFonts w:ascii="Segoe UI" w:eastAsia="Calibri" w:hAnsi="Segoe UI" w:cs="Segoe UI"/>
          <w:color w:val="000000" w:themeColor="text1"/>
          <w:szCs w:val="24"/>
          <w:lang w:val="ro-RO"/>
        </w:rPr>
        <w:t>ofertate</w:t>
      </w:r>
      <w:r w:rsidR="00C356E7" w:rsidRPr="00E830D5">
        <w:rPr>
          <w:rFonts w:ascii="Segoe UI" w:eastAsia="Calibri" w:hAnsi="Segoe UI" w:cs="Segoe UI"/>
          <w:color w:val="000000" w:themeColor="text1"/>
          <w:szCs w:val="24"/>
          <w:lang w:val="ro-RO"/>
        </w:rPr>
        <w:t>.</w:t>
      </w:r>
      <w:r w:rsidR="00C356E7" w:rsidRPr="00A363EB">
        <w:rPr>
          <w:rFonts w:ascii="Segoe UI" w:eastAsia="Calibri" w:hAnsi="Segoe UI" w:cs="Segoe UI"/>
          <w:color w:val="FF0000"/>
          <w:szCs w:val="24"/>
          <w:lang w:val="ro-RO"/>
        </w:rPr>
        <w:t xml:space="preserve"> </w:t>
      </w:r>
    </w:p>
    <w:p w14:paraId="7C18F53C" w14:textId="0C04B607" w:rsidR="00C356E7" w:rsidRPr="00B16A74" w:rsidRDefault="00B16A74" w:rsidP="00B16A74">
      <w:pPr>
        <w:pStyle w:val="DefaultText"/>
        <w:jc w:val="both"/>
        <w:rPr>
          <w:rFonts w:ascii="Segoe UI" w:eastAsia="Calibri" w:hAnsi="Segoe UI" w:cs="Segoe UI"/>
          <w:szCs w:val="24"/>
          <w:lang w:val="ro-RO"/>
        </w:rPr>
      </w:pPr>
      <w:r>
        <w:rPr>
          <w:rFonts w:ascii="Segoe UI" w:eastAsia="Calibri" w:hAnsi="Segoe UI" w:cs="Segoe UI"/>
          <w:szCs w:val="24"/>
          <w:lang w:val="ro-RO"/>
        </w:rPr>
        <w:t xml:space="preserve">         </w:t>
      </w:r>
      <w:r w:rsidR="00C356E7" w:rsidRPr="009021BB">
        <w:rPr>
          <w:rFonts w:ascii="Segoe UI" w:eastAsia="Calibri" w:hAnsi="Segoe UI" w:cs="Segoe UI"/>
          <w:szCs w:val="24"/>
          <w:lang w:val="ro-RO"/>
        </w:rPr>
        <w:t xml:space="preserve">(2) Imposibilitatea de a răspunde solicitării de reorfertare trebuie dovedită de promitentul-prestator. </w:t>
      </w:r>
    </w:p>
    <w:p w14:paraId="5E9904EA" w14:textId="7A446A8D" w:rsidR="000957CE" w:rsidRPr="009021BB" w:rsidRDefault="000957CE" w:rsidP="001C629A">
      <w:pPr>
        <w:pStyle w:val="DefaultText"/>
        <w:jc w:val="both"/>
        <w:rPr>
          <w:rFonts w:ascii="Segoe UI" w:hAnsi="Segoe UI" w:cs="Segoe UI"/>
          <w:szCs w:val="24"/>
          <w:lang w:val="nl-NL"/>
        </w:rPr>
      </w:pPr>
    </w:p>
    <w:p w14:paraId="2F5E642B" w14:textId="77777777" w:rsidR="00C47DDE" w:rsidRPr="009021BB" w:rsidRDefault="00C47DDE" w:rsidP="001C629A">
      <w:pPr>
        <w:pStyle w:val="DefaultText"/>
        <w:jc w:val="both"/>
        <w:rPr>
          <w:rFonts w:ascii="Segoe UI" w:hAnsi="Segoe UI" w:cs="Segoe UI"/>
          <w:b/>
          <w:i/>
          <w:szCs w:val="24"/>
          <w:lang w:val="nl-NL"/>
        </w:rPr>
      </w:pPr>
      <w:r w:rsidRPr="009021BB">
        <w:rPr>
          <w:rFonts w:ascii="Segoe UI" w:hAnsi="Segoe UI" w:cs="Segoe UI"/>
          <w:b/>
          <w:i/>
          <w:szCs w:val="24"/>
          <w:lang w:val="nl-NL"/>
        </w:rPr>
        <w:t>11.</w:t>
      </w:r>
      <w:r w:rsidRPr="009021BB">
        <w:rPr>
          <w:rFonts w:ascii="Segoe UI" w:hAnsi="Segoe UI" w:cs="Segoe UI"/>
          <w:b/>
          <w:szCs w:val="24"/>
          <w:lang w:val="nl-NL"/>
        </w:rPr>
        <w:t xml:space="preserve"> </w:t>
      </w:r>
      <w:r w:rsidRPr="009021BB">
        <w:rPr>
          <w:rFonts w:ascii="Segoe UI" w:hAnsi="Segoe UI" w:cs="Segoe UI"/>
          <w:b/>
          <w:i/>
          <w:szCs w:val="24"/>
          <w:lang w:val="nl-NL"/>
        </w:rPr>
        <w:t>Documentele acordului cadru:</w:t>
      </w:r>
    </w:p>
    <w:p w14:paraId="1F03209E" w14:textId="77777777" w:rsidR="008D4B9F" w:rsidRPr="009021BB" w:rsidRDefault="008D4B9F" w:rsidP="001C629A">
      <w:pPr>
        <w:pStyle w:val="DefaultText"/>
        <w:jc w:val="both"/>
        <w:rPr>
          <w:rFonts w:ascii="Segoe UI" w:hAnsi="Segoe UI" w:cs="Segoe UI"/>
          <w:szCs w:val="24"/>
          <w:lang w:val="nl-NL"/>
        </w:rPr>
      </w:pPr>
      <w:r w:rsidRPr="009021BB">
        <w:rPr>
          <w:rFonts w:ascii="Segoe UI" w:hAnsi="Segoe UI" w:cs="Segoe UI"/>
          <w:szCs w:val="24"/>
          <w:lang w:val="nl-NL"/>
        </w:rPr>
        <w:t>a) Caietul de sarcini;</w:t>
      </w:r>
    </w:p>
    <w:p w14:paraId="5607218B" w14:textId="77777777" w:rsidR="008D4B9F" w:rsidRPr="009021BB" w:rsidRDefault="008D4B9F" w:rsidP="001C629A">
      <w:pPr>
        <w:pStyle w:val="DefaultText"/>
        <w:jc w:val="both"/>
        <w:rPr>
          <w:rFonts w:ascii="Segoe UI" w:hAnsi="Segoe UI" w:cs="Segoe UI"/>
          <w:szCs w:val="24"/>
          <w:lang w:val="nl-NL"/>
        </w:rPr>
      </w:pPr>
      <w:r w:rsidRPr="009021BB">
        <w:rPr>
          <w:rFonts w:ascii="Segoe UI" w:hAnsi="Segoe UI" w:cs="Segoe UI"/>
          <w:szCs w:val="24"/>
          <w:lang w:val="nl-NL"/>
        </w:rPr>
        <w:t xml:space="preserve">b) Propunerea financiară; </w:t>
      </w:r>
    </w:p>
    <w:p w14:paraId="6A9EAAA9" w14:textId="77777777" w:rsidR="008D4B9F" w:rsidRPr="009021BB" w:rsidRDefault="008D4B9F" w:rsidP="001C629A">
      <w:pPr>
        <w:pStyle w:val="DefaultText"/>
        <w:jc w:val="both"/>
        <w:rPr>
          <w:rFonts w:ascii="Segoe UI" w:hAnsi="Segoe UI" w:cs="Segoe UI"/>
          <w:szCs w:val="24"/>
          <w:lang w:val="nl-NL"/>
        </w:rPr>
      </w:pPr>
      <w:r w:rsidRPr="009021BB">
        <w:rPr>
          <w:rFonts w:ascii="Segoe UI" w:hAnsi="Segoe UI" w:cs="Segoe UI"/>
          <w:szCs w:val="24"/>
          <w:lang w:val="nl-NL"/>
        </w:rPr>
        <w:t>c) Propunerea tehnică;</w:t>
      </w:r>
    </w:p>
    <w:p w14:paraId="6405F513" w14:textId="22E091A7" w:rsidR="008D4B9F" w:rsidRPr="009021BB" w:rsidRDefault="008D4B9F" w:rsidP="001C629A">
      <w:pPr>
        <w:pStyle w:val="DefaultText"/>
        <w:jc w:val="both"/>
        <w:rPr>
          <w:rFonts w:ascii="Segoe UI" w:eastAsia="Arial Unicode MS" w:hAnsi="Segoe UI" w:cs="Segoe UI"/>
          <w:szCs w:val="24"/>
          <w:lang w:eastAsia="x-none"/>
        </w:rPr>
      </w:pPr>
      <w:r w:rsidRPr="009021BB">
        <w:rPr>
          <w:rFonts w:ascii="Segoe UI" w:hAnsi="Segoe UI" w:cs="Segoe UI"/>
          <w:szCs w:val="24"/>
          <w:lang w:val="nl-NL"/>
        </w:rPr>
        <w:t xml:space="preserve">d) </w:t>
      </w:r>
      <w:r w:rsidRPr="009021BB">
        <w:rPr>
          <w:rFonts w:ascii="Segoe UI" w:eastAsia="Arial Unicode MS" w:hAnsi="Segoe UI" w:cs="Segoe UI"/>
          <w:szCs w:val="24"/>
          <w:lang w:eastAsia="x-none"/>
        </w:rPr>
        <w:t>Contractul încheiat între Promitentul – Prestator și subcontractanții săi, dac</w:t>
      </w:r>
      <w:r w:rsidR="00C5194B">
        <w:rPr>
          <w:rFonts w:ascii="Segoe UI" w:eastAsia="Arial Unicode MS" w:hAnsi="Segoe UI" w:cs="Segoe UI"/>
          <w:szCs w:val="24"/>
          <w:lang w:eastAsia="x-none"/>
        </w:rPr>
        <w:t>ă</w:t>
      </w:r>
      <w:r w:rsidRPr="009021BB">
        <w:rPr>
          <w:rFonts w:ascii="Segoe UI" w:eastAsia="Arial Unicode MS" w:hAnsi="Segoe UI" w:cs="Segoe UI"/>
          <w:szCs w:val="24"/>
          <w:lang w:eastAsia="x-none"/>
        </w:rPr>
        <w:t xml:space="preserve"> e cazul;</w:t>
      </w:r>
    </w:p>
    <w:p w14:paraId="5397D861" w14:textId="0F3F1E2E" w:rsidR="008D4B9F" w:rsidRDefault="006869D4" w:rsidP="001C629A">
      <w:pPr>
        <w:autoSpaceDE w:val="0"/>
        <w:autoSpaceDN w:val="0"/>
        <w:adjustRightInd w:val="0"/>
        <w:rPr>
          <w:rFonts w:ascii="Segoe UI" w:hAnsi="Segoe UI" w:cs="Segoe UI"/>
          <w:lang w:val="nl-NL"/>
        </w:rPr>
      </w:pPr>
      <w:r w:rsidRPr="009021BB">
        <w:rPr>
          <w:rFonts w:ascii="Segoe UI" w:hAnsi="Segoe UI" w:cs="Segoe UI"/>
          <w:lang w:val="nl-NL"/>
        </w:rPr>
        <w:t>e) Acte adi</w:t>
      </w:r>
      <w:r w:rsidR="00C5194B">
        <w:rPr>
          <w:rFonts w:ascii="Segoe UI" w:hAnsi="Segoe UI" w:cs="Segoe UI"/>
          <w:lang w:val="nl-NL"/>
        </w:rPr>
        <w:t>ț</w:t>
      </w:r>
      <w:r w:rsidRPr="009021BB">
        <w:rPr>
          <w:rFonts w:ascii="Segoe UI" w:hAnsi="Segoe UI" w:cs="Segoe UI"/>
          <w:lang w:val="nl-NL"/>
        </w:rPr>
        <w:t>ionale, dacă</w:t>
      </w:r>
      <w:r w:rsidR="008D4B9F" w:rsidRPr="009021BB">
        <w:rPr>
          <w:rFonts w:ascii="Segoe UI" w:hAnsi="Segoe UI" w:cs="Segoe UI"/>
          <w:lang w:val="nl-NL"/>
        </w:rPr>
        <w:t xml:space="preserve"> este cazul.</w:t>
      </w:r>
    </w:p>
    <w:p w14:paraId="03757FEA" w14:textId="7805B524" w:rsidR="005B2C4F" w:rsidRPr="009021BB" w:rsidRDefault="005B2C4F" w:rsidP="001C629A">
      <w:pPr>
        <w:autoSpaceDE w:val="0"/>
        <w:autoSpaceDN w:val="0"/>
        <w:adjustRightInd w:val="0"/>
        <w:rPr>
          <w:rFonts w:ascii="Segoe UI" w:hAnsi="Segoe UI" w:cs="Segoe UI"/>
          <w:lang w:val="nl-NL"/>
        </w:rPr>
      </w:pPr>
      <w:r>
        <w:rPr>
          <w:rFonts w:ascii="Segoe UI" w:hAnsi="Segoe UI" w:cs="Segoe UI"/>
          <w:lang w:val="nl-NL"/>
        </w:rPr>
        <w:t>f) contracte subsecvente (comenzi ferme).</w:t>
      </w:r>
    </w:p>
    <w:p w14:paraId="7A39DC30" w14:textId="77777777" w:rsidR="00B6627B" w:rsidRPr="009021BB" w:rsidRDefault="00B6627B" w:rsidP="001C629A">
      <w:pPr>
        <w:autoSpaceDE w:val="0"/>
        <w:autoSpaceDN w:val="0"/>
        <w:adjustRightInd w:val="0"/>
        <w:rPr>
          <w:rFonts w:ascii="Segoe UI" w:hAnsi="Segoe UI" w:cs="Segoe UI"/>
          <w:i/>
          <w:lang w:val="nl-NL"/>
        </w:rPr>
      </w:pPr>
    </w:p>
    <w:p w14:paraId="4E98E667" w14:textId="7971F70C" w:rsidR="00C47DDE" w:rsidRPr="009021BB" w:rsidRDefault="006869D4" w:rsidP="001C629A">
      <w:pPr>
        <w:pStyle w:val="DefaultText"/>
        <w:jc w:val="both"/>
        <w:rPr>
          <w:rFonts w:ascii="Segoe UI" w:hAnsi="Segoe UI" w:cs="Segoe UI"/>
          <w:b/>
          <w:i/>
          <w:szCs w:val="24"/>
          <w:lang w:val="nl-NL"/>
        </w:rPr>
      </w:pPr>
      <w:r w:rsidRPr="009021BB">
        <w:rPr>
          <w:rFonts w:ascii="Segoe UI" w:hAnsi="Segoe UI" w:cs="Segoe UI"/>
          <w:b/>
          <w:i/>
          <w:szCs w:val="24"/>
          <w:lang w:val="nl-NL"/>
        </w:rPr>
        <w:t>12. Încetarea acordului-</w:t>
      </w:r>
      <w:r w:rsidR="00C47DDE" w:rsidRPr="009021BB">
        <w:rPr>
          <w:rFonts w:ascii="Segoe UI" w:hAnsi="Segoe UI" w:cs="Segoe UI"/>
          <w:b/>
          <w:i/>
          <w:szCs w:val="24"/>
          <w:lang w:val="nl-NL"/>
        </w:rPr>
        <w:t>cadru</w:t>
      </w:r>
    </w:p>
    <w:p w14:paraId="5ACBE1BF" w14:textId="79CCBF45" w:rsidR="00C47DDE" w:rsidRPr="009021BB" w:rsidRDefault="006869D4" w:rsidP="001C629A">
      <w:pPr>
        <w:pStyle w:val="DefaultText"/>
        <w:jc w:val="both"/>
        <w:rPr>
          <w:rFonts w:ascii="Segoe UI" w:hAnsi="Segoe UI" w:cs="Segoe UI"/>
          <w:szCs w:val="24"/>
          <w:lang w:val="nl-NL"/>
        </w:rPr>
      </w:pPr>
      <w:r w:rsidRPr="009021BB">
        <w:rPr>
          <w:rFonts w:ascii="Segoe UI" w:hAnsi="Segoe UI" w:cs="Segoe UI"/>
          <w:szCs w:val="24"/>
          <w:lang w:val="nl-NL"/>
        </w:rPr>
        <w:t>12.1 - Prezentul acord-</w:t>
      </w:r>
      <w:r w:rsidR="00C47DDE" w:rsidRPr="009021BB">
        <w:rPr>
          <w:rFonts w:ascii="Segoe UI" w:hAnsi="Segoe UI" w:cs="Segoe UI"/>
          <w:szCs w:val="24"/>
          <w:lang w:val="nl-NL"/>
        </w:rPr>
        <w:t>cadru încetează de drept:</w:t>
      </w:r>
    </w:p>
    <w:p w14:paraId="5AA03E8B" w14:textId="5B8DCEEF" w:rsidR="00C47DDE" w:rsidRPr="009021BB" w:rsidRDefault="00C47DDE" w:rsidP="001C629A">
      <w:pPr>
        <w:pStyle w:val="DefaultText"/>
        <w:ind w:left="708"/>
        <w:jc w:val="both"/>
        <w:rPr>
          <w:rFonts w:ascii="Segoe UI" w:hAnsi="Segoe UI" w:cs="Segoe UI"/>
          <w:szCs w:val="24"/>
          <w:lang w:val="nl-NL"/>
        </w:rPr>
      </w:pPr>
      <w:r w:rsidRPr="009021BB">
        <w:rPr>
          <w:rFonts w:ascii="Segoe UI" w:hAnsi="Segoe UI" w:cs="Segoe UI"/>
          <w:szCs w:val="24"/>
          <w:lang w:val="nl-NL"/>
        </w:rPr>
        <w:t xml:space="preserve">a) </w:t>
      </w:r>
      <w:r w:rsidR="002528C6" w:rsidRPr="009021BB">
        <w:rPr>
          <w:rFonts w:ascii="Segoe UI" w:hAnsi="Segoe UI" w:cs="Segoe UI"/>
          <w:szCs w:val="24"/>
          <w:lang w:val="nl-NL"/>
        </w:rPr>
        <w:t xml:space="preserve"> </w:t>
      </w:r>
      <w:r w:rsidRPr="009021BB">
        <w:rPr>
          <w:rFonts w:ascii="Segoe UI" w:hAnsi="Segoe UI" w:cs="Segoe UI"/>
          <w:szCs w:val="24"/>
          <w:lang w:val="ro-RO"/>
        </w:rPr>
        <w:t>prin ajungerea la termen;</w:t>
      </w:r>
    </w:p>
    <w:p w14:paraId="508C3263" w14:textId="17FA1067" w:rsidR="00C47DDE" w:rsidRPr="009021BB" w:rsidRDefault="00C47DDE" w:rsidP="001C629A">
      <w:pPr>
        <w:pStyle w:val="DefaultText"/>
        <w:ind w:left="708"/>
        <w:jc w:val="both"/>
        <w:rPr>
          <w:rFonts w:ascii="Segoe UI" w:hAnsi="Segoe UI" w:cs="Segoe UI"/>
          <w:szCs w:val="24"/>
          <w:lang w:val="it-IT"/>
        </w:rPr>
      </w:pPr>
      <w:r w:rsidRPr="009021BB">
        <w:rPr>
          <w:rFonts w:ascii="Segoe UI" w:hAnsi="Segoe UI" w:cs="Segoe UI"/>
          <w:szCs w:val="24"/>
          <w:lang w:val="it-IT"/>
        </w:rPr>
        <w:t xml:space="preserve">b) prin atingerea </w:t>
      </w:r>
      <w:r w:rsidRPr="009021BB">
        <w:rPr>
          <w:rFonts w:ascii="Segoe UI" w:hAnsi="Segoe UI" w:cs="Segoe UI"/>
          <w:szCs w:val="24"/>
          <w:lang w:val="ro-RO"/>
        </w:rPr>
        <w:t>unui prag pentru care prevederile legale impun obligaţii de aplicare a unor proceduri diferite, în raport cu anumite praguri valorice precizate în legislație</w:t>
      </w:r>
      <w:r w:rsidR="006869D4" w:rsidRPr="009021BB">
        <w:rPr>
          <w:rFonts w:ascii="Segoe UI" w:hAnsi="Segoe UI" w:cs="Segoe UI"/>
          <w:szCs w:val="24"/>
          <w:lang w:val="it-IT"/>
        </w:rPr>
        <w:t>.</w:t>
      </w:r>
    </w:p>
    <w:p w14:paraId="2D75DC47" w14:textId="429161DE" w:rsidR="00C47DDE" w:rsidRPr="009021BB" w:rsidRDefault="00DF7BC1" w:rsidP="001C629A">
      <w:pPr>
        <w:pStyle w:val="DefaultText"/>
        <w:jc w:val="both"/>
        <w:rPr>
          <w:rFonts w:ascii="Segoe UI" w:hAnsi="Segoe UI" w:cs="Segoe UI"/>
          <w:szCs w:val="24"/>
          <w:lang w:val="ro-RO"/>
        </w:rPr>
      </w:pPr>
      <w:r w:rsidRPr="009021BB">
        <w:rPr>
          <w:rFonts w:ascii="Segoe UI" w:hAnsi="Segoe UI" w:cs="Segoe UI"/>
          <w:szCs w:val="24"/>
          <w:lang w:val="ro-RO"/>
        </w:rPr>
        <w:t>12.2 – Acordul-</w:t>
      </w:r>
      <w:r w:rsidR="00C47DDE" w:rsidRPr="009021BB">
        <w:rPr>
          <w:rFonts w:ascii="Segoe UI" w:hAnsi="Segoe UI" w:cs="Segoe UI"/>
          <w:szCs w:val="24"/>
          <w:lang w:val="ro-RO"/>
        </w:rPr>
        <w:t>cadru poate înceta şi în următoarele cazuri:</w:t>
      </w:r>
    </w:p>
    <w:p w14:paraId="1D90613E" w14:textId="77777777" w:rsidR="00C47DDE" w:rsidRPr="009021BB" w:rsidRDefault="00C47DDE" w:rsidP="001C629A">
      <w:pPr>
        <w:pStyle w:val="DefaultText"/>
        <w:ind w:left="708"/>
        <w:jc w:val="both"/>
        <w:rPr>
          <w:rFonts w:ascii="Segoe UI" w:hAnsi="Segoe UI" w:cs="Segoe UI"/>
          <w:szCs w:val="24"/>
          <w:lang w:val="ro-RO"/>
        </w:rPr>
      </w:pPr>
      <w:r w:rsidRPr="009021BB">
        <w:rPr>
          <w:rStyle w:val="Strong"/>
          <w:rFonts w:ascii="Segoe UI" w:hAnsi="Segoe UI" w:cs="Segoe UI"/>
          <w:b w:val="0"/>
          <w:szCs w:val="24"/>
          <w:lang w:val="ro-RO"/>
        </w:rPr>
        <w:t>a)</w:t>
      </w:r>
      <w:r w:rsidRPr="009021BB">
        <w:rPr>
          <w:rStyle w:val="Strong"/>
          <w:rFonts w:ascii="Segoe UI" w:hAnsi="Segoe UI" w:cs="Segoe UI"/>
          <w:szCs w:val="24"/>
          <w:lang w:val="ro-RO"/>
        </w:rPr>
        <w:t xml:space="preserve"> </w:t>
      </w:r>
      <w:r w:rsidRPr="009021BB">
        <w:rPr>
          <w:rFonts w:ascii="Segoe UI" w:hAnsi="Segoe UI" w:cs="Segoe UI"/>
          <w:szCs w:val="24"/>
          <w:lang w:val="ro-RO"/>
        </w:rPr>
        <w:t>prin acordul de voinţă al tuturor părţilor;</w:t>
      </w:r>
    </w:p>
    <w:p w14:paraId="7645E19C" w14:textId="0E1C4FCB" w:rsidR="00F40D50" w:rsidRPr="009021BB" w:rsidRDefault="00C47DDE" w:rsidP="001C629A">
      <w:pPr>
        <w:pStyle w:val="DefaultText"/>
        <w:ind w:left="708"/>
        <w:jc w:val="both"/>
        <w:rPr>
          <w:rFonts w:ascii="Segoe UI" w:hAnsi="Segoe UI" w:cs="Segoe UI"/>
          <w:szCs w:val="24"/>
          <w:lang w:val="ro-RO"/>
        </w:rPr>
      </w:pPr>
      <w:r w:rsidRPr="009021BB">
        <w:rPr>
          <w:rFonts w:ascii="Segoe UI" w:hAnsi="Segoe UI" w:cs="Segoe UI"/>
          <w:szCs w:val="24"/>
          <w:lang w:val="ro-RO"/>
        </w:rPr>
        <w:t xml:space="preserve">b) </w:t>
      </w:r>
      <w:r w:rsidR="00F40D50" w:rsidRPr="009021BB">
        <w:rPr>
          <w:rFonts w:ascii="Segoe UI" w:hAnsi="Segoe UI" w:cs="Segoe UI"/>
          <w:noProof w:val="0"/>
          <w:szCs w:val="24"/>
          <w:lang w:val="ro-RO"/>
        </w:rPr>
        <w:t>Promitentul-Achizitor</w:t>
      </w:r>
      <w:r w:rsidR="0086244E" w:rsidRPr="009021BB">
        <w:rPr>
          <w:rFonts w:ascii="Segoe UI" w:hAnsi="Segoe UI" w:cs="Segoe UI"/>
          <w:szCs w:val="24"/>
        </w:rPr>
        <w:t xml:space="preserve"> își rezervă</w:t>
      </w:r>
      <w:r w:rsidRPr="009021BB">
        <w:rPr>
          <w:rFonts w:ascii="Segoe UI" w:hAnsi="Segoe UI" w:cs="Segoe UI"/>
          <w:szCs w:val="24"/>
        </w:rPr>
        <w:t xml:space="preserve"> dreptul de a proceda la rezilierea unilaterală a Acordului – Cadru în situația în care un agent economic nu răspunde în scris de </w:t>
      </w:r>
      <w:r w:rsidR="00E72639" w:rsidRPr="00890933">
        <w:rPr>
          <w:rFonts w:ascii="Segoe UI" w:hAnsi="Segoe UI" w:cs="Segoe UI"/>
          <w:color w:val="000000" w:themeColor="text1"/>
          <w:szCs w:val="24"/>
        </w:rPr>
        <w:t xml:space="preserve">10 </w:t>
      </w:r>
      <w:r w:rsidRPr="009021BB">
        <w:rPr>
          <w:rFonts w:ascii="Segoe UI" w:hAnsi="Segoe UI" w:cs="Segoe UI"/>
          <w:szCs w:val="24"/>
        </w:rPr>
        <w:t>ori consec</w:t>
      </w:r>
      <w:r w:rsidR="006869D4" w:rsidRPr="009021BB">
        <w:rPr>
          <w:rFonts w:ascii="Segoe UI" w:hAnsi="Segoe UI" w:cs="Segoe UI"/>
          <w:szCs w:val="24"/>
        </w:rPr>
        <w:t>utiv la procedura de reofertare</w:t>
      </w:r>
      <w:r w:rsidR="00F40D50" w:rsidRPr="009021BB">
        <w:rPr>
          <w:rFonts w:ascii="Segoe UI" w:hAnsi="Segoe UI" w:cs="Segoe UI"/>
          <w:szCs w:val="24"/>
        </w:rPr>
        <w:t xml:space="preserve">. </w:t>
      </w:r>
      <w:r w:rsidR="00F40D50" w:rsidRPr="009021BB">
        <w:rPr>
          <w:rFonts w:ascii="Segoe UI" w:hAnsi="Segoe UI" w:cs="Segoe UI"/>
          <w:szCs w:val="24"/>
          <w:lang w:val="ro-RO"/>
        </w:rPr>
        <w:t>Denunțarea nu produce efecte față de ceilalți promitenți prestatori.</w:t>
      </w:r>
    </w:p>
    <w:p w14:paraId="6543C350" w14:textId="77777777" w:rsidR="00C47DDE" w:rsidRPr="009021BB" w:rsidRDefault="00C47DDE" w:rsidP="001C629A">
      <w:pPr>
        <w:pStyle w:val="DefaultText"/>
        <w:ind w:left="708"/>
        <w:jc w:val="both"/>
        <w:rPr>
          <w:rFonts w:ascii="Segoe UI" w:hAnsi="Segoe UI" w:cs="Segoe UI"/>
          <w:szCs w:val="24"/>
          <w:lang w:val="ro-RO"/>
        </w:rPr>
      </w:pPr>
      <w:r w:rsidRPr="009021BB">
        <w:rPr>
          <w:rStyle w:val="Strong"/>
          <w:rFonts w:ascii="Segoe UI" w:hAnsi="Segoe UI" w:cs="Segoe UI"/>
          <w:b w:val="0"/>
          <w:szCs w:val="24"/>
          <w:lang w:val="ro-RO"/>
        </w:rPr>
        <w:t>c)</w:t>
      </w:r>
      <w:r w:rsidRPr="009021BB">
        <w:rPr>
          <w:rStyle w:val="Strong"/>
          <w:rFonts w:ascii="Segoe UI" w:hAnsi="Segoe UI" w:cs="Segoe UI"/>
          <w:szCs w:val="24"/>
          <w:lang w:val="ro-RO"/>
        </w:rPr>
        <w:t xml:space="preserve"> </w:t>
      </w:r>
      <w:r w:rsidRPr="009021BB">
        <w:rPr>
          <w:rFonts w:ascii="Segoe UI" w:hAnsi="Segoe UI" w:cs="Segoe UI"/>
          <w:szCs w:val="24"/>
          <w:lang w:val="ro-RO"/>
        </w:rPr>
        <w:t xml:space="preserve">prin rezilierea de către o parte ca urmare a neîndeplinirii sau îndeplinirii în mod necorespunzător a obligaţiilor asumate prin prezentul acord-cadru, prin notificarea emisă de cealaltă parte și cu un preaviz de 15 zile. În situația în care partea este </w:t>
      </w:r>
      <w:r w:rsidRPr="009021BB">
        <w:rPr>
          <w:rFonts w:ascii="Segoe UI" w:hAnsi="Segoe UI" w:cs="Segoe UI"/>
          <w:szCs w:val="24"/>
          <w:lang w:val="ro-RO"/>
        </w:rPr>
        <w:lastRenderedPageBreak/>
        <w:t>unul dintre operatorii economici semnatari ai acordului cadru, rezilierea operează numai în privința respectivului operator economic.</w:t>
      </w:r>
    </w:p>
    <w:p w14:paraId="73A8C50D" w14:textId="377BAF52" w:rsidR="00C47DDE" w:rsidRPr="009021BB" w:rsidRDefault="00C47DDE" w:rsidP="001C629A">
      <w:pPr>
        <w:pStyle w:val="DefaultText"/>
        <w:jc w:val="both"/>
        <w:rPr>
          <w:rFonts w:ascii="Segoe UI" w:hAnsi="Segoe UI" w:cs="Segoe UI"/>
          <w:szCs w:val="24"/>
          <w:lang w:val="ro-RO"/>
        </w:rPr>
      </w:pPr>
      <w:r w:rsidRPr="009021BB">
        <w:rPr>
          <w:rFonts w:ascii="Segoe UI" w:hAnsi="Segoe UI" w:cs="Segoe UI"/>
          <w:szCs w:val="24"/>
          <w:lang w:val="ro-RO"/>
        </w:rPr>
        <w:t xml:space="preserve">12.3 - Dacă, din orice cauză, acordul-cadru va rămâne în vigoare pentru mai puțin de </w:t>
      </w:r>
      <w:r w:rsidRPr="009021BB">
        <w:rPr>
          <w:rFonts w:ascii="Segoe UI" w:hAnsi="Segoe UI" w:cs="Segoe UI"/>
          <w:b/>
          <w:szCs w:val="24"/>
          <w:lang w:val="ro-RO"/>
        </w:rPr>
        <w:t xml:space="preserve">3 </w:t>
      </w:r>
      <w:r w:rsidR="00931C04" w:rsidRPr="009021BB">
        <w:rPr>
          <w:rFonts w:ascii="Segoe UI" w:hAnsi="Segoe UI" w:cs="Segoe UI"/>
          <w:szCs w:val="24"/>
          <w:lang w:val="ro-RO"/>
        </w:rPr>
        <w:t>promitenți-prestatori</w:t>
      </w:r>
      <w:r w:rsidRPr="009021BB">
        <w:rPr>
          <w:rFonts w:ascii="Segoe UI" w:hAnsi="Segoe UI" w:cs="Segoe UI"/>
          <w:szCs w:val="24"/>
          <w:lang w:val="ro-RO"/>
        </w:rPr>
        <w:t xml:space="preserve">, acesta va înceta de drept pentru toate părțile, cu obligația </w:t>
      </w:r>
      <w:r w:rsidR="00785538" w:rsidRPr="009021BB">
        <w:rPr>
          <w:rFonts w:ascii="Segoe UI" w:hAnsi="Segoe UI" w:cs="Segoe UI"/>
          <w:szCs w:val="24"/>
          <w:lang w:val="ro-RO"/>
        </w:rPr>
        <w:t>entității</w:t>
      </w:r>
      <w:r w:rsidRPr="009021BB">
        <w:rPr>
          <w:rFonts w:ascii="Segoe UI" w:hAnsi="Segoe UI" w:cs="Segoe UI"/>
          <w:szCs w:val="24"/>
          <w:lang w:val="ro-RO"/>
        </w:rPr>
        <w:t xml:space="preserve"> contractante de a relua procedura de atribuire.</w:t>
      </w:r>
    </w:p>
    <w:p w14:paraId="2C9C80A1" w14:textId="77777777" w:rsidR="00C47DDE" w:rsidRPr="009021BB" w:rsidRDefault="00C47DDE" w:rsidP="001C629A">
      <w:pPr>
        <w:pStyle w:val="DefaultText"/>
        <w:jc w:val="both"/>
        <w:rPr>
          <w:rFonts w:ascii="Segoe UI" w:hAnsi="Segoe UI" w:cs="Segoe UI"/>
          <w:szCs w:val="24"/>
          <w:lang w:val="ro-RO"/>
        </w:rPr>
      </w:pPr>
    </w:p>
    <w:p w14:paraId="0AFF728A" w14:textId="77777777" w:rsidR="00C47DDE" w:rsidRPr="009021BB" w:rsidRDefault="00C47DDE" w:rsidP="009179A1">
      <w:pPr>
        <w:pStyle w:val="DefaultText"/>
        <w:ind w:left="720"/>
        <w:jc w:val="center"/>
        <w:rPr>
          <w:rFonts w:ascii="Segoe UI" w:hAnsi="Segoe UI" w:cs="Segoe UI"/>
          <w:b/>
          <w:i/>
          <w:szCs w:val="24"/>
          <w:lang w:val="ro-RO"/>
        </w:rPr>
      </w:pPr>
      <w:r w:rsidRPr="009021BB">
        <w:rPr>
          <w:rFonts w:ascii="Segoe UI" w:hAnsi="Segoe UI" w:cs="Segoe UI"/>
          <w:b/>
          <w:i/>
          <w:szCs w:val="24"/>
          <w:lang w:val="ro-RO"/>
        </w:rPr>
        <w:t>CLAUZE APLICABILE CONTRACTELOR SUBSECVENTE</w:t>
      </w:r>
    </w:p>
    <w:p w14:paraId="04D9C7A4" w14:textId="77777777" w:rsidR="00C47DDE" w:rsidRPr="009021BB" w:rsidRDefault="00C47DDE" w:rsidP="001C629A">
      <w:pPr>
        <w:pStyle w:val="DefaultText"/>
        <w:jc w:val="both"/>
        <w:rPr>
          <w:rFonts w:ascii="Segoe UI" w:hAnsi="Segoe UI" w:cs="Segoe UI"/>
          <w:szCs w:val="24"/>
          <w:lang w:val="ro-RO"/>
        </w:rPr>
      </w:pPr>
    </w:p>
    <w:p w14:paraId="31CC9833" w14:textId="77777777" w:rsidR="00C47DDE" w:rsidRPr="009021BB" w:rsidRDefault="00C47DDE" w:rsidP="001C629A">
      <w:pPr>
        <w:pStyle w:val="DefaultText"/>
        <w:jc w:val="both"/>
        <w:rPr>
          <w:rFonts w:ascii="Segoe UI" w:hAnsi="Segoe UI" w:cs="Segoe UI"/>
          <w:i/>
          <w:szCs w:val="24"/>
          <w:lang w:val="it-IT"/>
        </w:rPr>
      </w:pPr>
      <w:r w:rsidRPr="009021BB">
        <w:rPr>
          <w:rFonts w:ascii="Segoe UI" w:hAnsi="Segoe UI" w:cs="Segoe UI"/>
          <w:b/>
          <w:i/>
          <w:szCs w:val="24"/>
          <w:lang w:val="it-IT"/>
        </w:rPr>
        <w:t>13. Regimul contractelor subsecvente</w:t>
      </w:r>
    </w:p>
    <w:p w14:paraId="10F7AA28" w14:textId="53E948C8" w:rsidR="00C47DDE" w:rsidRPr="009021BB" w:rsidRDefault="00623E13" w:rsidP="001C629A">
      <w:pPr>
        <w:pStyle w:val="DefaultText"/>
        <w:jc w:val="both"/>
        <w:rPr>
          <w:rFonts w:ascii="Segoe UI" w:hAnsi="Segoe UI" w:cs="Segoe UI"/>
          <w:szCs w:val="24"/>
          <w:lang w:eastAsia="ro-RO"/>
        </w:rPr>
      </w:pPr>
      <w:r w:rsidRPr="009021BB">
        <w:rPr>
          <w:rFonts w:ascii="Segoe UI" w:hAnsi="Segoe UI" w:cs="Segoe UI"/>
          <w:szCs w:val="24"/>
          <w:lang w:eastAsia="ro-RO"/>
        </w:rPr>
        <w:t xml:space="preserve">13.1 </w:t>
      </w:r>
      <w:r w:rsidR="00485387">
        <w:rPr>
          <w:rFonts w:ascii="Segoe UI" w:hAnsi="Segoe UI" w:cs="Segoe UI"/>
          <w:szCs w:val="24"/>
          <w:lang w:eastAsia="ro-RO"/>
        </w:rPr>
        <w:t xml:space="preserve">- </w:t>
      </w:r>
      <w:r w:rsidR="00C47DDE" w:rsidRPr="009021BB">
        <w:rPr>
          <w:rFonts w:ascii="Segoe UI" w:hAnsi="Segoe UI" w:cs="Segoe UI"/>
          <w:szCs w:val="24"/>
          <w:lang w:eastAsia="ro-RO"/>
        </w:rPr>
        <w:t xml:space="preserve">Semnatarii prezentului acord-cadru își asumă și recunosc faptul că, după reluarea competiției între </w:t>
      </w:r>
      <w:r w:rsidRPr="009021BB">
        <w:rPr>
          <w:rFonts w:ascii="Segoe UI" w:hAnsi="Segoe UI" w:cs="Segoe UI"/>
          <w:szCs w:val="24"/>
          <w:lang w:eastAsia="ro-RO"/>
        </w:rPr>
        <w:t>promitenții-prestatori</w:t>
      </w:r>
      <w:r w:rsidR="00E83F6C" w:rsidRPr="009021BB">
        <w:rPr>
          <w:rFonts w:ascii="Segoe UI" w:hAnsi="Segoe UI" w:cs="Segoe UI"/>
          <w:szCs w:val="24"/>
          <w:lang w:eastAsia="ro-RO"/>
        </w:rPr>
        <w:t>, COMANDA FERMĂ,</w:t>
      </w:r>
      <w:r w:rsidR="00C47DDE" w:rsidRPr="009021BB">
        <w:rPr>
          <w:rFonts w:ascii="Segoe UI" w:hAnsi="Segoe UI" w:cs="Segoe UI"/>
          <w:szCs w:val="24"/>
          <w:lang w:eastAsia="ro-RO"/>
        </w:rPr>
        <w:t xml:space="preserve"> </w:t>
      </w:r>
      <w:r w:rsidR="00C47DDE" w:rsidRPr="009021BB">
        <w:rPr>
          <w:rFonts w:ascii="Segoe UI" w:hAnsi="Segoe UI" w:cs="Segoe UI"/>
          <w:szCs w:val="24"/>
          <w:lang w:val="ro-RO" w:eastAsia="ro-RO"/>
        </w:rPr>
        <w:t xml:space="preserve">alături de înscrisurile doveditoare menționate la pct. 13.3, constituie </w:t>
      </w:r>
      <w:r w:rsidR="00C47DDE" w:rsidRPr="009021BB">
        <w:rPr>
          <w:rFonts w:ascii="Segoe UI" w:hAnsi="Segoe UI" w:cs="Segoe UI"/>
          <w:szCs w:val="24"/>
          <w:lang w:eastAsia="ro-RO"/>
        </w:rPr>
        <w:t>contractul subsecvent.</w:t>
      </w:r>
    </w:p>
    <w:p w14:paraId="0691CDD1" w14:textId="27B03CE2" w:rsidR="006B28F5" w:rsidRPr="009021BB" w:rsidRDefault="00C47DDE" w:rsidP="001C629A">
      <w:pPr>
        <w:pStyle w:val="DefaultText"/>
        <w:jc w:val="both"/>
        <w:rPr>
          <w:rFonts w:ascii="Segoe UI" w:hAnsi="Segoe UI" w:cs="Segoe UI"/>
          <w:szCs w:val="24"/>
          <w:lang w:eastAsia="ro-RO"/>
        </w:rPr>
      </w:pPr>
      <w:r w:rsidRPr="009021BB">
        <w:rPr>
          <w:rFonts w:ascii="Segoe UI" w:hAnsi="Segoe UI" w:cs="Segoe UI"/>
          <w:szCs w:val="24"/>
          <w:lang w:eastAsia="ro-RO"/>
        </w:rPr>
        <w:t xml:space="preserve">13.2 </w:t>
      </w:r>
      <w:r w:rsidR="00485387">
        <w:rPr>
          <w:rFonts w:ascii="Segoe UI" w:hAnsi="Segoe UI" w:cs="Segoe UI"/>
          <w:szCs w:val="24"/>
          <w:lang w:eastAsia="ro-RO"/>
        </w:rPr>
        <w:t xml:space="preserve">- </w:t>
      </w:r>
      <w:r w:rsidRPr="009021BB">
        <w:rPr>
          <w:rFonts w:ascii="Segoe UI" w:hAnsi="Segoe UI" w:cs="Segoe UI"/>
          <w:szCs w:val="24"/>
          <w:lang w:eastAsia="ro-RO"/>
        </w:rPr>
        <w:t>Promitenții</w:t>
      </w:r>
      <w:r w:rsidR="00DC2F81" w:rsidRPr="009021BB">
        <w:rPr>
          <w:rFonts w:ascii="Segoe UI" w:hAnsi="Segoe UI" w:cs="Segoe UI"/>
          <w:szCs w:val="24"/>
          <w:lang w:eastAsia="ro-RO"/>
        </w:rPr>
        <w:t>-</w:t>
      </w:r>
      <w:r w:rsidRPr="009021BB">
        <w:rPr>
          <w:rFonts w:ascii="Segoe UI" w:hAnsi="Segoe UI" w:cs="Segoe UI"/>
          <w:szCs w:val="24"/>
          <w:lang w:eastAsia="ro-RO"/>
        </w:rPr>
        <w:t xml:space="preserve">prestatori își însușesc forma și condițiile contractului subsecvent, potrivit clauzelor care urmează. </w:t>
      </w:r>
    </w:p>
    <w:p w14:paraId="3942B680" w14:textId="3E902ADE" w:rsidR="00C47DDE" w:rsidRPr="009021BB" w:rsidRDefault="00623E13" w:rsidP="001C629A">
      <w:pPr>
        <w:pStyle w:val="DefaultText"/>
        <w:jc w:val="both"/>
        <w:rPr>
          <w:rFonts w:ascii="Segoe UI" w:hAnsi="Segoe UI" w:cs="Segoe UI"/>
          <w:szCs w:val="24"/>
          <w:lang w:eastAsia="ro-RO"/>
        </w:rPr>
      </w:pPr>
      <w:r w:rsidRPr="009021BB">
        <w:rPr>
          <w:rFonts w:ascii="Segoe UI" w:hAnsi="Segoe UI" w:cs="Segoe UI"/>
          <w:szCs w:val="24"/>
          <w:lang w:eastAsia="ro-RO"/>
        </w:rPr>
        <w:t xml:space="preserve">13.3 </w:t>
      </w:r>
      <w:r w:rsidR="00485387">
        <w:rPr>
          <w:rFonts w:ascii="Segoe UI" w:hAnsi="Segoe UI" w:cs="Segoe UI"/>
          <w:szCs w:val="24"/>
          <w:lang w:eastAsia="ro-RO"/>
        </w:rPr>
        <w:t xml:space="preserve">- </w:t>
      </w:r>
      <w:r w:rsidR="00C47DDE" w:rsidRPr="009021BB">
        <w:rPr>
          <w:rFonts w:ascii="Segoe UI" w:hAnsi="Segoe UI" w:cs="Segoe UI"/>
          <w:szCs w:val="24"/>
          <w:lang w:eastAsia="ro-RO"/>
        </w:rPr>
        <w:t>Conform celor de mai sus, alături de prezentul Acord-</w:t>
      </w:r>
      <w:r w:rsidR="00485387">
        <w:rPr>
          <w:rFonts w:ascii="Segoe UI" w:hAnsi="Segoe UI" w:cs="Segoe UI"/>
          <w:szCs w:val="24"/>
          <w:lang w:eastAsia="ro-RO"/>
        </w:rPr>
        <w:t>C</w:t>
      </w:r>
      <w:r w:rsidR="00C47DDE" w:rsidRPr="009021BB">
        <w:rPr>
          <w:rFonts w:ascii="Segoe UI" w:hAnsi="Segoe UI" w:cs="Segoe UI"/>
          <w:szCs w:val="24"/>
          <w:lang w:eastAsia="ro-RO"/>
        </w:rPr>
        <w:t xml:space="preserve">adru, înscrisurile doveditoare ale Contractului subsecvent vor fi:  </w:t>
      </w:r>
    </w:p>
    <w:p w14:paraId="4F602A62" w14:textId="3B67DB71" w:rsidR="00C47DDE" w:rsidRPr="009021BB" w:rsidRDefault="006A50D5" w:rsidP="001C629A">
      <w:pPr>
        <w:pStyle w:val="DefaultText"/>
        <w:ind w:firstLine="708"/>
        <w:jc w:val="both"/>
        <w:rPr>
          <w:rFonts w:ascii="Segoe UI" w:hAnsi="Segoe UI" w:cs="Segoe UI"/>
          <w:szCs w:val="24"/>
          <w:lang w:val="nb-NO" w:eastAsia="ro-RO"/>
        </w:rPr>
      </w:pPr>
      <w:r w:rsidRPr="009021BB">
        <w:rPr>
          <w:rFonts w:ascii="Segoe UI" w:hAnsi="Segoe UI" w:cs="Segoe UI"/>
          <w:szCs w:val="24"/>
          <w:lang w:val="nb-NO" w:eastAsia="ro-RO"/>
        </w:rPr>
        <w:t>i) invitaț</w:t>
      </w:r>
      <w:r w:rsidR="00C47DDE" w:rsidRPr="009021BB">
        <w:rPr>
          <w:rFonts w:ascii="Segoe UI" w:hAnsi="Segoe UI" w:cs="Segoe UI"/>
          <w:szCs w:val="24"/>
          <w:lang w:val="nb-NO" w:eastAsia="ro-RO"/>
        </w:rPr>
        <w:t xml:space="preserve">ia de participare la reofertare; </w:t>
      </w:r>
    </w:p>
    <w:p w14:paraId="3746E24B" w14:textId="77777777" w:rsidR="00C47DDE" w:rsidRPr="009021BB" w:rsidRDefault="00C47DDE" w:rsidP="001C629A">
      <w:pPr>
        <w:pStyle w:val="DefaultText"/>
        <w:ind w:firstLine="708"/>
        <w:jc w:val="both"/>
        <w:rPr>
          <w:rFonts w:ascii="Segoe UI" w:hAnsi="Segoe UI" w:cs="Segoe UI"/>
          <w:szCs w:val="24"/>
          <w:lang w:eastAsia="ro-RO"/>
        </w:rPr>
      </w:pPr>
      <w:r w:rsidRPr="009021BB">
        <w:rPr>
          <w:rFonts w:ascii="Segoe UI" w:hAnsi="Segoe UI" w:cs="Segoe UI"/>
          <w:szCs w:val="24"/>
          <w:lang w:eastAsia="ro-RO"/>
        </w:rPr>
        <w:t xml:space="preserve">ii) oferta declarată câștigătoare în urma reofertării; </w:t>
      </w:r>
    </w:p>
    <w:p w14:paraId="35643847" w14:textId="3409754E" w:rsidR="00C47DDE" w:rsidRPr="009021BB" w:rsidRDefault="00C47DDE" w:rsidP="001C629A">
      <w:pPr>
        <w:pStyle w:val="DefaultText"/>
        <w:ind w:firstLine="708"/>
        <w:jc w:val="both"/>
        <w:rPr>
          <w:rFonts w:ascii="Segoe UI" w:hAnsi="Segoe UI" w:cs="Segoe UI"/>
          <w:szCs w:val="24"/>
          <w:lang w:eastAsia="ro-RO"/>
        </w:rPr>
      </w:pPr>
      <w:r w:rsidRPr="009021BB">
        <w:rPr>
          <w:rFonts w:ascii="Segoe UI" w:hAnsi="Segoe UI" w:cs="Segoe UI"/>
          <w:szCs w:val="24"/>
          <w:lang w:eastAsia="ro-RO"/>
        </w:rPr>
        <w:t>iii)</w:t>
      </w:r>
      <w:r w:rsidR="00485387">
        <w:rPr>
          <w:rFonts w:ascii="Segoe UI" w:hAnsi="Segoe UI" w:cs="Segoe UI"/>
          <w:szCs w:val="24"/>
          <w:lang w:eastAsia="ro-RO"/>
        </w:rPr>
        <w:t xml:space="preserve"> </w:t>
      </w:r>
      <w:r w:rsidRPr="009021BB">
        <w:rPr>
          <w:rFonts w:ascii="Segoe UI" w:hAnsi="Segoe UI" w:cs="Segoe UI"/>
          <w:szCs w:val="24"/>
          <w:lang w:eastAsia="ro-RO"/>
        </w:rPr>
        <w:t>comunicarea rezultatului reluării competiției pentru atribuirea contractului subsecvent.</w:t>
      </w:r>
    </w:p>
    <w:p w14:paraId="60CFDE3F" w14:textId="35CF56FB" w:rsidR="00C47DDE" w:rsidRPr="009021BB" w:rsidRDefault="006B28F5" w:rsidP="001C629A">
      <w:pPr>
        <w:pStyle w:val="DefaultText"/>
        <w:jc w:val="both"/>
        <w:rPr>
          <w:rFonts w:ascii="Segoe UI" w:hAnsi="Segoe UI" w:cs="Segoe UI"/>
          <w:szCs w:val="24"/>
          <w:lang w:eastAsia="ro-RO"/>
        </w:rPr>
      </w:pPr>
      <w:r w:rsidRPr="009021BB">
        <w:rPr>
          <w:rFonts w:ascii="Segoe UI" w:hAnsi="Segoe UI" w:cs="Segoe UI"/>
          <w:szCs w:val="24"/>
          <w:lang w:eastAsia="ro-RO"/>
        </w:rPr>
        <w:t>13.4</w:t>
      </w:r>
      <w:r w:rsidR="00F80982" w:rsidRPr="009021BB">
        <w:rPr>
          <w:rFonts w:ascii="Segoe UI" w:hAnsi="Segoe UI" w:cs="Segoe UI"/>
          <w:szCs w:val="24"/>
          <w:lang w:eastAsia="ro-RO"/>
        </w:rPr>
        <w:t xml:space="preserve"> </w:t>
      </w:r>
      <w:r w:rsidR="00485387">
        <w:rPr>
          <w:rFonts w:ascii="Segoe UI" w:hAnsi="Segoe UI" w:cs="Segoe UI"/>
          <w:szCs w:val="24"/>
          <w:lang w:eastAsia="ro-RO"/>
        </w:rPr>
        <w:t xml:space="preserve">- </w:t>
      </w:r>
      <w:r w:rsidR="00F80982" w:rsidRPr="009021BB">
        <w:rPr>
          <w:rFonts w:ascii="Segoe UI" w:hAnsi="Segoe UI" w:cs="Segoe UI"/>
          <w:szCs w:val="24"/>
          <w:lang w:eastAsia="ro-RO"/>
        </w:rPr>
        <w:t>Pă</w:t>
      </w:r>
      <w:r w:rsidR="00C47DDE" w:rsidRPr="009021BB">
        <w:rPr>
          <w:rFonts w:ascii="Segoe UI" w:hAnsi="Segoe UI" w:cs="Segoe UI"/>
          <w:szCs w:val="24"/>
          <w:lang w:eastAsia="ro-RO"/>
        </w:rPr>
        <w:t>rțile nu vor semna un alt înscris ca urmare a atribuirii unui contract subsecvent, ci încheierea acestuia va fi realizată în baza celor tre</w:t>
      </w:r>
      <w:r w:rsidR="00397BC8" w:rsidRPr="009021BB">
        <w:rPr>
          <w:rFonts w:ascii="Segoe UI" w:hAnsi="Segoe UI" w:cs="Segoe UI"/>
          <w:szCs w:val="24"/>
          <w:lang w:eastAsia="ro-RO"/>
        </w:rPr>
        <w:t>i documente anterior mentionate</w:t>
      </w:r>
      <w:r w:rsidR="00C47DDE" w:rsidRPr="009021BB">
        <w:rPr>
          <w:rFonts w:ascii="Segoe UI" w:hAnsi="Segoe UI" w:cs="Segoe UI"/>
          <w:szCs w:val="24"/>
          <w:lang w:eastAsia="ro-RO"/>
        </w:rPr>
        <w:t xml:space="preserve"> și a acordului-cadru. </w:t>
      </w:r>
    </w:p>
    <w:p w14:paraId="218E0AA7" w14:textId="189C4B96" w:rsidR="00C47DDE" w:rsidRPr="009021BB" w:rsidRDefault="00C47DDE" w:rsidP="001C629A">
      <w:pPr>
        <w:pStyle w:val="DefaultText"/>
        <w:jc w:val="both"/>
        <w:rPr>
          <w:rFonts w:ascii="Segoe UI" w:hAnsi="Segoe UI" w:cs="Segoe UI"/>
          <w:szCs w:val="24"/>
          <w:lang w:eastAsia="ro-RO"/>
        </w:rPr>
      </w:pPr>
      <w:r w:rsidRPr="009021BB">
        <w:rPr>
          <w:rFonts w:ascii="Segoe UI" w:hAnsi="Segoe UI" w:cs="Segoe UI"/>
          <w:szCs w:val="24"/>
          <w:lang w:eastAsia="ro-RO"/>
        </w:rPr>
        <w:t>13.5</w:t>
      </w:r>
      <w:r w:rsidR="00485387">
        <w:rPr>
          <w:rFonts w:ascii="Segoe UI" w:hAnsi="Segoe UI" w:cs="Segoe UI"/>
          <w:szCs w:val="24"/>
          <w:lang w:eastAsia="ro-RO"/>
        </w:rPr>
        <w:t xml:space="preserve"> - </w:t>
      </w:r>
      <w:r w:rsidRPr="009021BB">
        <w:rPr>
          <w:rFonts w:ascii="Segoe UI" w:hAnsi="Segoe UI" w:cs="Segoe UI"/>
          <w:szCs w:val="24"/>
          <w:lang w:eastAsia="ro-RO"/>
        </w:rPr>
        <w:t xml:space="preserve">Data încheierii contractului subsecvent este data recepționării de către </w:t>
      </w:r>
      <w:r w:rsidR="00DC2F81" w:rsidRPr="009021BB">
        <w:rPr>
          <w:rFonts w:ascii="Segoe UI" w:hAnsi="Segoe UI" w:cs="Segoe UI"/>
          <w:szCs w:val="24"/>
          <w:lang w:eastAsia="ro-RO"/>
        </w:rPr>
        <w:t>–promitentul-prestator</w:t>
      </w:r>
      <w:r w:rsidRPr="009021BB">
        <w:rPr>
          <w:rFonts w:ascii="Segoe UI" w:hAnsi="Segoe UI" w:cs="Segoe UI"/>
          <w:szCs w:val="24"/>
          <w:lang w:eastAsia="ro-RO"/>
        </w:rPr>
        <w:t xml:space="preserve"> a COMENZII FERME</w:t>
      </w:r>
      <w:r w:rsidRPr="009021BB">
        <w:rPr>
          <w:rFonts w:ascii="Segoe UI" w:hAnsi="Segoe UI" w:cs="Segoe UI"/>
          <w:i/>
          <w:szCs w:val="24"/>
          <w:lang w:val="it-IT"/>
        </w:rPr>
        <w:t xml:space="preserve"> </w:t>
      </w:r>
      <w:r w:rsidRPr="009021BB">
        <w:rPr>
          <w:rFonts w:ascii="Segoe UI" w:hAnsi="Segoe UI" w:cs="Segoe UI"/>
          <w:szCs w:val="24"/>
          <w:lang w:eastAsia="ro-RO"/>
        </w:rPr>
        <w:t xml:space="preserve">transmise de către entitatea contractantă. </w:t>
      </w:r>
    </w:p>
    <w:p w14:paraId="40F0FF15" w14:textId="77777777" w:rsidR="00C47DDE" w:rsidRPr="009021BB" w:rsidRDefault="00C47DDE" w:rsidP="001C629A">
      <w:pPr>
        <w:pStyle w:val="DefaultText"/>
        <w:jc w:val="both"/>
        <w:rPr>
          <w:rFonts w:ascii="Segoe UI" w:hAnsi="Segoe UI" w:cs="Segoe UI"/>
          <w:szCs w:val="24"/>
          <w:lang w:val="ro-RO"/>
        </w:rPr>
      </w:pPr>
    </w:p>
    <w:p w14:paraId="7876A563" w14:textId="77777777" w:rsidR="00C47DDE" w:rsidRPr="009021BB" w:rsidRDefault="00C47DDE" w:rsidP="001C629A">
      <w:pPr>
        <w:pStyle w:val="DefaultText"/>
        <w:jc w:val="both"/>
        <w:rPr>
          <w:rFonts w:ascii="Segoe UI" w:hAnsi="Segoe UI" w:cs="Segoe UI"/>
          <w:i/>
          <w:szCs w:val="24"/>
          <w:lang w:val="it-IT"/>
        </w:rPr>
      </w:pPr>
      <w:r w:rsidRPr="009021BB">
        <w:rPr>
          <w:rFonts w:ascii="Segoe UI" w:hAnsi="Segoe UI" w:cs="Segoe UI"/>
          <w:b/>
          <w:i/>
          <w:szCs w:val="24"/>
          <w:lang w:val="it-IT"/>
        </w:rPr>
        <w:t>14. Obiectul şi preţul contractelor subsecvente</w:t>
      </w:r>
    </w:p>
    <w:p w14:paraId="7AB3C238" w14:textId="79BE1EF1" w:rsidR="000E00AF" w:rsidRPr="009021BB" w:rsidRDefault="006B28F5" w:rsidP="001C629A">
      <w:pPr>
        <w:pStyle w:val="DefaultText"/>
        <w:jc w:val="both"/>
        <w:rPr>
          <w:rFonts w:ascii="Segoe UI" w:hAnsi="Segoe UI" w:cs="Segoe UI"/>
          <w:szCs w:val="24"/>
          <w:lang w:val="it-IT"/>
        </w:rPr>
      </w:pPr>
      <w:r w:rsidRPr="009021BB">
        <w:rPr>
          <w:rFonts w:ascii="Segoe UI" w:hAnsi="Segoe UI" w:cs="Segoe UI"/>
          <w:szCs w:val="24"/>
          <w:lang w:val="it-IT"/>
        </w:rPr>
        <w:t xml:space="preserve">14.1 </w:t>
      </w:r>
      <w:r w:rsidR="0043619B">
        <w:rPr>
          <w:rFonts w:ascii="Segoe UI" w:hAnsi="Segoe UI" w:cs="Segoe UI"/>
          <w:szCs w:val="24"/>
          <w:lang w:val="it-IT"/>
        </w:rPr>
        <w:t xml:space="preserve">- </w:t>
      </w:r>
      <w:r w:rsidR="00C47DDE" w:rsidRPr="009021BB">
        <w:rPr>
          <w:rFonts w:ascii="Segoe UI" w:hAnsi="Segoe UI" w:cs="Segoe UI"/>
          <w:szCs w:val="24"/>
          <w:lang w:val="it-IT"/>
        </w:rPr>
        <w:t xml:space="preserve">Prestatorul desemnat câștigător prin </w:t>
      </w:r>
      <w:r w:rsidR="00C47DDE" w:rsidRPr="009021BB">
        <w:rPr>
          <w:rFonts w:ascii="Segoe UI" w:hAnsi="Segoe UI" w:cs="Segoe UI"/>
          <w:i/>
          <w:szCs w:val="24"/>
          <w:lang w:val="it-IT"/>
        </w:rPr>
        <w:t>Comunicarea</w:t>
      </w:r>
      <w:r w:rsidR="00DC2F81" w:rsidRPr="009021BB">
        <w:rPr>
          <w:rFonts w:ascii="Segoe UI" w:hAnsi="Segoe UI" w:cs="Segoe UI"/>
          <w:i/>
          <w:szCs w:val="24"/>
          <w:lang w:val="it-IT"/>
        </w:rPr>
        <w:t xml:space="preserve"> </w:t>
      </w:r>
      <w:r w:rsidR="00DC2F81" w:rsidRPr="009021BB">
        <w:rPr>
          <w:rFonts w:ascii="Segoe UI" w:hAnsi="Segoe UI" w:cs="Segoe UI"/>
          <w:i/>
          <w:szCs w:val="24"/>
          <w:lang w:eastAsia="ro-RO"/>
        </w:rPr>
        <w:t>rezultatului reluării competiției pentru atribuirea contractului subsecvent</w:t>
      </w:r>
      <w:r w:rsidR="00C47DDE" w:rsidRPr="009021BB">
        <w:rPr>
          <w:rFonts w:ascii="Segoe UI" w:hAnsi="Segoe UI" w:cs="Segoe UI"/>
          <w:i/>
          <w:szCs w:val="24"/>
          <w:lang w:val="it-IT"/>
        </w:rPr>
        <w:t xml:space="preserve"> </w:t>
      </w:r>
      <w:r w:rsidR="004F3DAC" w:rsidRPr="009021BB">
        <w:rPr>
          <w:rFonts w:ascii="Segoe UI" w:hAnsi="Segoe UI" w:cs="Segoe UI"/>
          <w:b/>
          <w:szCs w:val="24"/>
          <w:lang w:val="it-IT"/>
        </w:rPr>
        <w:t>s</w:t>
      </w:r>
      <w:r w:rsidR="00C47DDE" w:rsidRPr="009021BB">
        <w:rPr>
          <w:rFonts w:ascii="Segoe UI" w:hAnsi="Segoe UI" w:cs="Segoe UI"/>
          <w:b/>
          <w:szCs w:val="24"/>
          <w:lang w:val="it-IT"/>
        </w:rPr>
        <w:t>e obligă</w:t>
      </w:r>
      <w:r w:rsidR="00C47DDE" w:rsidRPr="009021BB">
        <w:rPr>
          <w:rFonts w:ascii="Segoe UI" w:hAnsi="Segoe UI" w:cs="Segoe UI"/>
          <w:szCs w:val="24"/>
          <w:lang w:val="it-IT"/>
        </w:rPr>
        <w:t xml:space="preserve"> să </w:t>
      </w:r>
      <w:r w:rsidR="00F40D50" w:rsidRPr="009021BB">
        <w:rPr>
          <w:rFonts w:ascii="Segoe UI" w:hAnsi="Segoe UI" w:cs="Segoe UI"/>
          <w:szCs w:val="24"/>
          <w:lang w:val="it-IT"/>
        </w:rPr>
        <w:t xml:space="preserve">transmită </w:t>
      </w:r>
      <w:r w:rsidR="00C47DDE" w:rsidRPr="009021BB">
        <w:rPr>
          <w:rFonts w:ascii="Segoe UI" w:hAnsi="Segoe UI" w:cs="Segoe UI"/>
          <w:szCs w:val="24"/>
          <w:lang w:val="it-IT"/>
        </w:rPr>
        <w:t xml:space="preserve">Achizitorului, în format electronic, </w:t>
      </w:r>
      <w:r w:rsidR="00F40D50" w:rsidRPr="009021BB">
        <w:rPr>
          <w:rFonts w:ascii="Segoe UI" w:hAnsi="Segoe UI" w:cs="Segoe UI"/>
          <w:szCs w:val="24"/>
          <w:lang w:val="it-IT"/>
        </w:rPr>
        <w:t xml:space="preserve">confirmarea cazării sau </w:t>
      </w:r>
      <w:r w:rsidR="00C47DDE" w:rsidRPr="009021BB">
        <w:rPr>
          <w:rFonts w:ascii="Segoe UI" w:hAnsi="Segoe UI" w:cs="Segoe UI"/>
          <w:szCs w:val="24"/>
          <w:lang w:val="it-IT"/>
        </w:rPr>
        <w:t>voucher</w:t>
      </w:r>
      <w:r w:rsidR="00F40D50" w:rsidRPr="009021BB">
        <w:rPr>
          <w:rFonts w:ascii="Segoe UI" w:hAnsi="Segoe UI" w:cs="Segoe UI"/>
          <w:szCs w:val="24"/>
          <w:lang w:val="it-IT"/>
        </w:rPr>
        <w:t>ul</w:t>
      </w:r>
      <w:r w:rsidR="00C47DDE" w:rsidRPr="009021BB">
        <w:rPr>
          <w:rFonts w:ascii="Segoe UI" w:hAnsi="Segoe UI" w:cs="Segoe UI"/>
          <w:szCs w:val="24"/>
          <w:lang w:val="it-IT"/>
        </w:rPr>
        <w:t xml:space="preserve"> de cazare solicitate prin </w:t>
      </w:r>
      <w:r w:rsidR="00C47DDE" w:rsidRPr="009021BB">
        <w:rPr>
          <w:rFonts w:ascii="Segoe UI" w:hAnsi="Segoe UI" w:cs="Segoe UI"/>
          <w:i/>
          <w:szCs w:val="24"/>
          <w:lang w:val="it-IT"/>
        </w:rPr>
        <w:t>Invitația de participare la reofertare</w:t>
      </w:r>
      <w:r w:rsidR="00C47DDE" w:rsidRPr="009021BB">
        <w:rPr>
          <w:rFonts w:ascii="Segoe UI" w:hAnsi="Segoe UI" w:cs="Segoe UI"/>
          <w:szCs w:val="24"/>
          <w:lang w:val="it-IT"/>
        </w:rPr>
        <w:t xml:space="preserve">, </w:t>
      </w:r>
      <w:r w:rsidR="00C47DDE" w:rsidRPr="009021BB">
        <w:rPr>
          <w:rFonts w:ascii="Segoe UI" w:hAnsi="Segoe UI" w:cs="Segoe UI"/>
          <w:b/>
          <w:szCs w:val="24"/>
          <w:lang w:val="it-IT"/>
        </w:rPr>
        <w:t xml:space="preserve">în condițiile, la prețurile și în termenele care au fost menționate în </w:t>
      </w:r>
      <w:r w:rsidR="00C47DDE" w:rsidRPr="009021BB">
        <w:rPr>
          <w:rFonts w:ascii="Segoe UI" w:hAnsi="Segoe UI" w:cs="Segoe UI"/>
          <w:b/>
          <w:i/>
          <w:szCs w:val="24"/>
          <w:lang w:val="it-IT"/>
        </w:rPr>
        <w:t xml:space="preserve">Oferta subsecventă </w:t>
      </w:r>
      <w:r w:rsidR="00C47DDE" w:rsidRPr="009021BB">
        <w:rPr>
          <w:rFonts w:ascii="Segoe UI" w:hAnsi="Segoe UI" w:cs="Segoe UI"/>
          <w:b/>
          <w:szCs w:val="24"/>
          <w:lang w:val="it-IT"/>
        </w:rPr>
        <w:t>declarată câștigătoare</w:t>
      </w:r>
      <w:r w:rsidR="00C47DDE" w:rsidRPr="009021BB">
        <w:rPr>
          <w:rFonts w:ascii="Segoe UI" w:hAnsi="Segoe UI" w:cs="Segoe UI"/>
          <w:szCs w:val="24"/>
          <w:lang w:val="it-IT"/>
        </w:rPr>
        <w:t>.</w:t>
      </w:r>
    </w:p>
    <w:p w14:paraId="5D2ED6E7" w14:textId="58FDC7EF" w:rsidR="009F7B07" w:rsidRPr="009021BB" w:rsidRDefault="00E032C8" w:rsidP="001C629A">
      <w:pPr>
        <w:pStyle w:val="DefaultText"/>
        <w:jc w:val="both"/>
        <w:rPr>
          <w:rFonts w:ascii="Segoe UI" w:hAnsi="Segoe UI" w:cs="Segoe UI"/>
          <w:szCs w:val="24"/>
          <w:lang w:val="ro-RO"/>
        </w:rPr>
      </w:pPr>
      <w:r w:rsidRPr="009021BB">
        <w:rPr>
          <w:rFonts w:ascii="Segoe UI" w:hAnsi="Segoe UI" w:cs="Segoe UI"/>
          <w:szCs w:val="24"/>
          <w:lang w:val="it-IT"/>
        </w:rPr>
        <w:t xml:space="preserve">14.2 </w:t>
      </w:r>
      <w:r w:rsidR="009F7B07" w:rsidRPr="009021BB">
        <w:rPr>
          <w:rFonts w:ascii="Segoe UI" w:hAnsi="Segoe UI" w:cs="Segoe UI"/>
          <w:szCs w:val="24"/>
          <w:lang w:val="it-IT"/>
        </w:rPr>
        <w:t xml:space="preserve">(1) </w:t>
      </w:r>
      <w:r w:rsidRPr="009021BB">
        <w:rPr>
          <w:rFonts w:ascii="Segoe UI" w:hAnsi="Segoe UI" w:cs="Segoe UI"/>
          <w:szCs w:val="24"/>
          <w:lang w:val="it-IT"/>
        </w:rPr>
        <w:t>Pre</w:t>
      </w:r>
      <w:r w:rsidR="00F1279A" w:rsidRPr="009021BB">
        <w:rPr>
          <w:rFonts w:ascii="Segoe UI" w:hAnsi="Segoe UI" w:cs="Segoe UI"/>
          <w:szCs w:val="24"/>
          <w:lang w:val="it-IT"/>
        </w:rPr>
        <w:t>ț</w:t>
      </w:r>
      <w:r w:rsidRPr="009021BB">
        <w:rPr>
          <w:rFonts w:ascii="Segoe UI" w:hAnsi="Segoe UI" w:cs="Segoe UI"/>
          <w:szCs w:val="24"/>
          <w:lang w:val="it-IT"/>
        </w:rPr>
        <w:t xml:space="preserve">ul </w:t>
      </w:r>
      <w:r w:rsidR="00623E13" w:rsidRPr="009021BB">
        <w:rPr>
          <w:rFonts w:ascii="Segoe UI" w:hAnsi="Segoe UI" w:cs="Segoe UI"/>
          <w:szCs w:val="24"/>
          <w:lang w:val="it-IT"/>
        </w:rPr>
        <w:t>contractului subsecvent</w:t>
      </w:r>
      <w:r w:rsidR="009F7B07" w:rsidRPr="009021BB">
        <w:rPr>
          <w:rFonts w:ascii="Segoe UI" w:hAnsi="Segoe UI" w:cs="Segoe UI"/>
          <w:szCs w:val="24"/>
          <w:lang w:val="it-IT"/>
        </w:rPr>
        <w:t xml:space="preserve"> plătibil prestatorului cuprinde</w:t>
      </w:r>
      <w:r w:rsidR="009F7B07" w:rsidRPr="009021BB">
        <w:rPr>
          <w:rFonts w:ascii="Segoe UI" w:hAnsi="Segoe UI" w:cs="Segoe UI"/>
          <w:szCs w:val="24"/>
        </w:rPr>
        <w:t xml:space="preserve">: contravaloarea </w:t>
      </w:r>
      <w:r w:rsidR="000E00AF" w:rsidRPr="009021BB">
        <w:rPr>
          <w:rFonts w:ascii="Segoe UI" w:hAnsi="Segoe UI" w:cs="Segoe UI"/>
          <w:szCs w:val="24"/>
        </w:rPr>
        <w:t xml:space="preserve"> serviciil</w:t>
      </w:r>
      <w:r w:rsidR="00F40D50" w:rsidRPr="009021BB">
        <w:rPr>
          <w:rFonts w:ascii="Segoe UI" w:hAnsi="Segoe UI" w:cs="Segoe UI"/>
          <w:szCs w:val="24"/>
        </w:rPr>
        <w:t>or</w:t>
      </w:r>
      <w:r w:rsidR="000E00AF" w:rsidRPr="009021BB">
        <w:rPr>
          <w:rFonts w:ascii="Segoe UI" w:hAnsi="Segoe UI" w:cs="Segoe UI"/>
          <w:szCs w:val="24"/>
        </w:rPr>
        <w:t xml:space="preserve"> de cazare</w:t>
      </w:r>
      <w:r w:rsidR="009F7B07" w:rsidRPr="009021BB">
        <w:rPr>
          <w:rFonts w:ascii="Segoe UI" w:hAnsi="Segoe UI" w:cs="Segoe UI"/>
          <w:szCs w:val="24"/>
        </w:rPr>
        <w:t xml:space="preserve"> propriu-zise</w:t>
      </w:r>
      <w:r w:rsidR="000E00AF" w:rsidRPr="009021BB">
        <w:rPr>
          <w:rFonts w:ascii="Segoe UI" w:hAnsi="Segoe UI" w:cs="Segoe UI"/>
          <w:szCs w:val="24"/>
        </w:rPr>
        <w:t xml:space="preserve"> </w:t>
      </w:r>
      <w:r w:rsidR="006F3069" w:rsidRPr="009021BB">
        <w:rPr>
          <w:rFonts w:ascii="Segoe UI" w:hAnsi="Segoe UI" w:cs="Segoe UI"/>
          <w:szCs w:val="24"/>
        </w:rPr>
        <w:t xml:space="preserve">și </w:t>
      </w:r>
      <w:r w:rsidR="000E00AF" w:rsidRPr="009021BB">
        <w:rPr>
          <w:rFonts w:ascii="Segoe UI" w:hAnsi="Segoe UI" w:cs="Segoe UI"/>
          <w:szCs w:val="24"/>
        </w:rPr>
        <w:t>eventuale tax</w:t>
      </w:r>
      <w:r w:rsidR="005059B9" w:rsidRPr="009021BB">
        <w:rPr>
          <w:rFonts w:ascii="Segoe UI" w:hAnsi="Segoe UI" w:cs="Segoe UI"/>
          <w:szCs w:val="24"/>
        </w:rPr>
        <w:t>e obligatorii pe plan local, dac</w:t>
      </w:r>
      <w:r w:rsidR="000E00AF" w:rsidRPr="009021BB">
        <w:rPr>
          <w:rFonts w:ascii="Segoe UI" w:hAnsi="Segoe UI" w:cs="Segoe UI"/>
          <w:szCs w:val="24"/>
        </w:rPr>
        <w:t xml:space="preserve">ă </w:t>
      </w:r>
      <w:r w:rsidR="005059B9" w:rsidRPr="009021BB">
        <w:rPr>
          <w:rFonts w:ascii="Segoe UI" w:hAnsi="Segoe UI" w:cs="Segoe UI"/>
          <w:szCs w:val="24"/>
        </w:rPr>
        <w:t xml:space="preserve">este </w:t>
      </w:r>
      <w:r w:rsidR="000E00AF" w:rsidRPr="009021BB">
        <w:rPr>
          <w:rFonts w:ascii="Segoe UI" w:hAnsi="Segoe UI" w:cs="Segoe UI"/>
          <w:szCs w:val="24"/>
        </w:rPr>
        <w:t>caz</w:t>
      </w:r>
      <w:r w:rsidR="005059B9" w:rsidRPr="009021BB">
        <w:rPr>
          <w:rFonts w:ascii="Segoe UI" w:hAnsi="Segoe UI" w:cs="Segoe UI"/>
          <w:szCs w:val="24"/>
        </w:rPr>
        <w:t>ul</w:t>
      </w:r>
      <w:r w:rsidR="000E00AF" w:rsidRPr="009021BB">
        <w:rPr>
          <w:rFonts w:ascii="Segoe UI" w:hAnsi="Segoe UI" w:cs="Segoe UI"/>
          <w:szCs w:val="24"/>
        </w:rPr>
        <w:t>.</w:t>
      </w:r>
    </w:p>
    <w:p w14:paraId="68F73FCC" w14:textId="09157898" w:rsidR="000E00AF" w:rsidRPr="009021BB" w:rsidRDefault="00485387" w:rsidP="001C629A">
      <w:pPr>
        <w:pStyle w:val="DefaultText"/>
        <w:jc w:val="both"/>
        <w:rPr>
          <w:rFonts w:ascii="Segoe UI" w:hAnsi="Segoe UI" w:cs="Segoe UI"/>
          <w:szCs w:val="24"/>
          <w:lang w:val="it-IT"/>
        </w:rPr>
      </w:pPr>
      <w:r>
        <w:rPr>
          <w:rFonts w:ascii="Segoe UI" w:hAnsi="Segoe UI" w:cs="Segoe UI"/>
          <w:szCs w:val="24"/>
          <w:lang w:val="ro-RO"/>
        </w:rPr>
        <w:t xml:space="preserve">         </w:t>
      </w:r>
      <w:r w:rsidR="009F7B07" w:rsidRPr="009021BB">
        <w:rPr>
          <w:rFonts w:ascii="Segoe UI" w:hAnsi="Segoe UI" w:cs="Segoe UI"/>
          <w:szCs w:val="24"/>
          <w:lang w:val="ro-RO"/>
        </w:rPr>
        <w:t>(2)</w:t>
      </w:r>
      <w:r w:rsidR="00F1279A" w:rsidRPr="009021BB">
        <w:rPr>
          <w:rFonts w:ascii="Segoe UI" w:hAnsi="Segoe UI" w:cs="Segoe UI"/>
          <w:szCs w:val="24"/>
          <w:lang w:val="ro-RO"/>
        </w:rPr>
        <w:t xml:space="preserve"> </w:t>
      </w:r>
      <w:r w:rsidR="000E00AF" w:rsidRPr="009021BB">
        <w:rPr>
          <w:rFonts w:ascii="Segoe UI" w:hAnsi="Segoe UI" w:cs="Segoe UI"/>
          <w:szCs w:val="24"/>
          <w:lang w:val="ro-RO"/>
        </w:rPr>
        <w:t>Nu intră în calculul acestui preț eventualele taxe de anulare sau modificare a cazării</w:t>
      </w:r>
      <w:r w:rsidR="005059B9" w:rsidRPr="009021BB">
        <w:rPr>
          <w:rFonts w:ascii="Segoe UI" w:hAnsi="Segoe UI" w:cs="Segoe UI"/>
          <w:szCs w:val="24"/>
          <w:lang w:val="ro-RO"/>
        </w:rPr>
        <w:t>, care se facturează și se achită separat</w:t>
      </w:r>
      <w:r w:rsidR="009F7B07" w:rsidRPr="009021BB">
        <w:rPr>
          <w:rFonts w:ascii="Segoe UI" w:hAnsi="Segoe UI" w:cs="Segoe UI"/>
          <w:szCs w:val="24"/>
          <w:lang w:val="ro-RO"/>
        </w:rPr>
        <w:t>.</w:t>
      </w:r>
    </w:p>
    <w:p w14:paraId="705753D1" w14:textId="40409553" w:rsidR="00C47DDE" w:rsidRPr="009021BB" w:rsidRDefault="00C47DDE" w:rsidP="001C629A">
      <w:pPr>
        <w:pStyle w:val="CommentText"/>
        <w:rPr>
          <w:rFonts w:ascii="Segoe UI" w:hAnsi="Segoe UI" w:cs="Segoe UI"/>
          <w:sz w:val="24"/>
          <w:szCs w:val="24"/>
          <w:lang w:val="it-IT"/>
        </w:rPr>
      </w:pPr>
      <w:r w:rsidRPr="009021BB">
        <w:rPr>
          <w:rFonts w:ascii="Segoe UI" w:hAnsi="Segoe UI" w:cs="Segoe UI"/>
          <w:sz w:val="24"/>
          <w:szCs w:val="24"/>
          <w:lang w:val="it-IT"/>
        </w:rPr>
        <w:t>14.</w:t>
      </w:r>
      <w:r w:rsidR="000E00AF" w:rsidRPr="009021BB">
        <w:rPr>
          <w:rFonts w:ascii="Segoe UI" w:hAnsi="Segoe UI" w:cs="Segoe UI"/>
          <w:sz w:val="24"/>
          <w:szCs w:val="24"/>
          <w:lang w:val="it-IT"/>
        </w:rPr>
        <w:t>3</w:t>
      </w:r>
      <w:r w:rsidRPr="009021BB">
        <w:rPr>
          <w:rFonts w:ascii="Segoe UI" w:hAnsi="Segoe UI" w:cs="Segoe UI"/>
          <w:sz w:val="24"/>
          <w:szCs w:val="24"/>
          <w:lang w:val="it-IT"/>
        </w:rPr>
        <w:t xml:space="preserve"> </w:t>
      </w:r>
      <w:r w:rsidR="0029233E" w:rsidRPr="009021BB">
        <w:rPr>
          <w:rFonts w:ascii="Segoe UI" w:hAnsi="Segoe UI" w:cs="Segoe UI"/>
          <w:sz w:val="24"/>
          <w:szCs w:val="24"/>
          <w:lang w:val="it-IT"/>
        </w:rPr>
        <w:t xml:space="preserve">(1) </w:t>
      </w:r>
      <w:r w:rsidRPr="009021BB">
        <w:rPr>
          <w:rFonts w:ascii="Segoe UI" w:hAnsi="Segoe UI" w:cs="Segoe UI"/>
          <w:sz w:val="24"/>
          <w:szCs w:val="24"/>
          <w:lang w:val="it-IT"/>
        </w:rPr>
        <w:t xml:space="preserve">La rândul său, Achizitorul se obligă să plătească Prestatorului desemnat câștigător, preţul </w:t>
      </w:r>
      <w:r w:rsidR="00F40D50" w:rsidRPr="009021BB">
        <w:rPr>
          <w:rFonts w:ascii="Segoe UI" w:hAnsi="Segoe UI" w:cs="Segoe UI"/>
          <w:sz w:val="24"/>
          <w:szCs w:val="24"/>
          <w:lang w:val="it-IT"/>
        </w:rPr>
        <w:t>serviciilor</w:t>
      </w:r>
      <w:r w:rsidRPr="009021BB">
        <w:rPr>
          <w:rFonts w:ascii="Segoe UI" w:hAnsi="Segoe UI" w:cs="Segoe UI"/>
          <w:sz w:val="24"/>
          <w:szCs w:val="24"/>
          <w:lang w:val="it-IT"/>
        </w:rPr>
        <w:t xml:space="preserve"> de cazare solicitate, așa cum acesta este menționat în </w:t>
      </w:r>
      <w:r w:rsidR="00485387">
        <w:rPr>
          <w:rFonts w:ascii="Segoe UI" w:hAnsi="Segoe UI" w:cs="Segoe UI"/>
          <w:sz w:val="24"/>
          <w:szCs w:val="24"/>
          <w:lang w:val="it-IT"/>
        </w:rPr>
        <w:t>o</w:t>
      </w:r>
      <w:r w:rsidRPr="009021BB">
        <w:rPr>
          <w:rFonts w:ascii="Segoe UI" w:hAnsi="Segoe UI" w:cs="Segoe UI"/>
          <w:sz w:val="24"/>
          <w:szCs w:val="24"/>
          <w:lang w:val="it-IT"/>
        </w:rPr>
        <w:t>ferta subsecventă declarată câștigătoare. Plata serviciilor prestate se efectuează</w:t>
      </w:r>
      <w:r w:rsidR="00B23383" w:rsidRPr="009021BB">
        <w:rPr>
          <w:rFonts w:ascii="Segoe UI" w:hAnsi="Segoe UI" w:cs="Segoe UI"/>
          <w:sz w:val="24"/>
          <w:szCs w:val="24"/>
          <w:lang w:val="it-IT"/>
        </w:rPr>
        <w:t xml:space="preserve">, </w:t>
      </w:r>
      <w:r w:rsidR="00882CB7" w:rsidRPr="009021BB">
        <w:rPr>
          <w:rFonts w:ascii="Segoe UI" w:hAnsi="Segoe UI" w:cs="Segoe UI"/>
          <w:sz w:val="24"/>
          <w:szCs w:val="24"/>
          <w:lang w:val="it-IT"/>
        </w:rPr>
        <w:t>în</w:t>
      </w:r>
      <w:r w:rsidRPr="009021BB">
        <w:rPr>
          <w:rFonts w:ascii="Segoe UI" w:hAnsi="Segoe UI" w:cs="Segoe UI"/>
          <w:sz w:val="24"/>
          <w:szCs w:val="24"/>
          <w:lang w:val="it-IT"/>
        </w:rPr>
        <w:t xml:space="preserve"> baza facturii emise de Prestator, în echivalent RON, în perioada 24 – 31 a fiecărei luni, pentru luna precedentă, prin virament bancar în contul prestatorului.</w:t>
      </w:r>
    </w:p>
    <w:p w14:paraId="7A133E2A" w14:textId="4F2A4D23" w:rsidR="00882CB7" w:rsidRPr="0043619B" w:rsidRDefault="0043619B" w:rsidP="001C629A">
      <w:pPr>
        <w:autoSpaceDE w:val="0"/>
        <w:autoSpaceDN w:val="0"/>
        <w:adjustRightInd w:val="0"/>
        <w:rPr>
          <w:rFonts w:ascii="Segoe UI" w:eastAsiaTheme="minorHAnsi" w:hAnsi="Segoe UI" w:cs="Segoe UI"/>
          <w:b/>
          <w:bCs/>
          <w:noProof w:val="0"/>
        </w:rPr>
      </w:pPr>
      <w:r w:rsidRPr="0043619B">
        <w:rPr>
          <w:rFonts w:ascii="Segoe UI" w:hAnsi="Segoe UI" w:cs="Segoe UI"/>
        </w:rPr>
        <w:t xml:space="preserve">        </w:t>
      </w:r>
      <w:r w:rsidR="0029233E" w:rsidRPr="0043619B">
        <w:rPr>
          <w:rFonts w:ascii="Segoe UI" w:hAnsi="Segoe UI" w:cs="Segoe UI"/>
        </w:rPr>
        <w:t xml:space="preserve">(2) Prețul cuprins în </w:t>
      </w:r>
      <w:r w:rsidR="00882CB7" w:rsidRPr="0043619B">
        <w:rPr>
          <w:rFonts w:ascii="Segoe UI" w:hAnsi="Segoe UI" w:cs="Segoe UI"/>
        </w:rPr>
        <w:t xml:space="preserve">în </w:t>
      </w:r>
      <w:r w:rsidRPr="0043619B">
        <w:rPr>
          <w:rFonts w:ascii="Segoe UI" w:hAnsi="Segoe UI" w:cs="Segoe UI"/>
        </w:rPr>
        <w:t>o</w:t>
      </w:r>
      <w:r w:rsidR="00882CB7" w:rsidRPr="0043619B">
        <w:rPr>
          <w:rFonts w:ascii="Segoe UI" w:hAnsi="Segoe UI" w:cs="Segoe UI"/>
        </w:rPr>
        <w:t>ferta subsecventă declarată câștigătoare</w:t>
      </w:r>
      <w:r w:rsidR="0029233E" w:rsidRPr="0043619B">
        <w:rPr>
          <w:rFonts w:ascii="Segoe UI" w:hAnsi="Segoe UI" w:cs="Segoe UI"/>
        </w:rPr>
        <w:t xml:space="preserve"> nu poate depăși </w:t>
      </w:r>
      <w:r w:rsidR="00882CB7" w:rsidRPr="0043619B">
        <w:rPr>
          <w:rFonts w:ascii="Segoe UI" w:eastAsiaTheme="minorHAnsi" w:hAnsi="Segoe UI" w:cs="Segoe UI"/>
          <w:noProof w:val="0"/>
        </w:rPr>
        <w:t>valorile maxime ale tarifelor fără TVA pentru serviciile de cazări interne aferente fiecărei categorii de hotel și fiecărei destinații ofertate la momentul elaborării propunerilor financiare pentru încheierea acordului-cadru</w:t>
      </w:r>
      <w:r w:rsidR="006F45EB" w:rsidRPr="0043619B">
        <w:rPr>
          <w:rFonts w:ascii="Segoe UI" w:eastAsiaTheme="minorHAnsi" w:hAnsi="Segoe UI" w:cs="Segoe UI"/>
          <w:noProof w:val="0"/>
        </w:rPr>
        <w:t>.</w:t>
      </w:r>
    </w:p>
    <w:p w14:paraId="25D8D3A3" w14:textId="16E3C118" w:rsidR="00C47DDE" w:rsidRPr="009021BB" w:rsidRDefault="00C47DDE" w:rsidP="001C629A">
      <w:pPr>
        <w:pStyle w:val="DefaultText"/>
        <w:jc w:val="both"/>
        <w:rPr>
          <w:rFonts w:ascii="Segoe UI" w:hAnsi="Segoe UI" w:cs="Segoe UI"/>
          <w:szCs w:val="24"/>
        </w:rPr>
      </w:pPr>
      <w:r w:rsidRPr="009021BB">
        <w:rPr>
          <w:rFonts w:ascii="Segoe UI" w:hAnsi="Segoe UI" w:cs="Segoe UI"/>
          <w:szCs w:val="24"/>
          <w:lang w:val="ro-RO"/>
        </w:rPr>
        <w:lastRenderedPageBreak/>
        <w:t>14.</w:t>
      </w:r>
      <w:r w:rsidR="000E00AF" w:rsidRPr="009021BB">
        <w:rPr>
          <w:rFonts w:ascii="Segoe UI" w:hAnsi="Segoe UI" w:cs="Segoe UI"/>
          <w:szCs w:val="24"/>
          <w:lang w:val="ro-RO"/>
        </w:rPr>
        <w:t>4</w:t>
      </w:r>
      <w:r w:rsidR="006B28F5" w:rsidRPr="009021BB">
        <w:rPr>
          <w:rFonts w:ascii="Segoe UI" w:hAnsi="Segoe UI" w:cs="Segoe UI"/>
          <w:szCs w:val="24"/>
          <w:lang w:val="ro-RO"/>
        </w:rPr>
        <w:t xml:space="preserve"> </w:t>
      </w:r>
      <w:r w:rsidR="0043619B">
        <w:rPr>
          <w:rFonts w:ascii="Segoe UI" w:hAnsi="Segoe UI" w:cs="Segoe UI"/>
          <w:szCs w:val="24"/>
          <w:lang w:val="ro-RO"/>
        </w:rPr>
        <w:t xml:space="preserve">- </w:t>
      </w:r>
      <w:r w:rsidRPr="009021BB">
        <w:rPr>
          <w:rFonts w:ascii="Segoe UI" w:hAnsi="Segoe UI" w:cs="Segoe UI"/>
          <w:szCs w:val="24"/>
          <w:lang w:val="ro-RO"/>
        </w:rPr>
        <w:t xml:space="preserve">Toate cazările menționate în aceeași invitație de participare la reofertare fac obiectul unui singur contract subsecvent încheiat de </w:t>
      </w:r>
      <w:r w:rsidR="006869D4" w:rsidRPr="009021BB">
        <w:rPr>
          <w:rFonts w:ascii="Segoe UI" w:hAnsi="Segoe UI" w:cs="Segoe UI"/>
          <w:szCs w:val="24"/>
          <w:lang w:val="ro-RO"/>
        </w:rPr>
        <w:t>Achizitor</w:t>
      </w:r>
      <w:r w:rsidRPr="009021BB">
        <w:rPr>
          <w:rFonts w:ascii="Segoe UI" w:hAnsi="Segoe UI" w:cs="Segoe UI"/>
          <w:szCs w:val="24"/>
          <w:lang w:val="ro-RO"/>
        </w:rPr>
        <w:t>, urmând ca, dacă este cazul, oferta câștigătoare să se stabilească prin aplicarea criteriului de atribuire a celui mai mic preț total pentru toate caz</w:t>
      </w:r>
      <w:r w:rsidR="00F1279A" w:rsidRPr="009021BB">
        <w:rPr>
          <w:rFonts w:ascii="Segoe UI" w:hAnsi="Segoe UI" w:cs="Segoe UI"/>
          <w:szCs w:val="24"/>
          <w:lang w:val="ro-RO"/>
        </w:rPr>
        <w:t>ă</w:t>
      </w:r>
      <w:r w:rsidRPr="009021BB">
        <w:rPr>
          <w:rFonts w:ascii="Segoe UI" w:hAnsi="Segoe UI" w:cs="Segoe UI"/>
          <w:szCs w:val="24"/>
          <w:lang w:val="ro-RO"/>
        </w:rPr>
        <w:t xml:space="preserve">rile solicitate (rezultat din însumarea prețurilor pentru fiecare dintre cazările menționate în aceeași invitație) în condițiile respectării tuturor cerințelor </w:t>
      </w:r>
      <w:r w:rsidRPr="009021BB">
        <w:rPr>
          <w:rFonts w:ascii="Segoe UI" w:hAnsi="Segoe UI" w:cs="Segoe UI"/>
          <w:szCs w:val="24"/>
        </w:rPr>
        <w:t xml:space="preserve">privind caracteristicile serviciilor. </w:t>
      </w:r>
      <w:r w:rsidRPr="009021BB">
        <w:rPr>
          <w:rFonts w:ascii="Segoe UI" w:hAnsi="Segoe UI" w:cs="Segoe UI"/>
          <w:szCs w:val="24"/>
          <w:lang w:val="ro-RO"/>
        </w:rPr>
        <w:t>Oferta va include (dac</w:t>
      </w:r>
      <w:r w:rsidR="00F1279A" w:rsidRPr="009021BB">
        <w:rPr>
          <w:rFonts w:ascii="Segoe UI" w:hAnsi="Segoe UI" w:cs="Segoe UI"/>
          <w:szCs w:val="24"/>
          <w:lang w:val="ro-RO"/>
        </w:rPr>
        <w:t>ă</w:t>
      </w:r>
      <w:r w:rsidRPr="009021BB">
        <w:rPr>
          <w:rFonts w:ascii="Segoe UI" w:hAnsi="Segoe UI" w:cs="Segoe UI"/>
          <w:szCs w:val="24"/>
          <w:lang w:val="ro-RO"/>
        </w:rPr>
        <w:t xml:space="preserve"> este aplicabil) și informații suplimentare care să asigure informarea corectă a </w:t>
      </w:r>
      <w:r w:rsidR="00DC2F81" w:rsidRPr="009021BB">
        <w:rPr>
          <w:rFonts w:ascii="Segoe UI" w:hAnsi="Segoe UI" w:cs="Segoe UI"/>
          <w:szCs w:val="24"/>
          <w:lang w:val="ro-RO"/>
        </w:rPr>
        <w:t>Achizitorului</w:t>
      </w:r>
      <w:r w:rsidRPr="009021BB">
        <w:rPr>
          <w:rFonts w:ascii="Segoe UI" w:hAnsi="Segoe UI" w:cs="Segoe UI"/>
          <w:szCs w:val="24"/>
          <w:lang w:val="ro-RO"/>
        </w:rPr>
        <w:t xml:space="preserve"> în legătură cu prețul îmbunătățit al serviciilor cazare (cazul  promoțiilor sezoniere).</w:t>
      </w:r>
    </w:p>
    <w:p w14:paraId="0A3BDB66" w14:textId="78105AE9" w:rsidR="00C47DDE" w:rsidRPr="009021BB" w:rsidRDefault="00C47DDE" w:rsidP="001C629A">
      <w:pPr>
        <w:pStyle w:val="DefaultText"/>
        <w:jc w:val="both"/>
        <w:rPr>
          <w:rFonts w:ascii="Segoe UI" w:hAnsi="Segoe UI" w:cs="Segoe UI"/>
          <w:szCs w:val="24"/>
          <w:lang w:val="ro-RO"/>
        </w:rPr>
      </w:pPr>
      <w:r w:rsidRPr="009021BB">
        <w:rPr>
          <w:rFonts w:ascii="Segoe UI" w:hAnsi="Segoe UI" w:cs="Segoe UI"/>
          <w:szCs w:val="24"/>
          <w:lang w:val="ro-RO"/>
        </w:rPr>
        <w:t>14.</w:t>
      </w:r>
      <w:r w:rsidR="000E00AF" w:rsidRPr="009021BB">
        <w:rPr>
          <w:rFonts w:ascii="Segoe UI" w:hAnsi="Segoe UI" w:cs="Segoe UI"/>
          <w:szCs w:val="24"/>
          <w:lang w:val="ro-RO"/>
        </w:rPr>
        <w:t>5</w:t>
      </w:r>
      <w:r w:rsidR="006B28F5" w:rsidRPr="009021BB">
        <w:rPr>
          <w:rFonts w:ascii="Segoe UI" w:hAnsi="Segoe UI" w:cs="Segoe UI"/>
          <w:szCs w:val="24"/>
          <w:lang w:val="ro-RO"/>
        </w:rPr>
        <w:t xml:space="preserve"> </w:t>
      </w:r>
      <w:r w:rsidR="0043619B">
        <w:rPr>
          <w:rFonts w:ascii="Segoe UI" w:hAnsi="Segoe UI" w:cs="Segoe UI"/>
          <w:szCs w:val="24"/>
          <w:lang w:val="ro-RO"/>
        </w:rPr>
        <w:t xml:space="preserve">- </w:t>
      </w:r>
      <w:r w:rsidRPr="009021BB">
        <w:rPr>
          <w:rFonts w:ascii="Segoe UI" w:hAnsi="Segoe UI" w:cs="Segoe UI"/>
          <w:szCs w:val="24"/>
          <w:lang w:val="ro-RO"/>
        </w:rPr>
        <w:t>Ofertele subsecvente se vor formula pentru toate cazările menționate în Invitația de participare la reofertare, în caz contrar nu vor fi luate în considerare.</w:t>
      </w:r>
    </w:p>
    <w:p w14:paraId="355CA0F6" w14:textId="356E60EA" w:rsidR="00C47DDE" w:rsidRPr="009021BB" w:rsidRDefault="00C47DDE" w:rsidP="001C629A">
      <w:pPr>
        <w:pStyle w:val="CommentText"/>
        <w:rPr>
          <w:rFonts w:ascii="Segoe UI" w:hAnsi="Segoe UI" w:cs="Segoe UI"/>
          <w:sz w:val="24"/>
          <w:szCs w:val="24"/>
        </w:rPr>
      </w:pPr>
      <w:r w:rsidRPr="009021BB">
        <w:rPr>
          <w:rFonts w:ascii="Segoe UI" w:hAnsi="Segoe UI" w:cs="Segoe UI"/>
          <w:sz w:val="24"/>
          <w:szCs w:val="24"/>
        </w:rPr>
        <w:t>14.</w:t>
      </w:r>
      <w:r w:rsidR="000E00AF" w:rsidRPr="009021BB">
        <w:rPr>
          <w:rFonts w:ascii="Segoe UI" w:hAnsi="Segoe UI" w:cs="Segoe UI"/>
          <w:sz w:val="24"/>
          <w:szCs w:val="24"/>
        </w:rPr>
        <w:t>6</w:t>
      </w:r>
      <w:r w:rsidR="006B28F5" w:rsidRPr="009021BB">
        <w:rPr>
          <w:rFonts w:ascii="Segoe UI" w:hAnsi="Segoe UI" w:cs="Segoe UI"/>
          <w:sz w:val="24"/>
          <w:szCs w:val="24"/>
        </w:rPr>
        <w:t xml:space="preserve"> </w:t>
      </w:r>
      <w:r w:rsidR="0043619B">
        <w:rPr>
          <w:rFonts w:ascii="Segoe UI" w:hAnsi="Segoe UI" w:cs="Segoe UI"/>
          <w:sz w:val="24"/>
          <w:szCs w:val="24"/>
        </w:rPr>
        <w:t xml:space="preserve">- </w:t>
      </w:r>
      <w:r w:rsidRPr="009021BB">
        <w:rPr>
          <w:rFonts w:ascii="Segoe UI" w:hAnsi="Segoe UI" w:cs="Segoe UI"/>
          <w:sz w:val="24"/>
          <w:szCs w:val="24"/>
        </w:rPr>
        <w:t xml:space="preserve">Facturile fiscale </w:t>
      </w:r>
      <w:r w:rsidR="00693C6B" w:rsidRPr="009021BB">
        <w:rPr>
          <w:rFonts w:ascii="Segoe UI" w:hAnsi="Segoe UI" w:cs="Segoe UI"/>
          <w:sz w:val="24"/>
          <w:szCs w:val="24"/>
        </w:rPr>
        <w:t>rezultate d</w:t>
      </w:r>
      <w:r w:rsidRPr="009021BB">
        <w:rPr>
          <w:rFonts w:ascii="Segoe UI" w:hAnsi="Segoe UI" w:cs="Segoe UI"/>
          <w:sz w:val="24"/>
          <w:szCs w:val="24"/>
        </w:rPr>
        <w:t xml:space="preserve">in executarea prezentului Contract vor fi emise </w:t>
      </w:r>
      <w:r w:rsidR="007B2B54">
        <w:rPr>
          <w:rFonts w:ascii="Segoe UI" w:hAnsi="Segoe UI" w:cs="Segoe UI"/>
          <w:sz w:val="24"/>
          <w:szCs w:val="24"/>
        </w:rPr>
        <w:t>î</w:t>
      </w:r>
      <w:r w:rsidR="00693C6B" w:rsidRPr="009021BB">
        <w:rPr>
          <w:rFonts w:ascii="Segoe UI" w:hAnsi="Segoe UI" w:cs="Segoe UI"/>
          <w:sz w:val="24"/>
          <w:szCs w:val="24"/>
        </w:rPr>
        <w:t>n lei (</w:t>
      </w:r>
      <w:r w:rsidRPr="009021BB">
        <w:rPr>
          <w:rFonts w:ascii="Segoe UI" w:hAnsi="Segoe UI" w:cs="Segoe UI"/>
          <w:sz w:val="24"/>
          <w:szCs w:val="24"/>
        </w:rPr>
        <w:t>RON</w:t>
      </w:r>
      <w:r w:rsidR="00693C6B" w:rsidRPr="009021BB">
        <w:rPr>
          <w:rFonts w:ascii="Segoe UI" w:hAnsi="Segoe UI" w:cs="Segoe UI"/>
          <w:sz w:val="24"/>
          <w:szCs w:val="24"/>
        </w:rPr>
        <w:t>)</w:t>
      </w:r>
      <w:r w:rsidR="00157855">
        <w:rPr>
          <w:rFonts w:ascii="Segoe UI" w:hAnsi="Segoe UI" w:cs="Segoe UI"/>
          <w:sz w:val="24"/>
          <w:szCs w:val="24"/>
        </w:rPr>
        <w:t xml:space="preserve"> </w:t>
      </w:r>
      <w:r w:rsidRPr="009021BB">
        <w:rPr>
          <w:rFonts w:ascii="Segoe UI" w:hAnsi="Segoe UI" w:cs="Segoe UI"/>
          <w:sz w:val="24"/>
          <w:szCs w:val="24"/>
        </w:rPr>
        <w:t>pentru serviciile prestate, la care se adaugă taxa pe valoare adăugată potrivit legii</w:t>
      </w:r>
      <w:r w:rsidR="00F1279A" w:rsidRPr="009021BB">
        <w:rPr>
          <w:rFonts w:ascii="Segoe UI" w:hAnsi="Segoe UI" w:cs="Segoe UI"/>
          <w:sz w:val="24"/>
          <w:szCs w:val="24"/>
        </w:rPr>
        <w:t>.</w:t>
      </w:r>
    </w:p>
    <w:p w14:paraId="3D97CD17" w14:textId="23420BCF" w:rsidR="00C47DDE" w:rsidRPr="009021BB" w:rsidRDefault="00C47DDE" w:rsidP="001C629A">
      <w:pPr>
        <w:pStyle w:val="DefaultText"/>
        <w:jc w:val="both"/>
        <w:rPr>
          <w:rFonts w:ascii="Segoe UI" w:hAnsi="Segoe UI" w:cs="Segoe UI"/>
          <w:szCs w:val="24"/>
          <w:lang w:val="ro-RO"/>
        </w:rPr>
      </w:pPr>
      <w:r w:rsidRPr="009021BB">
        <w:rPr>
          <w:rFonts w:ascii="Segoe UI" w:hAnsi="Segoe UI" w:cs="Segoe UI"/>
          <w:szCs w:val="24"/>
          <w:lang w:val="it-IT"/>
        </w:rPr>
        <w:t>14.</w:t>
      </w:r>
      <w:r w:rsidR="002846E4" w:rsidRPr="009021BB">
        <w:rPr>
          <w:rFonts w:ascii="Segoe UI" w:hAnsi="Segoe UI" w:cs="Segoe UI"/>
          <w:szCs w:val="24"/>
          <w:lang w:val="it-IT"/>
        </w:rPr>
        <w:t>7</w:t>
      </w:r>
      <w:r w:rsidR="006B28F5" w:rsidRPr="009021BB">
        <w:rPr>
          <w:rFonts w:ascii="Segoe UI" w:hAnsi="Segoe UI" w:cs="Segoe UI"/>
          <w:szCs w:val="24"/>
          <w:lang w:val="it-IT"/>
        </w:rPr>
        <w:t xml:space="preserve"> </w:t>
      </w:r>
      <w:r w:rsidR="0043619B">
        <w:rPr>
          <w:rFonts w:ascii="Segoe UI" w:hAnsi="Segoe UI" w:cs="Segoe UI"/>
          <w:szCs w:val="24"/>
          <w:lang w:val="it-IT"/>
        </w:rPr>
        <w:t xml:space="preserve">- </w:t>
      </w:r>
      <w:r w:rsidRPr="009021BB">
        <w:rPr>
          <w:rFonts w:ascii="Segoe UI" w:hAnsi="Segoe UI" w:cs="Segoe UI"/>
          <w:szCs w:val="24"/>
          <w:lang w:val="it-IT"/>
        </w:rPr>
        <w:t xml:space="preserve">Contravaloarea serviciilor de </w:t>
      </w:r>
      <w:r w:rsidRPr="009021BB">
        <w:rPr>
          <w:rFonts w:ascii="Segoe UI" w:hAnsi="Segoe UI" w:cs="Segoe UI"/>
          <w:szCs w:val="24"/>
          <w:lang w:val="ro-RO"/>
        </w:rPr>
        <w:t xml:space="preserve">cazare </w:t>
      </w:r>
      <w:r w:rsidR="008D4B9F" w:rsidRPr="009021BB">
        <w:rPr>
          <w:rFonts w:ascii="Segoe UI" w:hAnsi="Segoe UI" w:cs="Segoe UI"/>
          <w:szCs w:val="24"/>
          <w:lang w:val="ro-RO"/>
        </w:rPr>
        <w:t>intern</w:t>
      </w:r>
      <w:r w:rsidR="0043619B">
        <w:rPr>
          <w:rFonts w:ascii="Segoe UI" w:hAnsi="Segoe UI" w:cs="Segoe UI"/>
          <w:szCs w:val="24"/>
          <w:lang w:val="ro-RO"/>
        </w:rPr>
        <w:t>ă</w:t>
      </w:r>
      <w:r w:rsidR="008D4B9F" w:rsidRPr="009021BB">
        <w:rPr>
          <w:rFonts w:ascii="Segoe UI" w:hAnsi="Segoe UI" w:cs="Segoe UI"/>
          <w:szCs w:val="24"/>
          <w:lang w:val="ro-RO"/>
        </w:rPr>
        <w:t xml:space="preserve"> </w:t>
      </w:r>
      <w:r w:rsidRPr="009021BB">
        <w:rPr>
          <w:rFonts w:ascii="Segoe UI" w:hAnsi="Segoe UI" w:cs="Segoe UI"/>
          <w:szCs w:val="24"/>
          <w:lang w:val="ro-RO"/>
        </w:rPr>
        <w:t xml:space="preserve">la </w:t>
      </w:r>
      <w:r w:rsidR="00C823E5" w:rsidRPr="009021BB">
        <w:rPr>
          <w:rFonts w:ascii="Segoe UI" w:hAnsi="Segoe UI" w:cs="Segoe UI"/>
          <w:szCs w:val="24"/>
          <w:lang w:val="ro-RO"/>
        </w:rPr>
        <w:t>unități hoteliere în țară</w:t>
      </w:r>
      <w:r w:rsidRPr="009021BB">
        <w:rPr>
          <w:rFonts w:ascii="Segoe UI" w:hAnsi="Segoe UI" w:cs="Segoe UI"/>
          <w:b/>
          <w:szCs w:val="24"/>
          <w:lang w:val="ro-RO"/>
        </w:rPr>
        <w:t xml:space="preserve"> </w:t>
      </w:r>
      <w:r w:rsidRPr="009021BB">
        <w:rPr>
          <w:rFonts w:ascii="Segoe UI" w:hAnsi="Segoe UI" w:cs="Segoe UI"/>
          <w:szCs w:val="24"/>
          <w:lang w:val="it-IT"/>
        </w:rPr>
        <w:t>care fac obiectul contractelor subsecvente, vor fi achitate de c</w:t>
      </w:r>
      <w:r w:rsidR="007B2B54">
        <w:rPr>
          <w:rFonts w:ascii="Segoe UI" w:hAnsi="Segoe UI" w:cs="Segoe UI"/>
          <w:szCs w:val="24"/>
          <w:lang w:val="it-IT"/>
        </w:rPr>
        <w:t>ă</w:t>
      </w:r>
      <w:r w:rsidRPr="009021BB">
        <w:rPr>
          <w:rFonts w:ascii="Segoe UI" w:hAnsi="Segoe UI" w:cs="Segoe UI"/>
          <w:szCs w:val="24"/>
          <w:lang w:val="it-IT"/>
        </w:rPr>
        <w:t>tre Achizitor</w:t>
      </w:r>
      <w:r w:rsidRPr="009021BB">
        <w:rPr>
          <w:rFonts w:ascii="Segoe UI" w:hAnsi="Segoe UI" w:cs="Segoe UI"/>
          <w:szCs w:val="24"/>
          <w:lang w:val="ro-RO"/>
        </w:rPr>
        <w:t xml:space="preserve"> </w:t>
      </w:r>
      <w:r w:rsidRPr="009021BB">
        <w:rPr>
          <w:rFonts w:ascii="Segoe UI" w:hAnsi="Segoe UI" w:cs="Segoe UI"/>
          <w:szCs w:val="24"/>
          <w:lang w:val="nl-NL"/>
        </w:rPr>
        <w:t>în perioada 24 – 31 a fiecărei luni, pentru facturile emise în luna precedentă.</w:t>
      </w:r>
    </w:p>
    <w:p w14:paraId="03A3CF64" w14:textId="77777777" w:rsidR="00C47DDE" w:rsidRPr="009021BB" w:rsidRDefault="00C47DDE" w:rsidP="001C629A">
      <w:pPr>
        <w:pStyle w:val="DefaultText"/>
        <w:jc w:val="both"/>
        <w:rPr>
          <w:rFonts w:ascii="Segoe UI" w:hAnsi="Segoe UI" w:cs="Segoe UI"/>
          <w:szCs w:val="24"/>
          <w:lang w:val="it-IT"/>
        </w:rPr>
      </w:pPr>
      <w:r w:rsidRPr="009021BB">
        <w:rPr>
          <w:rFonts w:ascii="Segoe UI" w:hAnsi="Segoe UI" w:cs="Segoe UI"/>
          <w:szCs w:val="24"/>
          <w:lang w:val="ro-RO"/>
        </w:rPr>
        <w:t>În aceleași interval lunar vor fi achitate</w:t>
      </w:r>
      <w:r w:rsidR="002846E4" w:rsidRPr="009021BB">
        <w:rPr>
          <w:rFonts w:ascii="Segoe UI" w:hAnsi="Segoe UI" w:cs="Segoe UI"/>
          <w:szCs w:val="24"/>
          <w:lang w:val="ro-RO"/>
        </w:rPr>
        <w:t xml:space="preserve"> </w:t>
      </w:r>
      <w:r w:rsidRPr="009021BB">
        <w:rPr>
          <w:rFonts w:ascii="Segoe UI" w:hAnsi="Segoe UI" w:cs="Segoe UI"/>
          <w:szCs w:val="24"/>
          <w:lang w:val="ro-RO"/>
        </w:rPr>
        <w:t xml:space="preserve">de către </w:t>
      </w:r>
      <w:r w:rsidR="00DC2F81" w:rsidRPr="009021BB">
        <w:rPr>
          <w:rFonts w:ascii="Segoe UI" w:hAnsi="Segoe UI" w:cs="Segoe UI"/>
          <w:szCs w:val="24"/>
          <w:lang w:val="ro-RO"/>
        </w:rPr>
        <w:t>Achizitor</w:t>
      </w:r>
      <w:r w:rsidRPr="009021BB">
        <w:rPr>
          <w:rFonts w:ascii="Segoe UI" w:hAnsi="Segoe UI" w:cs="Segoe UI"/>
          <w:szCs w:val="24"/>
          <w:lang w:val="ro-RO"/>
        </w:rPr>
        <w:t xml:space="preserve"> </w:t>
      </w:r>
      <w:r w:rsidR="002846E4" w:rsidRPr="009021BB">
        <w:rPr>
          <w:rFonts w:ascii="Segoe UI" w:hAnsi="Segoe UI" w:cs="Segoe UI"/>
          <w:szCs w:val="24"/>
          <w:lang w:val="ro-RO"/>
        </w:rPr>
        <w:t xml:space="preserve">și </w:t>
      </w:r>
      <w:r w:rsidRPr="009021BB">
        <w:rPr>
          <w:rFonts w:ascii="Segoe UI" w:hAnsi="Segoe UI" w:cs="Segoe UI"/>
          <w:szCs w:val="24"/>
          <w:lang w:val="ro-RO"/>
        </w:rPr>
        <w:t>tax</w:t>
      </w:r>
      <w:r w:rsidR="002846E4" w:rsidRPr="009021BB">
        <w:rPr>
          <w:rFonts w:ascii="Segoe UI" w:hAnsi="Segoe UI" w:cs="Segoe UI"/>
          <w:szCs w:val="24"/>
          <w:lang w:val="ro-RO"/>
        </w:rPr>
        <w:t>ele de modificare a cazărilor și t</w:t>
      </w:r>
      <w:r w:rsidRPr="009021BB">
        <w:rPr>
          <w:rFonts w:ascii="Segoe UI" w:hAnsi="Segoe UI" w:cs="Segoe UI"/>
          <w:szCs w:val="24"/>
          <w:lang w:val="ro-RO"/>
        </w:rPr>
        <w:t xml:space="preserve">axele </w:t>
      </w:r>
      <w:r w:rsidR="002846E4" w:rsidRPr="009021BB">
        <w:rPr>
          <w:rFonts w:ascii="Segoe UI" w:hAnsi="Segoe UI" w:cs="Segoe UI"/>
          <w:szCs w:val="24"/>
          <w:lang w:val="ro-RO"/>
        </w:rPr>
        <w:t xml:space="preserve">de anulare; acestea </w:t>
      </w:r>
      <w:r w:rsidRPr="009021BB">
        <w:rPr>
          <w:rFonts w:ascii="Segoe UI" w:hAnsi="Segoe UI" w:cs="Segoe UI"/>
          <w:szCs w:val="24"/>
          <w:lang w:val="ro-RO"/>
        </w:rPr>
        <w:t xml:space="preserve">vor putea fi deduse din sumele care se restituie de către </w:t>
      </w:r>
      <w:r w:rsidR="00DC2F81" w:rsidRPr="009021BB">
        <w:rPr>
          <w:rFonts w:ascii="Segoe UI" w:hAnsi="Segoe UI" w:cs="Segoe UI"/>
          <w:szCs w:val="24"/>
          <w:lang w:val="ro-RO"/>
        </w:rPr>
        <w:t>Prestator</w:t>
      </w:r>
      <w:r w:rsidRPr="009021BB">
        <w:rPr>
          <w:rFonts w:ascii="Segoe UI" w:hAnsi="Segoe UI" w:cs="Segoe UI"/>
          <w:szCs w:val="24"/>
          <w:lang w:val="ro-RO"/>
        </w:rPr>
        <w:t xml:space="preserve"> </w:t>
      </w:r>
      <w:r w:rsidR="00DC2F81" w:rsidRPr="009021BB">
        <w:rPr>
          <w:rFonts w:ascii="Segoe UI" w:hAnsi="Segoe UI" w:cs="Segoe UI"/>
          <w:szCs w:val="24"/>
          <w:lang w:val="ro-RO"/>
        </w:rPr>
        <w:t>Achizitorului</w:t>
      </w:r>
      <w:r w:rsidR="007F5714" w:rsidRPr="009021BB">
        <w:rPr>
          <w:rFonts w:ascii="Segoe UI" w:hAnsi="Segoe UI" w:cs="Segoe UI"/>
          <w:szCs w:val="24"/>
          <w:lang w:val="ro-RO"/>
        </w:rPr>
        <w:t xml:space="preserve">. </w:t>
      </w:r>
    </w:p>
    <w:p w14:paraId="3E57CF3F" w14:textId="77777777" w:rsidR="00C47DDE" w:rsidRPr="009021BB" w:rsidRDefault="00C47DDE" w:rsidP="001C629A">
      <w:pPr>
        <w:pStyle w:val="DefaultText"/>
        <w:jc w:val="both"/>
        <w:rPr>
          <w:rFonts w:ascii="Segoe UI" w:hAnsi="Segoe UI" w:cs="Segoe UI"/>
          <w:b/>
          <w:i/>
          <w:szCs w:val="24"/>
          <w:lang w:val="pt-BR"/>
        </w:rPr>
      </w:pPr>
    </w:p>
    <w:p w14:paraId="49B68C43" w14:textId="77777777" w:rsidR="00C47DDE" w:rsidRPr="009021BB" w:rsidRDefault="00C47DDE" w:rsidP="001C629A">
      <w:pPr>
        <w:pStyle w:val="DefaultText"/>
        <w:jc w:val="both"/>
        <w:rPr>
          <w:rFonts w:ascii="Segoe UI" w:hAnsi="Segoe UI" w:cs="Segoe UI"/>
          <w:i/>
          <w:szCs w:val="24"/>
          <w:lang w:val="pt-BR"/>
        </w:rPr>
      </w:pPr>
      <w:r w:rsidRPr="009021BB">
        <w:rPr>
          <w:rFonts w:ascii="Segoe UI" w:hAnsi="Segoe UI" w:cs="Segoe UI"/>
          <w:b/>
          <w:i/>
          <w:szCs w:val="24"/>
          <w:lang w:val="pt-BR"/>
        </w:rPr>
        <w:t xml:space="preserve">15. Executarea contractelor subsecvente </w:t>
      </w:r>
    </w:p>
    <w:p w14:paraId="7B2FC126" w14:textId="0C37BB8C" w:rsidR="00C47DDE" w:rsidRPr="009021BB" w:rsidRDefault="006B28F5" w:rsidP="001C629A">
      <w:pPr>
        <w:pStyle w:val="CommentText"/>
        <w:rPr>
          <w:rFonts w:ascii="Segoe UI" w:hAnsi="Segoe UI" w:cs="Segoe UI"/>
          <w:sz w:val="24"/>
          <w:szCs w:val="24"/>
          <w:lang w:val="pt-BR"/>
        </w:rPr>
      </w:pPr>
      <w:r w:rsidRPr="009021BB">
        <w:rPr>
          <w:rFonts w:ascii="Segoe UI" w:hAnsi="Segoe UI" w:cs="Segoe UI"/>
          <w:sz w:val="24"/>
          <w:szCs w:val="24"/>
          <w:lang w:val="pt-BR"/>
        </w:rPr>
        <w:t xml:space="preserve">15.1 </w:t>
      </w:r>
      <w:r w:rsidR="0023503B">
        <w:rPr>
          <w:rFonts w:ascii="Segoe UI" w:hAnsi="Segoe UI" w:cs="Segoe UI"/>
          <w:sz w:val="24"/>
          <w:szCs w:val="24"/>
          <w:lang w:val="pt-BR"/>
        </w:rPr>
        <w:t xml:space="preserve">- </w:t>
      </w:r>
      <w:r w:rsidR="00C47DDE" w:rsidRPr="009021BB">
        <w:rPr>
          <w:rFonts w:ascii="Segoe UI" w:hAnsi="Segoe UI" w:cs="Segoe UI"/>
          <w:sz w:val="24"/>
          <w:szCs w:val="24"/>
          <w:lang w:val="pt-BR"/>
        </w:rPr>
        <w:t>Executarea contractelor subsecvente va începe</w:t>
      </w:r>
      <w:r w:rsidR="0023503B">
        <w:rPr>
          <w:rFonts w:ascii="Segoe UI" w:hAnsi="Segoe UI" w:cs="Segoe UI"/>
          <w:sz w:val="24"/>
          <w:szCs w:val="24"/>
          <w:lang w:val="pt-BR"/>
        </w:rPr>
        <w:t xml:space="preserve"> </w:t>
      </w:r>
      <w:r w:rsidR="007F5714" w:rsidRPr="009021BB">
        <w:rPr>
          <w:rFonts w:ascii="Segoe UI" w:hAnsi="Segoe UI" w:cs="Segoe UI"/>
          <w:sz w:val="24"/>
          <w:szCs w:val="24"/>
          <w:lang w:val="pt-BR"/>
        </w:rPr>
        <w:t xml:space="preserve">la data recepționării de către Prestator a comenzii ferme </w:t>
      </w:r>
      <w:r w:rsidR="00B7303F" w:rsidRPr="009021BB">
        <w:rPr>
          <w:rFonts w:ascii="Segoe UI" w:hAnsi="Segoe UI" w:cs="Segoe UI"/>
          <w:sz w:val="24"/>
          <w:szCs w:val="24"/>
          <w:lang w:val="pt-BR"/>
        </w:rPr>
        <w:t xml:space="preserve"> </w:t>
      </w:r>
      <w:r w:rsidR="007F5714" w:rsidRPr="009021BB">
        <w:rPr>
          <w:rFonts w:ascii="Segoe UI" w:hAnsi="Segoe UI" w:cs="Segoe UI"/>
          <w:sz w:val="24"/>
          <w:szCs w:val="24"/>
          <w:lang w:val="pt-BR"/>
        </w:rPr>
        <w:t>transmise de Achizitor</w:t>
      </w:r>
      <w:r w:rsidR="00B7303F" w:rsidRPr="009021BB">
        <w:rPr>
          <w:rFonts w:ascii="Segoe UI" w:hAnsi="Segoe UI" w:cs="Segoe UI"/>
          <w:sz w:val="24"/>
          <w:szCs w:val="24"/>
          <w:lang w:val="pt-BR"/>
        </w:rPr>
        <w:t xml:space="preserve">, </w:t>
      </w:r>
      <w:r w:rsidR="00C47DDE" w:rsidRPr="009021BB">
        <w:rPr>
          <w:rFonts w:ascii="Segoe UI" w:hAnsi="Segoe UI" w:cs="Segoe UI"/>
          <w:sz w:val="24"/>
          <w:szCs w:val="24"/>
          <w:lang w:val="pt-BR"/>
        </w:rPr>
        <w:t xml:space="preserve">care marchează </w:t>
      </w:r>
      <w:r w:rsidR="00DC2F81" w:rsidRPr="009021BB">
        <w:rPr>
          <w:rFonts w:ascii="Segoe UI" w:hAnsi="Segoe UI" w:cs="Segoe UI"/>
          <w:sz w:val="24"/>
          <w:szCs w:val="24"/>
          <w:lang w:val="pt-BR"/>
        </w:rPr>
        <w:t xml:space="preserve">data </w:t>
      </w:r>
      <w:r w:rsidR="00C47DDE" w:rsidRPr="009021BB">
        <w:rPr>
          <w:rFonts w:ascii="Segoe UI" w:hAnsi="Segoe UI" w:cs="Segoe UI"/>
          <w:sz w:val="24"/>
          <w:szCs w:val="24"/>
          <w:lang w:val="pt-BR"/>
        </w:rPr>
        <w:t>încheierii valabile a cont</w:t>
      </w:r>
      <w:r w:rsidR="0023503B">
        <w:rPr>
          <w:rFonts w:ascii="Segoe UI" w:hAnsi="Segoe UI" w:cs="Segoe UI"/>
          <w:sz w:val="24"/>
          <w:szCs w:val="24"/>
          <w:lang w:val="pt-BR"/>
        </w:rPr>
        <w:t>r</w:t>
      </w:r>
      <w:r w:rsidR="00C47DDE" w:rsidRPr="009021BB">
        <w:rPr>
          <w:rFonts w:ascii="Segoe UI" w:hAnsi="Segoe UI" w:cs="Segoe UI"/>
          <w:sz w:val="24"/>
          <w:szCs w:val="24"/>
          <w:lang w:val="pt-BR"/>
        </w:rPr>
        <w:t>actului.</w:t>
      </w:r>
    </w:p>
    <w:p w14:paraId="31D17315" w14:textId="3936EFB0" w:rsidR="00882CB7" w:rsidRPr="009021BB" w:rsidRDefault="006B28F5" w:rsidP="001C629A">
      <w:pPr>
        <w:autoSpaceDE w:val="0"/>
        <w:autoSpaceDN w:val="0"/>
        <w:adjustRightInd w:val="0"/>
        <w:rPr>
          <w:rFonts w:ascii="Segoe UI" w:eastAsiaTheme="minorHAnsi" w:hAnsi="Segoe UI" w:cs="Segoe UI"/>
          <w:b/>
          <w:bCs/>
          <w:noProof w:val="0"/>
          <w:lang w:val="en-US"/>
        </w:rPr>
      </w:pPr>
      <w:r w:rsidRPr="009021BB">
        <w:rPr>
          <w:rFonts w:ascii="Segoe UI" w:hAnsi="Segoe UI" w:cs="Segoe UI"/>
        </w:rPr>
        <w:t xml:space="preserve">15.2 </w:t>
      </w:r>
      <w:r w:rsidR="0023503B">
        <w:rPr>
          <w:rFonts w:ascii="Segoe UI" w:hAnsi="Segoe UI" w:cs="Segoe UI"/>
        </w:rPr>
        <w:t xml:space="preserve">- </w:t>
      </w:r>
      <w:r w:rsidR="00C47DDE" w:rsidRPr="009021BB">
        <w:rPr>
          <w:rFonts w:ascii="Segoe UI" w:hAnsi="Segoe UI" w:cs="Segoe UI"/>
        </w:rPr>
        <w:t xml:space="preserve">Prestatorul are obligaţia de a începe prestarea serviciilor în scopul </w:t>
      </w:r>
      <w:r w:rsidR="00882CB7" w:rsidRPr="009021BB">
        <w:rPr>
          <w:rFonts w:ascii="Segoe UI" w:eastAsiaTheme="minorHAnsi" w:hAnsi="Segoe UI" w:cs="Segoe UI"/>
          <w:noProof w:val="0"/>
          <w:lang w:val="en-US"/>
        </w:rPr>
        <w:t>transmiterii confirmării de cazare/ voucherului în cel mai scurt timp posibil de la primirea comenzii ferme.</w:t>
      </w:r>
    </w:p>
    <w:p w14:paraId="2BA86A42" w14:textId="09C0E680" w:rsidR="00882CB7" w:rsidRPr="002F5B25" w:rsidRDefault="00882CB7" w:rsidP="001C629A">
      <w:pPr>
        <w:autoSpaceDE w:val="0"/>
        <w:autoSpaceDN w:val="0"/>
        <w:adjustRightInd w:val="0"/>
        <w:rPr>
          <w:rFonts w:ascii="Segoe UI" w:eastAsiaTheme="minorHAnsi" w:hAnsi="Segoe UI" w:cs="Segoe UI"/>
          <w:strike/>
          <w:noProof w:val="0"/>
          <w:color w:val="FF0000"/>
          <w:lang w:val="en-US"/>
        </w:rPr>
      </w:pPr>
      <w:r w:rsidRPr="009021BB">
        <w:rPr>
          <w:rFonts w:ascii="Segoe UI" w:hAnsi="Segoe UI" w:cs="Segoe UI"/>
        </w:rPr>
        <w:t>15.</w:t>
      </w:r>
      <w:r w:rsidRPr="0023503B">
        <w:rPr>
          <w:rFonts w:ascii="Segoe UI" w:hAnsi="Segoe UI" w:cs="Segoe UI"/>
        </w:rPr>
        <w:t xml:space="preserve">3 </w:t>
      </w:r>
      <w:r w:rsidR="0023503B" w:rsidRPr="0023503B">
        <w:rPr>
          <w:rFonts w:ascii="Segoe UI" w:hAnsi="Segoe UI" w:cs="Segoe UI"/>
        </w:rPr>
        <w:t xml:space="preserve">- </w:t>
      </w:r>
      <w:r w:rsidRPr="0023503B">
        <w:rPr>
          <w:rFonts w:ascii="Segoe UI" w:eastAsiaTheme="minorHAnsi" w:hAnsi="Segoe UI" w:cs="Segoe UI"/>
          <w:noProof w:val="0"/>
        </w:rPr>
        <w:t>Prestatorul va transmite Achizitorului confirmarea cazării/ voucherul în format electronic, la adresele de e-mail dedicate</w:t>
      </w:r>
      <w:r w:rsidR="000410A5" w:rsidRPr="0023503B">
        <w:rPr>
          <w:rFonts w:ascii="Segoe UI" w:eastAsiaTheme="minorHAnsi" w:hAnsi="Segoe UI" w:cs="Segoe UI"/>
          <w:noProof w:val="0"/>
        </w:rPr>
        <w:t>:</w:t>
      </w:r>
      <w:r w:rsidR="002F5B25" w:rsidRPr="0023503B">
        <w:rPr>
          <w:rFonts w:ascii="Segoe UI" w:eastAsiaTheme="minorHAnsi" w:hAnsi="Segoe UI" w:cs="Segoe UI"/>
          <w:noProof w:val="0"/>
        </w:rPr>
        <w:t xml:space="preserve"> </w:t>
      </w:r>
      <w:hyperlink r:id="rId8" w:history="1">
        <w:r w:rsidR="002F5B25" w:rsidRPr="0023503B">
          <w:rPr>
            <w:rStyle w:val="Hyperlink"/>
            <w:rFonts w:ascii="Segoe UI" w:eastAsiaTheme="minorHAnsi" w:hAnsi="Segoe UI" w:cs="Segoe UI"/>
            <w:noProof w:val="0"/>
          </w:rPr>
          <w:t>mircea.oprean@transgaz.ro</w:t>
        </w:r>
      </w:hyperlink>
      <w:r w:rsidR="000410A5" w:rsidRPr="0023503B">
        <w:rPr>
          <w:rFonts w:ascii="Segoe UI" w:eastAsiaTheme="minorHAnsi" w:hAnsi="Segoe UI" w:cs="Segoe UI"/>
          <w:noProof w:val="0"/>
        </w:rPr>
        <w:t xml:space="preserve">,   </w:t>
      </w:r>
      <w:r w:rsidR="00965B6E" w:rsidRPr="0023503B">
        <w:rPr>
          <w:rFonts w:ascii="Segoe UI" w:eastAsiaTheme="minorHAnsi" w:hAnsi="Segoe UI" w:cs="Segoe UI"/>
          <w:noProof w:val="0"/>
        </w:rPr>
        <w:t xml:space="preserve"> </w:t>
      </w:r>
      <w:hyperlink r:id="rId9" w:history="1">
        <w:r w:rsidR="000410A5" w:rsidRPr="0023503B">
          <w:rPr>
            <w:rStyle w:val="Hyperlink"/>
            <w:rFonts w:ascii="Segoe UI" w:eastAsiaTheme="minorHAnsi" w:hAnsi="Segoe UI" w:cs="Segoe UI"/>
            <w:noProof w:val="0"/>
          </w:rPr>
          <w:t>manuela.spanu@transgaz.ro</w:t>
        </w:r>
      </w:hyperlink>
      <w:r w:rsidRPr="0023503B">
        <w:rPr>
          <w:rFonts w:ascii="Segoe UI" w:eastAsiaTheme="minorHAnsi" w:hAnsi="Segoe UI" w:cs="Segoe UI"/>
          <w:noProof w:val="0"/>
        </w:rPr>
        <w:t>,</w:t>
      </w:r>
      <w:r w:rsidR="002F5B25" w:rsidRPr="0023503B">
        <w:rPr>
          <w:rFonts w:ascii="Segoe UI" w:eastAsiaTheme="minorHAnsi" w:hAnsi="Segoe UI" w:cs="Segoe UI"/>
          <w:noProof w:val="0"/>
        </w:rPr>
        <w:t xml:space="preserve"> </w:t>
      </w:r>
      <w:hyperlink r:id="rId10" w:history="1">
        <w:r w:rsidR="002F5B25" w:rsidRPr="0023503B">
          <w:rPr>
            <w:rStyle w:val="Hyperlink"/>
            <w:rFonts w:ascii="Segoe UI" w:eastAsiaTheme="minorHAnsi" w:hAnsi="Segoe UI" w:cs="Segoe UI"/>
            <w:noProof w:val="0"/>
          </w:rPr>
          <w:t>laura.oprea@transgaz.ro</w:t>
        </w:r>
      </w:hyperlink>
      <w:r w:rsidR="000410A5" w:rsidRPr="0023503B">
        <w:rPr>
          <w:rFonts w:ascii="Segoe UI" w:eastAsiaTheme="minorHAnsi" w:hAnsi="Segoe UI" w:cs="Segoe UI"/>
          <w:noProof w:val="0"/>
        </w:rPr>
        <w:t>,</w:t>
      </w:r>
      <w:r w:rsidR="002F5B25" w:rsidRPr="0023503B">
        <w:rPr>
          <w:rFonts w:ascii="Segoe UI" w:eastAsiaTheme="minorHAnsi" w:hAnsi="Segoe UI" w:cs="Segoe UI"/>
          <w:noProof w:val="0"/>
        </w:rPr>
        <w:t xml:space="preserve"> </w:t>
      </w:r>
      <w:hyperlink r:id="rId11" w:history="1">
        <w:r w:rsidR="002F5B25" w:rsidRPr="0023503B">
          <w:rPr>
            <w:rStyle w:val="Hyperlink"/>
            <w:rFonts w:ascii="Segoe UI" w:eastAsiaTheme="minorHAnsi" w:hAnsi="Segoe UI" w:cs="Segoe UI"/>
            <w:noProof w:val="0"/>
          </w:rPr>
          <w:t>stelian.popescu@transgaz.ro</w:t>
        </w:r>
      </w:hyperlink>
      <w:r w:rsidR="002F5B25" w:rsidRPr="0023503B">
        <w:rPr>
          <w:rFonts w:ascii="Segoe UI" w:eastAsiaTheme="minorHAnsi" w:hAnsi="Segoe UI" w:cs="Segoe UI"/>
          <w:noProof w:val="0"/>
        </w:rPr>
        <w:t xml:space="preserve">, </w:t>
      </w:r>
      <w:hyperlink r:id="rId12" w:history="1">
        <w:r w:rsidR="002F5B25" w:rsidRPr="0023503B">
          <w:rPr>
            <w:rStyle w:val="Hyperlink"/>
            <w:rFonts w:ascii="Segoe UI" w:eastAsiaTheme="minorHAnsi" w:hAnsi="Segoe UI" w:cs="Segoe UI"/>
            <w:noProof w:val="0"/>
          </w:rPr>
          <w:t>daniela.oniga@transgaz.ro</w:t>
        </w:r>
      </w:hyperlink>
      <w:r w:rsidR="00146C04" w:rsidRPr="0023503B">
        <w:rPr>
          <w:rFonts w:ascii="Segoe UI" w:eastAsiaTheme="minorHAnsi" w:hAnsi="Segoe UI" w:cs="Segoe UI"/>
          <w:noProof w:val="0"/>
        </w:rPr>
        <w:t>.</w:t>
      </w:r>
      <w:r w:rsidR="000410A5">
        <w:rPr>
          <w:rFonts w:ascii="Segoe UI" w:eastAsiaTheme="minorHAnsi" w:hAnsi="Segoe UI" w:cs="Segoe UI"/>
          <w:strike/>
          <w:noProof w:val="0"/>
          <w:lang w:val="en-US"/>
        </w:rPr>
        <w:t xml:space="preserve">  </w:t>
      </w:r>
    </w:p>
    <w:p w14:paraId="450CDF15" w14:textId="58923AB4" w:rsidR="00C47DDE" w:rsidRPr="009021BB" w:rsidRDefault="00C47DDE" w:rsidP="001C629A">
      <w:pPr>
        <w:pStyle w:val="DefaultText"/>
        <w:jc w:val="both"/>
        <w:rPr>
          <w:rFonts w:ascii="Segoe UI" w:hAnsi="Segoe UI" w:cs="Segoe UI"/>
          <w:szCs w:val="24"/>
          <w:lang w:val="ro-RO" w:eastAsia="ro-RO"/>
        </w:rPr>
      </w:pPr>
    </w:p>
    <w:p w14:paraId="65BAC777" w14:textId="60A2D6A2" w:rsidR="00C47DDE" w:rsidRPr="009021BB" w:rsidRDefault="00C47DDE" w:rsidP="001C629A">
      <w:pPr>
        <w:pStyle w:val="DefaultText"/>
        <w:jc w:val="both"/>
        <w:rPr>
          <w:rFonts w:ascii="Segoe UI" w:hAnsi="Segoe UI" w:cs="Segoe UI"/>
          <w:szCs w:val="24"/>
          <w:lang w:val="ro-RO"/>
        </w:rPr>
      </w:pPr>
      <w:r w:rsidRPr="009021BB">
        <w:rPr>
          <w:rFonts w:ascii="Segoe UI" w:hAnsi="Segoe UI" w:cs="Segoe UI"/>
          <w:b/>
          <w:i/>
          <w:szCs w:val="24"/>
          <w:lang w:val="ro-RO"/>
        </w:rPr>
        <w:t>16.</w:t>
      </w:r>
      <w:r w:rsidRPr="009021BB">
        <w:rPr>
          <w:rFonts w:ascii="Segoe UI" w:hAnsi="Segoe UI" w:cs="Segoe UI"/>
          <w:b/>
          <w:szCs w:val="24"/>
          <w:lang w:val="ro-RO"/>
        </w:rPr>
        <w:t xml:space="preserve"> </w:t>
      </w:r>
      <w:r w:rsidRPr="009021BB">
        <w:rPr>
          <w:rFonts w:ascii="Segoe UI" w:hAnsi="Segoe UI" w:cs="Segoe UI"/>
          <w:b/>
          <w:i/>
          <w:szCs w:val="24"/>
          <w:lang w:val="ro-RO"/>
        </w:rPr>
        <w:t>Obligaţiile principale ale prestatorului dup</w:t>
      </w:r>
      <w:r w:rsidR="0023503B">
        <w:rPr>
          <w:rFonts w:ascii="Segoe UI" w:hAnsi="Segoe UI" w:cs="Segoe UI"/>
          <w:b/>
          <w:i/>
          <w:szCs w:val="24"/>
          <w:lang w:val="ro-RO"/>
        </w:rPr>
        <w:t>ă</w:t>
      </w:r>
      <w:r w:rsidRPr="009021BB">
        <w:rPr>
          <w:rFonts w:ascii="Segoe UI" w:hAnsi="Segoe UI" w:cs="Segoe UI"/>
          <w:b/>
          <w:i/>
          <w:szCs w:val="24"/>
          <w:lang w:val="ro-RO"/>
        </w:rPr>
        <w:t xml:space="preserve"> </w:t>
      </w:r>
      <w:r w:rsidR="002F5B25">
        <w:rPr>
          <w:rFonts w:ascii="Segoe UI" w:hAnsi="Segoe UI" w:cs="Segoe UI"/>
          <w:b/>
          <w:i/>
          <w:szCs w:val="24"/>
          <w:lang w:val="ro-RO"/>
        </w:rPr>
        <w:t>î</w:t>
      </w:r>
      <w:r w:rsidRPr="009021BB">
        <w:rPr>
          <w:rFonts w:ascii="Segoe UI" w:hAnsi="Segoe UI" w:cs="Segoe UI"/>
          <w:b/>
          <w:i/>
          <w:szCs w:val="24"/>
          <w:lang w:val="ro-RO"/>
        </w:rPr>
        <w:t>ncheierea contractului subsecvent</w:t>
      </w:r>
      <w:r w:rsidRPr="009021BB">
        <w:rPr>
          <w:rFonts w:ascii="Segoe UI" w:hAnsi="Segoe UI" w:cs="Segoe UI"/>
          <w:szCs w:val="24"/>
          <w:lang w:val="ro-RO"/>
        </w:rPr>
        <w:t xml:space="preserve"> </w:t>
      </w:r>
    </w:p>
    <w:p w14:paraId="145DD877" w14:textId="66BD0F07" w:rsidR="002456FA" w:rsidRPr="009021BB" w:rsidRDefault="006B28F5" w:rsidP="001C629A">
      <w:pPr>
        <w:autoSpaceDE w:val="0"/>
        <w:autoSpaceDN w:val="0"/>
        <w:adjustRightInd w:val="0"/>
        <w:rPr>
          <w:rFonts w:ascii="Segoe UI" w:eastAsiaTheme="minorHAnsi" w:hAnsi="Segoe UI" w:cs="Segoe UI"/>
          <w:b/>
          <w:bCs/>
          <w:noProof w:val="0"/>
          <w:lang w:val="en-US"/>
        </w:rPr>
      </w:pPr>
      <w:r w:rsidRPr="009021BB">
        <w:rPr>
          <w:rFonts w:ascii="Segoe UI" w:hAnsi="Segoe UI" w:cs="Segoe UI"/>
        </w:rPr>
        <w:t>16.1</w:t>
      </w:r>
      <w:r w:rsidR="00F9545B" w:rsidRPr="009021BB">
        <w:rPr>
          <w:rFonts w:ascii="Segoe UI" w:hAnsi="Segoe UI" w:cs="Segoe UI"/>
        </w:rPr>
        <w:t xml:space="preserve"> </w:t>
      </w:r>
      <w:r w:rsidR="004A3ACF">
        <w:rPr>
          <w:rFonts w:ascii="Segoe UI" w:hAnsi="Segoe UI" w:cs="Segoe UI"/>
        </w:rPr>
        <w:t xml:space="preserve">- </w:t>
      </w:r>
      <w:r w:rsidR="005E79C3">
        <w:rPr>
          <w:rFonts w:ascii="Segoe UI" w:hAnsi="Segoe UI" w:cs="Segoe UI"/>
        </w:rPr>
        <w:t>Prestatorul</w:t>
      </w:r>
      <w:r w:rsidR="00C47DDE" w:rsidRPr="004A3ACF">
        <w:rPr>
          <w:rFonts w:ascii="Segoe UI" w:hAnsi="Segoe UI" w:cs="Segoe UI"/>
        </w:rPr>
        <w:t xml:space="preserve"> desemnat câștigător în etapa de atribuire a contractelor subsecvente se obligă să emită și să livreze</w:t>
      </w:r>
      <w:r w:rsidR="00882CB7" w:rsidRPr="004A3ACF">
        <w:rPr>
          <w:rFonts w:ascii="Segoe UI" w:hAnsi="Segoe UI" w:cs="Segoe UI"/>
        </w:rPr>
        <w:t xml:space="preserve"> </w:t>
      </w:r>
      <w:r w:rsidR="00882CB7" w:rsidRPr="004A3ACF">
        <w:rPr>
          <w:rFonts w:ascii="Segoe UI" w:eastAsiaTheme="minorHAnsi" w:hAnsi="Segoe UI" w:cs="Segoe UI"/>
          <w:noProof w:val="0"/>
        </w:rPr>
        <w:t>Achizitorului</w:t>
      </w:r>
      <w:r w:rsidR="00C47DDE" w:rsidRPr="004A3ACF">
        <w:rPr>
          <w:rFonts w:ascii="Segoe UI" w:hAnsi="Segoe UI" w:cs="Segoe UI"/>
        </w:rPr>
        <w:t xml:space="preserve">, în format electronic, </w:t>
      </w:r>
      <w:r w:rsidR="002456FA" w:rsidRPr="004A3ACF">
        <w:rPr>
          <w:rFonts w:ascii="Segoe UI" w:eastAsiaTheme="minorHAnsi" w:hAnsi="Segoe UI" w:cs="Segoe UI"/>
          <w:noProof w:val="0"/>
        </w:rPr>
        <w:t>în termen de maxim 30 de minute de la primirea come</w:t>
      </w:r>
      <w:r w:rsidR="00157855">
        <w:rPr>
          <w:rFonts w:ascii="Segoe UI" w:eastAsiaTheme="minorHAnsi" w:hAnsi="Segoe UI" w:cs="Segoe UI"/>
          <w:noProof w:val="0"/>
        </w:rPr>
        <w:t>n</w:t>
      </w:r>
      <w:r w:rsidR="002456FA" w:rsidRPr="004A3ACF">
        <w:rPr>
          <w:rFonts w:ascii="Segoe UI" w:eastAsiaTheme="minorHAnsi" w:hAnsi="Segoe UI" w:cs="Segoe UI"/>
          <w:noProof w:val="0"/>
        </w:rPr>
        <w:t>zii ferme, confirmarea cazării/voucherul menționată</w:t>
      </w:r>
      <w:r w:rsidR="002456FA" w:rsidRPr="004A3ACF">
        <w:rPr>
          <w:rFonts w:ascii="Segoe UI" w:eastAsiaTheme="minorHAnsi" w:hAnsi="Segoe UI" w:cs="Segoe UI"/>
          <w:b/>
          <w:bCs/>
          <w:noProof w:val="0"/>
        </w:rPr>
        <w:t xml:space="preserve"> </w:t>
      </w:r>
      <w:r w:rsidR="00C47DDE" w:rsidRPr="004A3ACF">
        <w:rPr>
          <w:rFonts w:ascii="Segoe UI" w:hAnsi="Segoe UI" w:cs="Segoe UI"/>
        </w:rPr>
        <w:t xml:space="preserve">în Oferta declarată câștigătoare, </w:t>
      </w:r>
      <w:r w:rsidR="002456FA" w:rsidRPr="004A3ACF">
        <w:rPr>
          <w:rFonts w:ascii="Segoe UI" w:eastAsiaTheme="minorHAnsi" w:hAnsi="Segoe UI" w:cs="Segoe UI"/>
          <w:noProof w:val="0"/>
        </w:rPr>
        <w:t>la prețul,</w:t>
      </w:r>
      <w:r w:rsidR="00F20746" w:rsidRPr="004A3ACF">
        <w:rPr>
          <w:rFonts w:ascii="Segoe UI" w:eastAsiaTheme="minorHAnsi" w:hAnsi="Segoe UI" w:cs="Segoe UI"/>
          <w:noProof w:val="0"/>
        </w:rPr>
        <w:t xml:space="preserve"> </w:t>
      </w:r>
      <w:r w:rsidR="00C47DDE" w:rsidRPr="004A3ACF">
        <w:rPr>
          <w:rFonts w:ascii="Segoe UI" w:hAnsi="Segoe UI" w:cs="Segoe UI"/>
        </w:rPr>
        <w:t>în cantitatea</w:t>
      </w:r>
      <w:r w:rsidR="002456FA" w:rsidRPr="004A3ACF">
        <w:rPr>
          <w:rFonts w:ascii="Segoe UI" w:hAnsi="Segoe UI" w:cs="Segoe UI"/>
        </w:rPr>
        <w:t xml:space="preserve"> și</w:t>
      </w:r>
      <w:r w:rsidR="00C47DDE" w:rsidRPr="004A3ACF">
        <w:rPr>
          <w:rFonts w:ascii="Segoe UI" w:hAnsi="Segoe UI" w:cs="Segoe UI"/>
        </w:rPr>
        <w:t xml:space="preserve"> caracteristicile </w:t>
      </w:r>
      <w:r w:rsidR="002456FA" w:rsidRPr="004A3ACF">
        <w:rPr>
          <w:rFonts w:ascii="Segoe UI" w:eastAsiaTheme="minorHAnsi" w:hAnsi="Segoe UI" w:cs="Segoe UI"/>
          <w:noProof w:val="0"/>
        </w:rPr>
        <w:t>convenite în invitația de participare la reofertare.</w:t>
      </w:r>
    </w:p>
    <w:p w14:paraId="44FC0574" w14:textId="2AD1D0AF" w:rsidR="00C47DDE" w:rsidRPr="009021BB" w:rsidRDefault="006B28F5" w:rsidP="001C629A">
      <w:pPr>
        <w:pStyle w:val="DefaultText"/>
        <w:jc w:val="both"/>
        <w:rPr>
          <w:rFonts w:ascii="Segoe UI" w:hAnsi="Segoe UI" w:cs="Segoe UI"/>
          <w:szCs w:val="24"/>
          <w:lang w:val="ro-RO"/>
        </w:rPr>
      </w:pPr>
      <w:r w:rsidRPr="009021BB">
        <w:rPr>
          <w:rFonts w:ascii="Segoe UI" w:hAnsi="Segoe UI" w:cs="Segoe UI"/>
          <w:szCs w:val="24"/>
          <w:lang w:val="ro-RO"/>
        </w:rPr>
        <w:t>16.2</w:t>
      </w:r>
      <w:r w:rsidR="00C47DDE" w:rsidRPr="009021BB">
        <w:rPr>
          <w:rFonts w:ascii="Segoe UI" w:hAnsi="Segoe UI" w:cs="Segoe UI"/>
          <w:szCs w:val="24"/>
          <w:lang w:val="ro-RO"/>
        </w:rPr>
        <w:t xml:space="preserve"> </w:t>
      </w:r>
      <w:r w:rsidR="00F9545B" w:rsidRPr="009021BB">
        <w:rPr>
          <w:rFonts w:ascii="Segoe UI" w:hAnsi="Segoe UI" w:cs="Segoe UI"/>
          <w:szCs w:val="24"/>
          <w:lang w:val="ro-RO"/>
        </w:rPr>
        <w:t xml:space="preserve"> </w:t>
      </w:r>
      <w:r w:rsidR="004A3ACF">
        <w:rPr>
          <w:rFonts w:ascii="Segoe UI" w:hAnsi="Segoe UI" w:cs="Segoe UI"/>
          <w:szCs w:val="24"/>
          <w:lang w:val="ro-RO"/>
        </w:rPr>
        <w:t xml:space="preserve">- </w:t>
      </w:r>
      <w:r w:rsidR="00F9545B" w:rsidRPr="009021BB">
        <w:rPr>
          <w:rFonts w:ascii="Segoe UI" w:hAnsi="Segoe UI" w:cs="Segoe UI"/>
          <w:szCs w:val="24"/>
          <w:lang w:val="ro-RO"/>
        </w:rPr>
        <w:t>Prestatorul</w:t>
      </w:r>
      <w:r w:rsidR="00C47DDE" w:rsidRPr="009021BB">
        <w:rPr>
          <w:rFonts w:ascii="Segoe UI" w:hAnsi="Segoe UI" w:cs="Segoe UI"/>
          <w:szCs w:val="24"/>
          <w:lang w:val="ro-RO"/>
        </w:rPr>
        <w:t xml:space="preserve"> se obligă să presteze serviciile în strictă conformitate cu standardele şi</w:t>
      </w:r>
      <w:r w:rsidR="00260022" w:rsidRPr="009021BB">
        <w:rPr>
          <w:rFonts w:ascii="Segoe UI" w:hAnsi="Segoe UI" w:cs="Segoe UI"/>
          <w:szCs w:val="24"/>
          <w:lang w:val="ro-RO"/>
        </w:rPr>
        <w:t xml:space="preserve"> caracteristicile prevăzute în c</w:t>
      </w:r>
      <w:r w:rsidR="00C47DDE" w:rsidRPr="009021BB">
        <w:rPr>
          <w:rFonts w:ascii="Segoe UI" w:hAnsi="Segoe UI" w:cs="Segoe UI"/>
          <w:szCs w:val="24"/>
          <w:lang w:val="ro-RO"/>
        </w:rPr>
        <w:t>aietul de sarcini precum și în Invitația de participare la reofertare.</w:t>
      </w:r>
    </w:p>
    <w:p w14:paraId="127B21FA" w14:textId="7986F586" w:rsidR="002456FA" w:rsidRPr="009021BB" w:rsidRDefault="002456FA" w:rsidP="001C629A">
      <w:pPr>
        <w:autoSpaceDE w:val="0"/>
        <w:autoSpaceDN w:val="0"/>
        <w:adjustRightInd w:val="0"/>
        <w:rPr>
          <w:rFonts w:ascii="Segoe UI" w:eastAsiaTheme="minorHAnsi" w:hAnsi="Segoe UI" w:cs="Segoe UI"/>
          <w:b/>
          <w:bCs/>
          <w:noProof w:val="0"/>
          <w:lang w:val="en-US"/>
        </w:rPr>
      </w:pPr>
      <w:r w:rsidRPr="009C532D">
        <w:rPr>
          <w:rFonts w:ascii="Segoe UI" w:eastAsiaTheme="minorHAnsi" w:hAnsi="Segoe UI" w:cs="Segoe UI"/>
          <w:noProof w:val="0"/>
          <w:lang w:val="en-US"/>
        </w:rPr>
        <w:t xml:space="preserve">16.3 </w:t>
      </w:r>
      <w:r w:rsidR="004A3ACF">
        <w:rPr>
          <w:rFonts w:ascii="Segoe UI" w:eastAsiaTheme="minorHAnsi" w:hAnsi="Segoe UI" w:cs="Segoe UI"/>
          <w:noProof w:val="0"/>
          <w:lang w:val="en-US"/>
        </w:rPr>
        <w:t xml:space="preserve">- </w:t>
      </w:r>
      <w:r w:rsidRPr="004A3ACF">
        <w:rPr>
          <w:rFonts w:ascii="Segoe UI" w:eastAsiaTheme="minorHAnsi" w:hAnsi="Segoe UI" w:cs="Segoe UI"/>
          <w:noProof w:val="0"/>
        </w:rPr>
        <w:t>Prestatorul se obligă să își mențină valabilitatea ofertei transmise în etapa de reofertare pentru 24 de ore de la data transmiterii acesteia.</w:t>
      </w:r>
    </w:p>
    <w:p w14:paraId="136A1FCA" w14:textId="272A6D3F" w:rsidR="00C47DDE" w:rsidRPr="009021BB" w:rsidRDefault="00C47DDE" w:rsidP="001C629A">
      <w:pPr>
        <w:pStyle w:val="CommentText"/>
        <w:rPr>
          <w:rFonts w:ascii="Segoe UI" w:hAnsi="Segoe UI" w:cs="Segoe UI"/>
          <w:sz w:val="24"/>
          <w:szCs w:val="24"/>
        </w:rPr>
      </w:pPr>
      <w:r w:rsidRPr="009021BB">
        <w:rPr>
          <w:rFonts w:ascii="Segoe UI" w:hAnsi="Segoe UI" w:cs="Segoe UI"/>
          <w:sz w:val="24"/>
          <w:szCs w:val="24"/>
        </w:rPr>
        <w:t>16.</w:t>
      </w:r>
      <w:r w:rsidR="002456FA" w:rsidRPr="009021BB">
        <w:rPr>
          <w:rFonts w:ascii="Segoe UI" w:hAnsi="Segoe UI" w:cs="Segoe UI"/>
          <w:sz w:val="24"/>
          <w:szCs w:val="24"/>
        </w:rPr>
        <w:t>4</w:t>
      </w:r>
      <w:r w:rsidRPr="009021BB">
        <w:rPr>
          <w:rFonts w:ascii="Segoe UI" w:hAnsi="Segoe UI" w:cs="Segoe UI"/>
          <w:sz w:val="24"/>
          <w:szCs w:val="24"/>
        </w:rPr>
        <w:t xml:space="preserve"> </w:t>
      </w:r>
      <w:r w:rsidR="004A3ACF">
        <w:rPr>
          <w:rFonts w:ascii="Segoe UI" w:hAnsi="Segoe UI" w:cs="Segoe UI"/>
          <w:sz w:val="24"/>
          <w:szCs w:val="24"/>
        </w:rPr>
        <w:t xml:space="preserve">- </w:t>
      </w:r>
      <w:r w:rsidRPr="009021BB">
        <w:rPr>
          <w:rFonts w:ascii="Segoe UI" w:hAnsi="Segoe UI" w:cs="Segoe UI"/>
          <w:sz w:val="24"/>
          <w:szCs w:val="24"/>
        </w:rPr>
        <w:t>Prestatorul se obligă să asigure furnizarea, pe cheltuial</w:t>
      </w:r>
      <w:r w:rsidR="00F35A0C" w:rsidRPr="009021BB">
        <w:rPr>
          <w:rFonts w:ascii="Segoe UI" w:hAnsi="Segoe UI" w:cs="Segoe UI"/>
          <w:sz w:val="24"/>
          <w:szCs w:val="24"/>
        </w:rPr>
        <w:t>ă</w:t>
      </w:r>
      <w:r w:rsidRPr="009021BB">
        <w:rPr>
          <w:rFonts w:ascii="Segoe UI" w:hAnsi="Segoe UI" w:cs="Segoe UI"/>
          <w:sz w:val="24"/>
          <w:szCs w:val="24"/>
        </w:rPr>
        <w:t xml:space="preserve"> proprie, a unui serviciu de asistență pentru </w:t>
      </w:r>
      <w:r w:rsidR="00F35A0C" w:rsidRPr="009021BB">
        <w:rPr>
          <w:rFonts w:ascii="Segoe UI" w:hAnsi="Segoe UI" w:cs="Segoe UI"/>
          <w:sz w:val="24"/>
          <w:szCs w:val="24"/>
        </w:rPr>
        <w:t>delegați</w:t>
      </w:r>
      <w:r w:rsidRPr="009021BB">
        <w:rPr>
          <w:rFonts w:ascii="Segoe UI" w:hAnsi="Segoe UI" w:cs="Segoe UI"/>
          <w:sz w:val="24"/>
          <w:szCs w:val="24"/>
        </w:rPr>
        <w:t xml:space="preserve">, destinat </w:t>
      </w:r>
      <w:r w:rsidR="00A9525B" w:rsidRPr="00A9525B">
        <w:rPr>
          <w:rFonts w:ascii="Segoe UI" w:hAnsi="Segoe UI" w:cs="Segoe UI"/>
          <w:sz w:val="24"/>
          <w:szCs w:val="24"/>
        </w:rPr>
        <w:t xml:space="preserve">rezolvării situațiilor de urgență (solicitări de cazare ed ultim moment, precum și orice alte aspecte legate de unitățile de cazare sau de destinații), </w:t>
      </w:r>
      <w:r w:rsidR="00A9525B" w:rsidRPr="00A9525B">
        <w:rPr>
          <w:rFonts w:ascii="Segoe UI" w:hAnsi="Segoe UI" w:cs="Segoe UI"/>
          <w:sz w:val="24"/>
          <w:szCs w:val="24"/>
        </w:rPr>
        <w:lastRenderedPageBreak/>
        <w:t xml:space="preserve">disponibil </w:t>
      </w:r>
      <w:r w:rsidR="00A9525B" w:rsidRPr="0084786B">
        <w:rPr>
          <w:rFonts w:ascii="Segoe UI" w:hAnsi="Segoe UI" w:cs="Segoe UI"/>
          <w:b/>
          <w:sz w:val="24"/>
          <w:szCs w:val="24"/>
        </w:rPr>
        <w:t>24 de ore pe zi, 7 zile pe săptămână</w:t>
      </w:r>
      <w:r w:rsidRPr="009021BB">
        <w:rPr>
          <w:rFonts w:ascii="Segoe UI" w:hAnsi="Segoe UI" w:cs="Segoe UI"/>
          <w:b/>
          <w:sz w:val="24"/>
          <w:szCs w:val="24"/>
        </w:rPr>
        <w:t>, furnizat printr-un departament propriu</w:t>
      </w:r>
      <w:r w:rsidRPr="009021BB">
        <w:rPr>
          <w:rFonts w:ascii="Segoe UI" w:hAnsi="Segoe UI" w:cs="Segoe UI"/>
          <w:sz w:val="24"/>
          <w:szCs w:val="24"/>
        </w:rPr>
        <w:t>, iar prestatorul având acces în timp real la toate sistemele de rezervări)</w:t>
      </w:r>
      <w:r w:rsidR="004A3ACF">
        <w:rPr>
          <w:rFonts w:ascii="Segoe UI" w:hAnsi="Segoe UI" w:cs="Segoe UI"/>
          <w:sz w:val="24"/>
          <w:szCs w:val="24"/>
        </w:rPr>
        <w:t xml:space="preserve">. </w:t>
      </w:r>
      <w:r w:rsidRPr="009021BB">
        <w:rPr>
          <w:rFonts w:ascii="Segoe UI" w:hAnsi="Segoe UI" w:cs="Segoe UI"/>
          <w:b/>
          <w:sz w:val="24"/>
          <w:szCs w:val="24"/>
        </w:rPr>
        <w:t xml:space="preserve">Acest serviciu constituie o cerință esențială potrivit </w:t>
      </w:r>
      <w:r w:rsidR="00F35A0C" w:rsidRPr="009021BB">
        <w:rPr>
          <w:rFonts w:ascii="Segoe UI" w:hAnsi="Segoe UI" w:cs="Segoe UI"/>
          <w:b/>
          <w:sz w:val="24"/>
          <w:szCs w:val="24"/>
        </w:rPr>
        <w:t>prezentului acord</w:t>
      </w:r>
      <w:r w:rsidR="002846E4" w:rsidRPr="009021BB">
        <w:rPr>
          <w:rFonts w:ascii="Segoe UI" w:hAnsi="Segoe UI" w:cs="Segoe UI"/>
          <w:b/>
          <w:sz w:val="24"/>
          <w:szCs w:val="24"/>
        </w:rPr>
        <w:t>-</w:t>
      </w:r>
      <w:r w:rsidR="00F35A0C" w:rsidRPr="009021BB">
        <w:rPr>
          <w:rFonts w:ascii="Segoe UI" w:hAnsi="Segoe UI" w:cs="Segoe UI"/>
          <w:b/>
          <w:sz w:val="24"/>
          <w:szCs w:val="24"/>
        </w:rPr>
        <w:t>cadru</w:t>
      </w:r>
      <w:r w:rsidRPr="009021BB">
        <w:rPr>
          <w:rFonts w:ascii="Segoe UI" w:hAnsi="Segoe UI" w:cs="Segoe UI"/>
          <w:b/>
          <w:sz w:val="24"/>
          <w:szCs w:val="24"/>
        </w:rPr>
        <w:t>.</w:t>
      </w:r>
      <w:r w:rsidRPr="009021BB">
        <w:rPr>
          <w:rFonts w:ascii="Segoe UI" w:hAnsi="Segoe UI" w:cs="Segoe UI"/>
          <w:sz w:val="24"/>
          <w:szCs w:val="24"/>
        </w:rPr>
        <w:t xml:space="preserve"> </w:t>
      </w:r>
    </w:p>
    <w:p w14:paraId="69524A64" w14:textId="2C9ED627" w:rsidR="00C47DDE" w:rsidRPr="009021BB" w:rsidRDefault="00C47DDE" w:rsidP="001C629A">
      <w:pPr>
        <w:pStyle w:val="ListParagraph"/>
        <w:ind w:left="0" w:right="41"/>
        <w:contextualSpacing w:val="0"/>
        <w:rPr>
          <w:rFonts w:ascii="Segoe UI" w:hAnsi="Segoe UI" w:cs="Segoe UI"/>
        </w:rPr>
      </w:pPr>
      <w:r w:rsidRPr="009021BB">
        <w:rPr>
          <w:rFonts w:ascii="Segoe UI" w:hAnsi="Segoe UI" w:cs="Segoe UI"/>
        </w:rPr>
        <w:t>În cazuri de urgență</w:t>
      </w:r>
      <w:r w:rsidR="006869D4" w:rsidRPr="009021BB">
        <w:rPr>
          <w:rFonts w:ascii="Segoe UI" w:hAnsi="Segoe UI" w:cs="Segoe UI"/>
        </w:rPr>
        <w:t>,</w:t>
      </w:r>
      <w:r w:rsidRPr="009021BB">
        <w:rPr>
          <w:rFonts w:ascii="Segoe UI" w:hAnsi="Segoe UI" w:cs="Segoe UI"/>
        </w:rPr>
        <w:t xml:space="preserve"> </w:t>
      </w:r>
      <w:r w:rsidR="006869D4" w:rsidRPr="009021BB">
        <w:rPr>
          <w:rFonts w:ascii="Segoe UI" w:hAnsi="Segoe UI" w:cs="Segoe UI"/>
        </w:rPr>
        <w:t>Achizitorul</w:t>
      </w:r>
      <w:r w:rsidRPr="009021BB">
        <w:rPr>
          <w:rFonts w:ascii="Segoe UI" w:hAnsi="Segoe UI" w:cs="Segoe UI"/>
        </w:rPr>
        <w:t xml:space="preserve"> poate transmite solicitări d</w:t>
      </w:r>
      <w:r w:rsidR="00087BC2" w:rsidRPr="009021BB">
        <w:rPr>
          <w:rFonts w:ascii="Segoe UI" w:hAnsi="Segoe UI" w:cs="Segoe UI"/>
        </w:rPr>
        <w:t>e</w:t>
      </w:r>
      <w:r w:rsidR="00F508E2" w:rsidRPr="009021BB">
        <w:rPr>
          <w:rFonts w:ascii="Segoe UI" w:hAnsi="Segoe UI" w:cs="Segoe UI"/>
        </w:rPr>
        <w:t xml:space="preserve"> ofertare pentru cază</w:t>
      </w:r>
      <w:r w:rsidR="00087BC2" w:rsidRPr="009021BB">
        <w:rPr>
          <w:rFonts w:ascii="Segoe UI" w:hAnsi="Segoe UI" w:cs="Segoe UI"/>
        </w:rPr>
        <w:t>ri interne</w:t>
      </w:r>
      <w:r w:rsidRPr="009021BB">
        <w:rPr>
          <w:rFonts w:ascii="Segoe UI" w:hAnsi="Segoe UI" w:cs="Segoe UI"/>
        </w:rPr>
        <w:t>, prin e</w:t>
      </w:r>
      <w:r w:rsidR="006869D4" w:rsidRPr="009021BB">
        <w:rPr>
          <w:rFonts w:ascii="Segoe UI" w:hAnsi="Segoe UI" w:cs="Segoe UI"/>
        </w:rPr>
        <w:t>-</w:t>
      </w:r>
      <w:r w:rsidRPr="009021BB">
        <w:rPr>
          <w:rFonts w:ascii="Segoe UI" w:hAnsi="Segoe UI" w:cs="Segoe UI"/>
        </w:rPr>
        <w:t xml:space="preserve">mail de la adresele dedicate pentru acest serviciu, 24/7, iar prestatorii sunt obligați să răspundă în termenul specificat – acest lucru constituind o urgență a </w:t>
      </w:r>
      <w:r w:rsidR="00785538" w:rsidRPr="009021BB">
        <w:rPr>
          <w:rFonts w:ascii="Segoe UI" w:hAnsi="Segoe UI" w:cs="Segoe UI"/>
        </w:rPr>
        <w:t>entității</w:t>
      </w:r>
      <w:r w:rsidRPr="009021BB">
        <w:rPr>
          <w:rFonts w:ascii="Segoe UI" w:hAnsi="Segoe UI" w:cs="Segoe UI"/>
        </w:rPr>
        <w:t xml:space="preserve"> contractante.</w:t>
      </w:r>
    </w:p>
    <w:p w14:paraId="14FCDF82" w14:textId="231535A3" w:rsidR="00C47DDE" w:rsidRPr="009021BB" w:rsidRDefault="006B28F5" w:rsidP="001C629A">
      <w:pPr>
        <w:rPr>
          <w:rFonts w:ascii="Segoe UI" w:hAnsi="Segoe UI" w:cs="Segoe UI"/>
        </w:rPr>
      </w:pPr>
      <w:r w:rsidRPr="009021BB">
        <w:rPr>
          <w:rFonts w:ascii="Segoe UI" w:hAnsi="Segoe UI" w:cs="Segoe UI"/>
        </w:rPr>
        <w:t>16.</w:t>
      </w:r>
      <w:r w:rsidR="002456FA" w:rsidRPr="009021BB">
        <w:rPr>
          <w:rFonts w:ascii="Segoe UI" w:hAnsi="Segoe UI" w:cs="Segoe UI"/>
        </w:rPr>
        <w:t>5</w:t>
      </w:r>
      <w:r w:rsidRPr="009021BB">
        <w:rPr>
          <w:rFonts w:ascii="Segoe UI" w:hAnsi="Segoe UI" w:cs="Segoe UI"/>
        </w:rPr>
        <w:t xml:space="preserve"> </w:t>
      </w:r>
      <w:r w:rsidR="004A3ACF">
        <w:rPr>
          <w:rFonts w:ascii="Segoe UI" w:hAnsi="Segoe UI" w:cs="Segoe UI"/>
        </w:rPr>
        <w:t xml:space="preserve">- </w:t>
      </w:r>
      <w:r w:rsidR="00C47DDE" w:rsidRPr="009021BB">
        <w:rPr>
          <w:rFonts w:ascii="Segoe UI" w:hAnsi="Segoe UI" w:cs="Segoe UI"/>
        </w:rPr>
        <w:t>Prestatorul are obligaţia de a asigura, în vederea îndeplinirii obligaţiilor care îi revin din acordul-cadru şi prezentul cont</w:t>
      </w:r>
      <w:r w:rsidR="00F508E2" w:rsidRPr="009021BB">
        <w:rPr>
          <w:rFonts w:ascii="Segoe UI" w:hAnsi="Segoe UI" w:cs="Segoe UI"/>
        </w:rPr>
        <w:t>ract, resursele de personal menț</w:t>
      </w:r>
      <w:r w:rsidR="00C47DDE" w:rsidRPr="009021BB">
        <w:rPr>
          <w:rFonts w:ascii="Segoe UI" w:hAnsi="Segoe UI" w:cs="Segoe UI"/>
        </w:rPr>
        <w:t>ionate în Propunerea tehnică pentru încheierea acordului-cadru.</w:t>
      </w:r>
    </w:p>
    <w:p w14:paraId="44173766" w14:textId="77777777" w:rsidR="00C47DDE" w:rsidRPr="009021BB" w:rsidRDefault="00C47DDE" w:rsidP="001C629A">
      <w:pPr>
        <w:pStyle w:val="DefaultText"/>
        <w:jc w:val="both"/>
        <w:rPr>
          <w:rFonts w:ascii="Segoe UI" w:hAnsi="Segoe UI" w:cs="Segoe UI"/>
          <w:i/>
          <w:szCs w:val="24"/>
          <w:lang w:val="ro-RO"/>
        </w:rPr>
      </w:pPr>
    </w:p>
    <w:p w14:paraId="49B50E3C" w14:textId="77777777" w:rsidR="00C47DDE" w:rsidRPr="009021BB" w:rsidRDefault="00C47DDE" w:rsidP="001C629A">
      <w:pPr>
        <w:pStyle w:val="DefaultText"/>
        <w:jc w:val="both"/>
        <w:rPr>
          <w:rFonts w:ascii="Segoe UI" w:hAnsi="Segoe UI" w:cs="Segoe UI"/>
          <w:b/>
          <w:i/>
          <w:szCs w:val="24"/>
          <w:lang w:val="it-IT"/>
        </w:rPr>
      </w:pPr>
      <w:r w:rsidRPr="009021BB">
        <w:rPr>
          <w:rFonts w:ascii="Segoe UI" w:hAnsi="Segoe UI" w:cs="Segoe UI"/>
          <w:b/>
          <w:i/>
          <w:szCs w:val="24"/>
          <w:lang w:val="it-IT"/>
        </w:rPr>
        <w:t>17. Alte responsabilităţi ale prestatorului</w:t>
      </w:r>
      <w:r w:rsidRPr="009021BB">
        <w:rPr>
          <w:rFonts w:ascii="Segoe UI" w:hAnsi="Segoe UI" w:cs="Segoe UI"/>
          <w:b/>
          <w:i/>
          <w:szCs w:val="24"/>
          <w:lang w:val="ro-RO"/>
        </w:rPr>
        <w:t xml:space="preserve"> după încheierea contractului subsecvent</w:t>
      </w:r>
    </w:p>
    <w:p w14:paraId="41EFE6E4" w14:textId="3D280710" w:rsidR="00C47DDE" w:rsidRPr="009021BB" w:rsidRDefault="00260022" w:rsidP="001C629A">
      <w:pPr>
        <w:pStyle w:val="DefaultText"/>
        <w:jc w:val="both"/>
        <w:rPr>
          <w:rFonts w:ascii="Segoe UI" w:hAnsi="Segoe UI" w:cs="Segoe UI"/>
          <w:szCs w:val="24"/>
          <w:lang w:val="it-IT"/>
        </w:rPr>
      </w:pPr>
      <w:r w:rsidRPr="009021BB">
        <w:rPr>
          <w:rFonts w:ascii="Segoe UI" w:hAnsi="Segoe UI" w:cs="Segoe UI"/>
          <w:szCs w:val="24"/>
          <w:lang w:val="it-IT"/>
        </w:rPr>
        <w:t xml:space="preserve">17.1 </w:t>
      </w:r>
      <w:r w:rsidR="004A3ACF">
        <w:rPr>
          <w:rFonts w:ascii="Segoe UI" w:hAnsi="Segoe UI" w:cs="Segoe UI"/>
          <w:szCs w:val="24"/>
          <w:lang w:val="it-IT"/>
        </w:rPr>
        <w:t xml:space="preserve">- </w:t>
      </w:r>
      <w:r w:rsidR="00C47DDE" w:rsidRPr="009021BB">
        <w:rPr>
          <w:rFonts w:ascii="Segoe UI" w:hAnsi="Segoe UI" w:cs="Segoe UI"/>
          <w:szCs w:val="24"/>
          <w:lang w:val="it-IT"/>
        </w:rPr>
        <w:t xml:space="preserve">Prestatorul are obligaţia de a executa serviciile de rezervare/emitere de vouchere de </w:t>
      </w:r>
      <w:r w:rsidR="00C47DDE" w:rsidRPr="009021BB">
        <w:rPr>
          <w:rFonts w:ascii="Segoe UI" w:hAnsi="Segoe UI" w:cs="Segoe UI"/>
          <w:szCs w:val="24"/>
        </w:rPr>
        <w:t>c</w:t>
      </w:r>
      <w:r w:rsidR="00C47DDE" w:rsidRPr="009021BB">
        <w:rPr>
          <w:rFonts w:ascii="Segoe UI" w:hAnsi="Segoe UI" w:cs="Segoe UI"/>
          <w:szCs w:val="24"/>
          <w:lang w:val="it-IT"/>
        </w:rPr>
        <w:t>azare prevăzute în contract, cu profesionalismul şi promptitudinea cuvenite angajamentului asumat.</w:t>
      </w:r>
    </w:p>
    <w:p w14:paraId="2B79A387" w14:textId="7CCD83E8" w:rsidR="00C47DDE" w:rsidRPr="009021BB" w:rsidRDefault="00260022" w:rsidP="001C629A">
      <w:pPr>
        <w:rPr>
          <w:rFonts w:ascii="Segoe UI" w:hAnsi="Segoe UI" w:cs="Segoe UI"/>
        </w:rPr>
      </w:pPr>
      <w:r w:rsidRPr="009021BB">
        <w:rPr>
          <w:rFonts w:ascii="Segoe UI" w:hAnsi="Segoe UI" w:cs="Segoe UI"/>
          <w:lang w:val="it-IT"/>
        </w:rPr>
        <w:t xml:space="preserve">17.2 </w:t>
      </w:r>
      <w:r w:rsidR="004A3ACF">
        <w:rPr>
          <w:rFonts w:ascii="Segoe UI" w:hAnsi="Segoe UI" w:cs="Segoe UI"/>
          <w:lang w:val="it-IT"/>
        </w:rPr>
        <w:t xml:space="preserve">- </w:t>
      </w:r>
      <w:r w:rsidR="00C47DDE" w:rsidRPr="009021BB">
        <w:rPr>
          <w:rFonts w:ascii="Segoe UI" w:hAnsi="Segoe UI" w:cs="Segoe UI"/>
          <w:lang w:val="it-IT"/>
        </w:rPr>
        <w:t xml:space="preserve">Prestatorul este pe deplin responsabil </w:t>
      </w:r>
      <w:r w:rsidR="00531F9C" w:rsidRPr="009021BB">
        <w:rPr>
          <w:rFonts w:ascii="Segoe UI" w:hAnsi="Segoe UI" w:cs="Segoe UI"/>
          <w:lang w:val="it-IT"/>
        </w:rPr>
        <w:t>pentru execuţia serviciilor menț</w:t>
      </w:r>
      <w:r w:rsidR="00C47DDE" w:rsidRPr="009021BB">
        <w:rPr>
          <w:rFonts w:ascii="Segoe UI" w:hAnsi="Segoe UI" w:cs="Segoe UI"/>
          <w:lang w:val="it-IT"/>
        </w:rPr>
        <w:t xml:space="preserve">ionate, în conformitate cu clauzele și prevederile aplicabile. </w:t>
      </w:r>
    </w:p>
    <w:p w14:paraId="6690F189" w14:textId="064879F0" w:rsidR="002456FA" w:rsidRPr="009021BB" w:rsidRDefault="00260022" w:rsidP="001C629A">
      <w:pPr>
        <w:autoSpaceDE w:val="0"/>
        <w:autoSpaceDN w:val="0"/>
        <w:adjustRightInd w:val="0"/>
        <w:rPr>
          <w:rFonts w:ascii="Segoe UI" w:eastAsiaTheme="minorHAnsi" w:hAnsi="Segoe UI" w:cs="Segoe UI"/>
          <w:b/>
          <w:bCs/>
          <w:noProof w:val="0"/>
          <w:lang w:val="en-US"/>
        </w:rPr>
      </w:pPr>
      <w:r w:rsidRPr="009021BB">
        <w:rPr>
          <w:rFonts w:ascii="Segoe UI" w:hAnsi="Segoe UI" w:cs="Segoe UI"/>
        </w:rPr>
        <w:t xml:space="preserve">17.3 </w:t>
      </w:r>
      <w:r w:rsidR="004A3ACF" w:rsidRPr="004A3ACF">
        <w:rPr>
          <w:rFonts w:ascii="Segoe UI" w:hAnsi="Segoe UI" w:cs="Segoe UI"/>
        </w:rPr>
        <w:t xml:space="preserve">- </w:t>
      </w:r>
      <w:r w:rsidR="00C47DDE" w:rsidRPr="004A3ACF">
        <w:rPr>
          <w:rFonts w:ascii="Segoe UI" w:hAnsi="Segoe UI" w:cs="Segoe UI"/>
        </w:rPr>
        <w:t>În cazul în care deplasarea este anulată sau oricare dintre datele de rezervare sunt modificate, prestatorul va fi înştiinţat în cel mai scurt timp pentru anularea sau modificarea voucherului</w:t>
      </w:r>
      <w:r w:rsidR="002456FA" w:rsidRPr="004A3ACF">
        <w:rPr>
          <w:rFonts w:ascii="Segoe UI" w:hAnsi="Segoe UI" w:cs="Segoe UI"/>
        </w:rPr>
        <w:t xml:space="preserve"> serviciilor </w:t>
      </w:r>
      <w:r w:rsidR="00C47DDE" w:rsidRPr="004A3ACF">
        <w:rPr>
          <w:rFonts w:ascii="Segoe UI" w:hAnsi="Segoe UI" w:cs="Segoe UI"/>
        </w:rPr>
        <w:t xml:space="preserve">de cazare, </w:t>
      </w:r>
      <w:r w:rsidR="002456FA" w:rsidRPr="004A3ACF">
        <w:rPr>
          <w:rFonts w:ascii="Segoe UI" w:eastAsiaTheme="minorHAnsi" w:hAnsi="Segoe UI" w:cs="Segoe UI"/>
          <w:noProof w:val="0"/>
        </w:rPr>
        <w:t>eventualele taxe de modificare/anulare fiind suportate de către Achizitor.</w:t>
      </w:r>
    </w:p>
    <w:p w14:paraId="74833EB1" w14:textId="4E726A6B" w:rsidR="00C47DDE" w:rsidRPr="009021BB" w:rsidRDefault="00C47DDE" w:rsidP="001C629A">
      <w:pPr>
        <w:rPr>
          <w:rFonts w:ascii="Segoe UI" w:hAnsi="Segoe UI" w:cs="Segoe UI"/>
          <w:b/>
        </w:rPr>
      </w:pPr>
    </w:p>
    <w:p w14:paraId="77262EB6" w14:textId="77777777" w:rsidR="00C47DDE" w:rsidRPr="009021BB" w:rsidRDefault="00C47DDE" w:rsidP="001C629A">
      <w:pPr>
        <w:pStyle w:val="DefaultText"/>
        <w:jc w:val="both"/>
        <w:rPr>
          <w:rFonts w:ascii="Segoe UI" w:hAnsi="Segoe UI" w:cs="Segoe UI"/>
          <w:b/>
          <w:szCs w:val="24"/>
          <w:lang w:val="ro-RO"/>
        </w:rPr>
      </w:pPr>
      <w:r w:rsidRPr="009021BB">
        <w:rPr>
          <w:rFonts w:ascii="Segoe UI" w:hAnsi="Segoe UI" w:cs="Segoe UI"/>
          <w:b/>
          <w:i/>
          <w:szCs w:val="24"/>
          <w:lang w:val="ro-RO"/>
        </w:rPr>
        <w:t>18.</w:t>
      </w:r>
      <w:r w:rsidRPr="009021BB">
        <w:rPr>
          <w:rFonts w:ascii="Segoe UI" w:hAnsi="Segoe UI" w:cs="Segoe UI"/>
          <w:b/>
          <w:szCs w:val="24"/>
          <w:lang w:val="ro-RO"/>
        </w:rPr>
        <w:t xml:space="preserve"> </w:t>
      </w:r>
      <w:r w:rsidRPr="009021BB">
        <w:rPr>
          <w:rFonts w:ascii="Segoe UI" w:hAnsi="Segoe UI" w:cs="Segoe UI"/>
          <w:b/>
          <w:i/>
          <w:szCs w:val="24"/>
          <w:lang w:val="ro-RO"/>
        </w:rPr>
        <w:t>Obligaţiile principale ale achizitorului după încheierea contractului subsecvent</w:t>
      </w:r>
    </w:p>
    <w:p w14:paraId="0046FADD" w14:textId="5BCE815E" w:rsidR="00743073" w:rsidRPr="004A3ACF" w:rsidRDefault="00260022" w:rsidP="001C629A">
      <w:pPr>
        <w:autoSpaceDE w:val="0"/>
        <w:autoSpaceDN w:val="0"/>
        <w:adjustRightInd w:val="0"/>
        <w:rPr>
          <w:rFonts w:ascii="Segoe UI" w:eastAsiaTheme="minorHAnsi" w:hAnsi="Segoe UI" w:cs="Segoe UI"/>
          <w:b/>
          <w:bCs/>
          <w:noProof w:val="0"/>
        </w:rPr>
      </w:pPr>
      <w:r w:rsidRPr="009021BB">
        <w:rPr>
          <w:rFonts w:ascii="Segoe UI" w:hAnsi="Segoe UI" w:cs="Segoe UI"/>
        </w:rPr>
        <w:t xml:space="preserve">18.1 </w:t>
      </w:r>
      <w:r w:rsidR="004A3ACF">
        <w:rPr>
          <w:rFonts w:ascii="Segoe UI" w:hAnsi="Segoe UI" w:cs="Segoe UI"/>
        </w:rPr>
        <w:t xml:space="preserve">- </w:t>
      </w:r>
      <w:r w:rsidR="00C47DDE" w:rsidRPr="009021BB">
        <w:rPr>
          <w:rFonts w:ascii="Segoe UI" w:hAnsi="Segoe UI" w:cs="Segoe UI"/>
        </w:rPr>
        <w:t>Achizitorul se obligă să plătească preţul</w:t>
      </w:r>
      <w:r w:rsidR="00194C39" w:rsidRPr="009021BB">
        <w:rPr>
          <w:rFonts w:ascii="Segoe UI" w:hAnsi="Segoe UI" w:cs="Segoe UI"/>
        </w:rPr>
        <w:t xml:space="preserve"> contractului subsecvent</w:t>
      </w:r>
      <w:r w:rsidR="00C47DDE" w:rsidRPr="009021BB">
        <w:rPr>
          <w:rFonts w:ascii="Segoe UI" w:hAnsi="Segoe UI" w:cs="Segoe UI"/>
        </w:rPr>
        <w:t xml:space="preserve"> </w:t>
      </w:r>
      <w:r w:rsidR="00F35A0C" w:rsidRPr="009021BB">
        <w:rPr>
          <w:rFonts w:ascii="Segoe UI" w:hAnsi="Segoe UI" w:cs="Segoe UI"/>
        </w:rPr>
        <w:t>î</w:t>
      </w:r>
      <w:r w:rsidR="00194C39" w:rsidRPr="009021BB">
        <w:rPr>
          <w:rFonts w:ascii="Segoe UI" w:hAnsi="Segoe UI" w:cs="Segoe UI"/>
        </w:rPr>
        <w:t xml:space="preserve">n cuantumul și condițiile prezentate în </w:t>
      </w:r>
      <w:r w:rsidR="004A3ACF">
        <w:rPr>
          <w:rFonts w:ascii="Segoe UI" w:hAnsi="Segoe UI" w:cs="Segoe UI"/>
        </w:rPr>
        <w:t>o</w:t>
      </w:r>
      <w:r w:rsidR="00C47DDE" w:rsidRPr="009021BB">
        <w:rPr>
          <w:rFonts w:ascii="Segoe UI" w:hAnsi="Segoe UI" w:cs="Segoe UI"/>
        </w:rPr>
        <w:t>fert</w:t>
      </w:r>
      <w:r w:rsidR="00194C39" w:rsidRPr="009021BB">
        <w:rPr>
          <w:rFonts w:ascii="Segoe UI" w:hAnsi="Segoe UI" w:cs="Segoe UI"/>
        </w:rPr>
        <w:t>a</w:t>
      </w:r>
      <w:r w:rsidR="00C47DDE" w:rsidRPr="009021BB">
        <w:rPr>
          <w:rFonts w:ascii="Segoe UI" w:hAnsi="Segoe UI" w:cs="Segoe UI"/>
        </w:rPr>
        <w:t xml:space="preserve"> subsecvent</w:t>
      </w:r>
      <w:r w:rsidR="00194C39" w:rsidRPr="009021BB">
        <w:rPr>
          <w:rFonts w:ascii="Segoe UI" w:hAnsi="Segoe UI" w:cs="Segoe UI"/>
        </w:rPr>
        <w:t>ă</w:t>
      </w:r>
      <w:r w:rsidR="00C47DDE" w:rsidRPr="009021BB">
        <w:rPr>
          <w:rFonts w:ascii="Segoe UI" w:hAnsi="Segoe UI" w:cs="Segoe UI"/>
        </w:rPr>
        <w:t xml:space="preserve"> declarat</w:t>
      </w:r>
      <w:r w:rsidR="00194C39" w:rsidRPr="009021BB">
        <w:rPr>
          <w:rFonts w:ascii="Segoe UI" w:hAnsi="Segoe UI" w:cs="Segoe UI"/>
        </w:rPr>
        <w:t>ă</w:t>
      </w:r>
      <w:r w:rsidR="00C47DDE" w:rsidRPr="009021BB">
        <w:rPr>
          <w:rFonts w:ascii="Segoe UI" w:hAnsi="Segoe UI" w:cs="Segoe UI"/>
        </w:rPr>
        <w:t xml:space="preserve"> câștigătoare precum și, dacă va fi cazul, </w:t>
      </w:r>
      <w:r w:rsidR="00743073" w:rsidRPr="009021BB">
        <w:rPr>
          <w:rFonts w:ascii="Segoe UI" w:hAnsi="Segoe UI" w:cs="Segoe UI"/>
        </w:rPr>
        <w:t xml:space="preserve">eventualele </w:t>
      </w:r>
      <w:r w:rsidR="00C47DDE" w:rsidRPr="009021BB">
        <w:rPr>
          <w:rFonts w:ascii="Segoe UI" w:hAnsi="Segoe UI" w:cs="Segoe UI"/>
        </w:rPr>
        <w:t>taxe de modificare/anulare prevăzute în aceasta</w:t>
      </w:r>
      <w:r w:rsidR="00743073" w:rsidRPr="009021BB">
        <w:rPr>
          <w:rFonts w:ascii="Segoe UI" w:eastAsiaTheme="minorHAnsi" w:hAnsi="Segoe UI" w:cs="Segoe UI"/>
          <w:noProof w:val="0"/>
          <w:lang w:val="en-US"/>
        </w:rPr>
        <w:t xml:space="preserve">, </w:t>
      </w:r>
      <w:r w:rsidR="00743073" w:rsidRPr="004A3ACF">
        <w:rPr>
          <w:rFonts w:ascii="Segoe UI" w:eastAsiaTheme="minorHAnsi" w:hAnsi="Segoe UI" w:cs="Segoe UI"/>
          <w:noProof w:val="0"/>
        </w:rPr>
        <w:t>în conformitate cu art.14.6 și 14.7 din prezentul acord-cadru.</w:t>
      </w:r>
    </w:p>
    <w:p w14:paraId="0A4178CE" w14:textId="3CCA581A" w:rsidR="00C47DDE" w:rsidRPr="009021BB" w:rsidRDefault="00260022" w:rsidP="001C629A">
      <w:pPr>
        <w:pStyle w:val="CommentText"/>
        <w:rPr>
          <w:rFonts w:ascii="Segoe UI" w:hAnsi="Segoe UI" w:cs="Segoe UI"/>
          <w:sz w:val="24"/>
          <w:szCs w:val="24"/>
          <w:lang w:val="it-IT"/>
        </w:rPr>
      </w:pPr>
      <w:r w:rsidRPr="009021BB">
        <w:rPr>
          <w:rFonts w:ascii="Segoe UI" w:hAnsi="Segoe UI" w:cs="Segoe UI"/>
          <w:sz w:val="24"/>
          <w:szCs w:val="24"/>
          <w:lang w:val="it-IT"/>
        </w:rPr>
        <w:t>18.</w:t>
      </w:r>
      <w:r w:rsidR="00743073" w:rsidRPr="009021BB">
        <w:rPr>
          <w:rFonts w:ascii="Segoe UI" w:hAnsi="Segoe UI" w:cs="Segoe UI"/>
          <w:sz w:val="24"/>
          <w:szCs w:val="24"/>
          <w:lang w:val="it-IT"/>
        </w:rPr>
        <w:t>2</w:t>
      </w:r>
      <w:r w:rsidRPr="009021BB">
        <w:rPr>
          <w:rFonts w:ascii="Segoe UI" w:hAnsi="Segoe UI" w:cs="Segoe UI"/>
          <w:sz w:val="24"/>
          <w:szCs w:val="24"/>
          <w:lang w:val="it-IT"/>
        </w:rPr>
        <w:t xml:space="preserve"> </w:t>
      </w:r>
      <w:r w:rsidR="004A3ACF">
        <w:rPr>
          <w:rFonts w:ascii="Segoe UI" w:hAnsi="Segoe UI" w:cs="Segoe UI"/>
          <w:sz w:val="24"/>
          <w:szCs w:val="24"/>
          <w:lang w:val="it-IT"/>
        </w:rPr>
        <w:t xml:space="preserve">- </w:t>
      </w:r>
      <w:r w:rsidRPr="009021BB">
        <w:rPr>
          <w:rFonts w:ascii="Segoe UI" w:hAnsi="Segoe UI" w:cs="Segoe UI"/>
          <w:sz w:val="24"/>
          <w:szCs w:val="24"/>
          <w:lang w:val="it-IT"/>
        </w:rPr>
        <w:t>În cazul anulării cază</w:t>
      </w:r>
      <w:r w:rsidR="00C47DDE" w:rsidRPr="009021BB">
        <w:rPr>
          <w:rFonts w:ascii="Segoe UI" w:hAnsi="Segoe UI" w:cs="Segoe UI"/>
          <w:sz w:val="24"/>
          <w:szCs w:val="24"/>
          <w:lang w:val="it-IT"/>
        </w:rPr>
        <w:t xml:space="preserve">rii, prețul care trebuie restituit de către </w:t>
      </w:r>
      <w:r w:rsidR="00FB6261" w:rsidRPr="009021BB">
        <w:rPr>
          <w:rFonts w:ascii="Segoe UI" w:hAnsi="Segoe UI" w:cs="Segoe UI"/>
          <w:sz w:val="24"/>
          <w:szCs w:val="24"/>
          <w:lang w:val="it-IT"/>
        </w:rPr>
        <w:t xml:space="preserve">Prestator </w:t>
      </w:r>
      <w:r w:rsidR="00C47DDE" w:rsidRPr="009021BB">
        <w:rPr>
          <w:rFonts w:ascii="Segoe UI" w:hAnsi="Segoe UI" w:cs="Segoe UI"/>
          <w:sz w:val="24"/>
          <w:szCs w:val="24"/>
          <w:lang w:val="it-IT"/>
        </w:rPr>
        <w:t xml:space="preserve">Achizitorului poate fi compensat parțial sau total, după caz, cu </w:t>
      </w:r>
      <w:r w:rsidR="00743073" w:rsidRPr="009021BB">
        <w:rPr>
          <w:rFonts w:ascii="Segoe UI" w:hAnsi="Segoe UI" w:cs="Segoe UI"/>
          <w:sz w:val="24"/>
          <w:szCs w:val="24"/>
          <w:lang w:val="it-IT"/>
        </w:rPr>
        <w:t xml:space="preserve">eventuala </w:t>
      </w:r>
      <w:r w:rsidR="00C47DDE" w:rsidRPr="009021BB">
        <w:rPr>
          <w:rFonts w:ascii="Segoe UI" w:hAnsi="Segoe UI" w:cs="Segoe UI"/>
          <w:sz w:val="24"/>
          <w:szCs w:val="24"/>
          <w:lang w:val="it-IT"/>
        </w:rPr>
        <w:t>tax</w:t>
      </w:r>
      <w:r w:rsidR="00743073" w:rsidRPr="009021BB">
        <w:rPr>
          <w:rFonts w:ascii="Segoe UI" w:hAnsi="Segoe UI" w:cs="Segoe UI"/>
          <w:sz w:val="24"/>
          <w:szCs w:val="24"/>
          <w:lang w:val="it-IT"/>
        </w:rPr>
        <w:t>ă</w:t>
      </w:r>
      <w:r w:rsidR="00C47DDE" w:rsidRPr="009021BB">
        <w:rPr>
          <w:rFonts w:ascii="Segoe UI" w:hAnsi="Segoe UI" w:cs="Segoe UI"/>
          <w:sz w:val="24"/>
          <w:szCs w:val="24"/>
          <w:lang w:val="it-IT"/>
        </w:rPr>
        <w:t xml:space="preserve"> de anulare, fiind emisă factura storno corespunz</w:t>
      </w:r>
      <w:r w:rsidR="00743073" w:rsidRPr="009021BB">
        <w:rPr>
          <w:rFonts w:ascii="Segoe UI" w:hAnsi="Segoe UI" w:cs="Segoe UI"/>
          <w:sz w:val="24"/>
          <w:szCs w:val="24"/>
          <w:lang w:val="it-IT"/>
        </w:rPr>
        <w:t>ă</w:t>
      </w:r>
      <w:r w:rsidR="00C47DDE" w:rsidRPr="009021BB">
        <w:rPr>
          <w:rFonts w:ascii="Segoe UI" w:hAnsi="Segoe UI" w:cs="Segoe UI"/>
          <w:sz w:val="24"/>
          <w:szCs w:val="24"/>
          <w:lang w:val="it-IT"/>
        </w:rPr>
        <w:t>toare.</w:t>
      </w:r>
    </w:p>
    <w:p w14:paraId="02EDC511" w14:textId="77777777" w:rsidR="00FA3C53" w:rsidRPr="009021BB" w:rsidRDefault="00FA3C53" w:rsidP="001C629A">
      <w:pPr>
        <w:pStyle w:val="CommentText"/>
        <w:rPr>
          <w:rFonts w:ascii="Segoe UI" w:hAnsi="Segoe UI" w:cs="Segoe UI"/>
          <w:sz w:val="24"/>
          <w:szCs w:val="24"/>
          <w:lang w:val="it-IT"/>
        </w:rPr>
      </w:pPr>
    </w:p>
    <w:p w14:paraId="5C5033F7" w14:textId="6BE5E4E4" w:rsidR="00C47DDE" w:rsidRPr="009021BB" w:rsidRDefault="00C47DDE" w:rsidP="001C629A">
      <w:pPr>
        <w:pStyle w:val="DefaultText"/>
        <w:jc w:val="both"/>
        <w:rPr>
          <w:rFonts w:ascii="Segoe UI" w:hAnsi="Segoe UI" w:cs="Segoe UI"/>
          <w:b/>
          <w:i/>
          <w:szCs w:val="24"/>
          <w:lang w:val="it-IT"/>
        </w:rPr>
      </w:pPr>
      <w:r w:rsidRPr="009021BB">
        <w:rPr>
          <w:rFonts w:ascii="Segoe UI" w:hAnsi="Segoe UI" w:cs="Segoe UI"/>
          <w:b/>
          <w:i/>
          <w:szCs w:val="24"/>
          <w:lang w:val="it-IT"/>
        </w:rPr>
        <w:t>19. Alte responsabilităţi ale achizitorului</w:t>
      </w:r>
      <w:r w:rsidR="00744B1F" w:rsidRPr="009021BB">
        <w:rPr>
          <w:rFonts w:ascii="Segoe UI" w:hAnsi="Segoe UI" w:cs="Segoe UI"/>
          <w:b/>
          <w:i/>
          <w:szCs w:val="24"/>
          <w:lang w:val="ro-RO"/>
        </w:rPr>
        <w:t xml:space="preserve"> după</w:t>
      </w:r>
      <w:r w:rsidRPr="009021BB">
        <w:rPr>
          <w:rFonts w:ascii="Segoe UI" w:hAnsi="Segoe UI" w:cs="Segoe UI"/>
          <w:b/>
          <w:i/>
          <w:szCs w:val="24"/>
          <w:lang w:val="ro-RO"/>
        </w:rPr>
        <w:t xml:space="preserve"> incheierea contractului subsecvent</w:t>
      </w:r>
    </w:p>
    <w:p w14:paraId="0BE67E6C" w14:textId="77777777" w:rsidR="00C47DDE" w:rsidRPr="009021BB" w:rsidRDefault="00C47DDE" w:rsidP="001C629A">
      <w:pPr>
        <w:pStyle w:val="DefaultText"/>
        <w:jc w:val="both"/>
        <w:rPr>
          <w:rFonts w:ascii="Segoe UI" w:hAnsi="Segoe UI" w:cs="Segoe UI"/>
          <w:szCs w:val="24"/>
          <w:lang w:val="it-IT"/>
        </w:rPr>
      </w:pPr>
      <w:r w:rsidRPr="009021BB">
        <w:rPr>
          <w:rFonts w:ascii="Segoe UI" w:hAnsi="Segoe UI" w:cs="Segoe UI"/>
          <w:szCs w:val="24"/>
          <w:lang w:val="it-IT"/>
        </w:rPr>
        <w:t xml:space="preserve">19.1 - Achizitorul se obligă să pună la dispoziţia prestatorului orice facilităţi şi/sau informaţii pe care acesta </w:t>
      </w:r>
      <w:r w:rsidR="00194C39" w:rsidRPr="009021BB">
        <w:rPr>
          <w:rFonts w:ascii="Segoe UI" w:hAnsi="Segoe UI" w:cs="Segoe UI"/>
          <w:szCs w:val="24"/>
          <w:lang w:val="it-IT"/>
        </w:rPr>
        <w:t xml:space="preserve">din urmă </w:t>
      </w:r>
      <w:r w:rsidRPr="009021BB">
        <w:rPr>
          <w:rFonts w:ascii="Segoe UI" w:hAnsi="Segoe UI" w:cs="Segoe UI"/>
          <w:szCs w:val="24"/>
          <w:lang w:val="it-IT"/>
        </w:rPr>
        <w:t>le-a solicitat</w:t>
      </w:r>
      <w:r w:rsidR="00194C39" w:rsidRPr="009021BB">
        <w:rPr>
          <w:rFonts w:ascii="Segoe UI" w:hAnsi="Segoe UI" w:cs="Segoe UI"/>
          <w:szCs w:val="24"/>
          <w:lang w:val="it-IT"/>
        </w:rPr>
        <w:t xml:space="preserve"> în propunerea tehnică</w:t>
      </w:r>
      <w:r w:rsidRPr="009021BB">
        <w:rPr>
          <w:rFonts w:ascii="Segoe UI" w:hAnsi="Segoe UI" w:cs="Segoe UI"/>
          <w:szCs w:val="24"/>
          <w:lang w:val="it-IT"/>
        </w:rPr>
        <w:t xml:space="preserve"> şi pe care le consideră necesare îndeplinirii contractului.</w:t>
      </w:r>
    </w:p>
    <w:p w14:paraId="60D789E4" w14:textId="5D4F780E" w:rsidR="00743073" w:rsidRPr="009021BB" w:rsidRDefault="00C47DDE" w:rsidP="001C629A">
      <w:pPr>
        <w:autoSpaceDE w:val="0"/>
        <w:autoSpaceDN w:val="0"/>
        <w:adjustRightInd w:val="0"/>
        <w:rPr>
          <w:rFonts w:ascii="Segoe UI" w:eastAsiaTheme="minorHAnsi" w:hAnsi="Segoe UI" w:cs="Segoe UI"/>
          <w:b/>
          <w:bCs/>
          <w:noProof w:val="0"/>
          <w:lang w:val="en-US"/>
        </w:rPr>
      </w:pPr>
      <w:r w:rsidRPr="009021BB">
        <w:rPr>
          <w:rFonts w:ascii="Segoe UI" w:hAnsi="Segoe UI" w:cs="Segoe UI"/>
          <w:lang w:val="it-IT"/>
        </w:rPr>
        <w:t>19</w:t>
      </w:r>
      <w:r w:rsidRPr="009021BB">
        <w:rPr>
          <w:rFonts w:ascii="Segoe UI" w:hAnsi="Segoe UI" w:cs="Segoe UI"/>
        </w:rPr>
        <w:t xml:space="preserve">.2 - Achizitorul se obligă să respecte </w:t>
      </w:r>
      <w:r w:rsidR="00194C39" w:rsidRPr="009021BB">
        <w:rPr>
          <w:rFonts w:ascii="Segoe UI" w:hAnsi="Segoe UI" w:cs="Segoe UI"/>
        </w:rPr>
        <w:t xml:space="preserve">prevederile referitoare la </w:t>
      </w:r>
      <w:r w:rsidRPr="009021BB">
        <w:rPr>
          <w:rFonts w:ascii="Segoe UI" w:hAnsi="Segoe UI" w:cs="Segoe UI"/>
        </w:rPr>
        <w:t>procedur</w:t>
      </w:r>
      <w:r w:rsidR="00194C39" w:rsidRPr="009021BB">
        <w:rPr>
          <w:rFonts w:ascii="Segoe UI" w:hAnsi="Segoe UI" w:cs="Segoe UI"/>
        </w:rPr>
        <w:t>a</w:t>
      </w:r>
      <w:r w:rsidRPr="009021BB">
        <w:rPr>
          <w:rFonts w:ascii="Segoe UI" w:hAnsi="Segoe UI" w:cs="Segoe UI"/>
        </w:rPr>
        <w:t xml:space="preserve"> de atribuire a contractelor subsecvente, </w:t>
      </w:r>
      <w:r w:rsidR="00194C39" w:rsidRPr="009021BB">
        <w:rPr>
          <w:rFonts w:ascii="Segoe UI" w:hAnsi="Segoe UI" w:cs="Segoe UI"/>
        </w:rPr>
        <w:t>astfel cum acestea sunt prevăzute în</w:t>
      </w:r>
      <w:r w:rsidR="009674F0" w:rsidRPr="009021BB">
        <w:rPr>
          <w:rFonts w:ascii="Segoe UI" w:hAnsi="Segoe UI" w:cs="Segoe UI"/>
        </w:rPr>
        <w:t xml:space="preserve"> caietul de sarcini</w:t>
      </w:r>
      <w:r w:rsidRPr="009021BB">
        <w:rPr>
          <w:rFonts w:ascii="Segoe UI" w:hAnsi="Segoe UI" w:cs="Segoe UI"/>
        </w:rPr>
        <w:t>. În acest sens, următoarea adresele de e-mail vor fi utilizate pentru procedura de atribuire a contractelor subsecvente:</w:t>
      </w:r>
      <w:r w:rsidR="00743073" w:rsidRPr="009021BB">
        <w:rPr>
          <w:rFonts w:ascii="Segoe UI" w:hAnsi="Segoe UI" w:cs="Segoe UI"/>
          <w:lang w:eastAsia="ro-RO"/>
        </w:rPr>
        <w:t xml:space="preserve"> </w:t>
      </w:r>
      <w:hyperlink r:id="rId13" w:history="1">
        <w:r w:rsidR="00894DAD" w:rsidRPr="0034038A">
          <w:rPr>
            <w:rStyle w:val="Hyperlink"/>
            <w:rFonts w:ascii="Segoe UI" w:eastAsiaTheme="minorHAnsi" w:hAnsi="Segoe UI" w:cs="Segoe UI"/>
            <w:noProof w:val="0"/>
            <w:lang w:val="en-US"/>
          </w:rPr>
          <w:t>mircea.oprean@transgaz.ro</w:t>
        </w:r>
      </w:hyperlink>
      <w:r w:rsidR="00894DAD">
        <w:rPr>
          <w:rFonts w:ascii="Segoe UI" w:eastAsiaTheme="minorHAnsi" w:hAnsi="Segoe UI" w:cs="Segoe UI"/>
          <w:noProof w:val="0"/>
          <w:lang w:val="en-US"/>
        </w:rPr>
        <w:t xml:space="preserve">,  </w:t>
      </w:r>
      <w:hyperlink r:id="rId14" w:history="1">
        <w:r w:rsidR="00D359B0" w:rsidRPr="0034038A">
          <w:rPr>
            <w:rStyle w:val="Hyperlink"/>
            <w:rFonts w:ascii="Segoe UI" w:eastAsiaTheme="minorHAnsi" w:hAnsi="Segoe UI" w:cs="Segoe UI"/>
            <w:noProof w:val="0"/>
            <w:lang w:val="en-US"/>
          </w:rPr>
          <w:t>manuela.spanu@transgaz.ro</w:t>
        </w:r>
      </w:hyperlink>
      <w:r w:rsidR="00894DAD" w:rsidRPr="009021BB">
        <w:rPr>
          <w:rFonts w:ascii="Segoe UI" w:eastAsiaTheme="minorHAnsi" w:hAnsi="Segoe UI" w:cs="Segoe UI"/>
          <w:noProof w:val="0"/>
          <w:lang w:val="en-US"/>
        </w:rPr>
        <w:t>,</w:t>
      </w:r>
      <w:r w:rsidR="00894DAD">
        <w:rPr>
          <w:rFonts w:ascii="Segoe UI" w:eastAsiaTheme="minorHAnsi" w:hAnsi="Segoe UI" w:cs="Segoe UI"/>
          <w:noProof w:val="0"/>
          <w:lang w:val="en-US"/>
        </w:rPr>
        <w:t xml:space="preserve"> </w:t>
      </w:r>
      <w:hyperlink r:id="rId15" w:history="1">
        <w:r w:rsidR="00894DAD" w:rsidRPr="0034038A">
          <w:rPr>
            <w:rStyle w:val="Hyperlink"/>
            <w:rFonts w:ascii="Segoe UI" w:eastAsiaTheme="minorHAnsi" w:hAnsi="Segoe UI" w:cs="Segoe UI"/>
            <w:noProof w:val="0"/>
            <w:lang w:val="en-US"/>
          </w:rPr>
          <w:t>laura.oprea@transgaz.ro</w:t>
        </w:r>
      </w:hyperlink>
      <w:r w:rsidR="00894DAD" w:rsidRPr="000410A5">
        <w:rPr>
          <w:rFonts w:ascii="Segoe UI" w:eastAsiaTheme="minorHAnsi" w:hAnsi="Segoe UI" w:cs="Segoe UI"/>
          <w:noProof w:val="0"/>
          <w:lang w:val="en-US"/>
        </w:rPr>
        <w:t>,</w:t>
      </w:r>
      <w:r w:rsidR="00894DAD">
        <w:rPr>
          <w:rFonts w:ascii="Segoe UI" w:eastAsiaTheme="minorHAnsi" w:hAnsi="Segoe UI" w:cs="Segoe UI"/>
          <w:noProof w:val="0"/>
          <w:lang w:val="en-US"/>
        </w:rPr>
        <w:t xml:space="preserve"> </w:t>
      </w:r>
      <w:hyperlink r:id="rId16" w:history="1">
        <w:r w:rsidR="00894DAD" w:rsidRPr="0034038A">
          <w:rPr>
            <w:rStyle w:val="Hyperlink"/>
            <w:rFonts w:ascii="Segoe UI" w:eastAsiaTheme="minorHAnsi" w:hAnsi="Segoe UI" w:cs="Segoe UI"/>
            <w:noProof w:val="0"/>
            <w:lang w:val="en-US"/>
          </w:rPr>
          <w:t>stelian.popescu@transgaz.ro</w:t>
        </w:r>
      </w:hyperlink>
      <w:r w:rsidR="00894DAD">
        <w:rPr>
          <w:rFonts w:ascii="Segoe UI" w:eastAsiaTheme="minorHAnsi" w:hAnsi="Segoe UI" w:cs="Segoe UI"/>
          <w:noProof w:val="0"/>
          <w:lang w:val="en-US"/>
        </w:rPr>
        <w:t xml:space="preserve">, </w:t>
      </w:r>
      <w:hyperlink r:id="rId17" w:history="1">
        <w:r w:rsidR="00894DAD" w:rsidRPr="0034038A">
          <w:rPr>
            <w:rStyle w:val="Hyperlink"/>
            <w:rFonts w:ascii="Segoe UI" w:eastAsiaTheme="minorHAnsi" w:hAnsi="Segoe UI" w:cs="Segoe UI"/>
            <w:noProof w:val="0"/>
            <w:lang w:val="en-US"/>
          </w:rPr>
          <w:t>daniela.oniga@transgaz.ro</w:t>
        </w:r>
      </w:hyperlink>
      <w:r w:rsidR="00894DAD">
        <w:rPr>
          <w:rFonts w:ascii="Segoe UI" w:eastAsiaTheme="minorHAnsi" w:hAnsi="Segoe UI" w:cs="Segoe UI"/>
          <w:noProof w:val="0"/>
          <w:lang w:val="en-US"/>
        </w:rPr>
        <w:t>.</w:t>
      </w:r>
    </w:p>
    <w:p w14:paraId="45CC01C9" w14:textId="77777777" w:rsidR="00C47DDE" w:rsidRPr="009021BB" w:rsidRDefault="00C47DDE" w:rsidP="001C629A">
      <w:pPr>
        <w:pStyle w:val="DefaultText"/>
        <w:jc w:val="both"/>
        <w:rPr>
          <w:rFonts w:ascii="Segoe UI" w:hAnsi="Segoe UI" w:cs="Segoe UI"/>
          <w:b/>
          <w:szCs w:val="24"/>
          <w:lang w:val="nl-NL"/>
        </w:rPr>
      </w:pPr>
    </w:p>
    <w:p w14:paraId="3E6D5868" w14:textId="77777777" w:rsidR="00C47DDE" w:rsidRPr="009021BB" w:rsidRDefault="00C47DDE" w:rsidP="001C629A">
      <w:pPr>
        <w:autoSpaceDE w:val="0"/>
        <w:autoSpaceDN w:val="0"/>
        <w:adjustRightInd w:val="0"/>
        <w:rPr>
          <w:rFonts w:ascii="Segoe UI" w:hAnsi="Segoe UI" w:cs="Segoe UI"/>
          <w:b/>
          <w:bCs/>
          <w:i/>
          <w:iCs/>
        </w:rPr>
      </w:pPr>
      <w:r w:rsidRPr="009021BB">
        <w:rPr>
          <w:rFonts w:ascii="Segoe UI" w:hAnsi="Segoe UI" w:cs="Segoe UI"/>
          <w:b/>
          <w:bCs/>
          <w:i/>
          <w:iCs/>
        </w:rPr>
        <w:t>20. Recepţie şi verificări</w:t>
      </w:r>
    </w:p>
    <w:p w14:paraId="03E56633" w14:textId="77777777" w:rsidR="00C47DDE" w:rsidRPr="009021BB" w:rsidRDefault="00C47DDE" w:rsidP="001C629A">
      <w:pPr>
        <w:autoSpaceDE w:val="0"/>
        <w:autoSpaceDN w:val="0"/>
        <w:adjustRightInd w:val="0"/>
        <w:rPr>
          <w:rFonts w:ascii="Segoe UI" w:hAnsi="Segoe UI" w:cs="Segoe UI"/>
        </w:rPr>
      </w:pPr>
      <w:r w:rsidRPr="009021BB">
        <w:rPr>
          <w:rFonts w:ascii="Segoe UI" w:hAnsi="Segoe UI" w:cs="Segoe UI"/>
        </w:rPr>
        <w:t>20.1 - Achizitorul va verifica modul de prestare a serviciilor pentru a stabili conformitatea lor cu prevederile acordului–cadru și anexele acestuia (propunerea tehnică și caietul de sarcini).</w:t>
      </w:r>
    </w:p>
    <w:p w14:paraId="50E5ED23" w14:textId="2F05A3BB" w:rsidR="005F1DA1" w:rsidRPr="005F1DA1" w:rsidRDefault="00AD6915" w:rsidP="005F1DA1">
      <w:pPr>
        <w:autoSpaceDE w:val="0"/>
        <w:autoSpaceDN w:val="0"/>
        <w:adjustRightInd w:val="0"/>
        <w:rPr>
          <w:rFonts w:ascii="Segoe UI" w:hAnsi="Segoe UI" w:cs="Segoe UI"/>
        </w:rPr>
      </w:pPr>
      <w:r w:rsidRPr="005F1DA1">
        <w:rPr>
          <w:rFonts w:ascii="Segoe UI" w:hAnsi="Segoe UI" w:cs="Segoe UI"/>
        </w:rPr>
        <w:lastRenderedPageBreak/>
        <w:t xml:space="preserve">20.2 </w:t>
      </w:r>
      <w:r w:rsidR="004A3ACF">
        <w:rPr>
          <w:rFonts w:ascii="Segoe UI" w:hAnsi="Segoe UI" w:cs="Segoe UI"/>
        </w:rPr>
        <w:t xml:space="preserve">- </w:t>
      </w:r>
      <w:r w:rsidR="005F1DA1" w:rsidRPr="005F1DA1">
        <w:rPr>
          <w:rFonts w:ascii="Segoe UI" w:hAnsi="Segoe UI" w:cs="Segoe UI"/>
        </w:rPr>
        <w:t>În cazul în care delegaților li se refuză accesul în camere de către personalul aflat la recepția hotelului, la momentul sosirii acestora în unitatea de cazare pentru efectuarea formalităților de check-in (în sensul că sunt informați că nu dețin o rezervare validă din diverse motive: supra-rezervare, proces de rezervare nefinalizat, etc), Prestatorul, operatorul economic câștigător al contractului subsecvent are următoarele obligații: să acorde asistență delegaților, să concretizeze posibilitatea de a reface rezervările la hotelul inițial pentru care s-a transmis comanda fermă fără ca S.N.T.G.N. TRANSGAZ S.A. să fie obligată să achite diferențele de tarif, altele decât cele care au fost adjudicate în urma invitației de participare la reofertare. În cazul în care nu este posibilă soluționarea problemei menționate anterior, Prestatorul este obligat să confirme în regim de urgență camere în cadrul altei unități de cazare (în aceeași categorie cu cea rezervată inițial), în limita a maxim 1 km distanță de aceasta.</w:t>
      </w:r>
    </w:p>
    <w:p w14:paraId="5E538FDA" w14:textId="0F12CFB7" w:rsidR="00C47DDE" w:rsidRPr="009021BB" w:rsidRDefault="00AD6915" w:rsidP="005F1DA1">
      <w:pPr>
        <w:rPr>
          <w:rFonts w:ascii="Segoe UI" w:hAnsi="Segoe UI" w:cs="Segoe UI"/>
        </w:rPr>
      </w:pPr>
      <w:r w:rsidRPr="007C54B6">
        <w:rPr>
          <w:rFonts w:ascii="Segoe UI" w:hAnsi="Segoe UI" w:cs="Segoe UI"/>
        </w:rPr>
        <w:t>20.</w:t>
      </w:r>
      <w:r w:rsidR="005F1DA1" w:rsidRPr="007C54B6">
        <w:rPr>
          <w:rFonts w:ascii="Segoe UI" w:hAnsi="Segoe UI" w:cs="Segoe UI"/>
        </w:rPr>
        <w:t>3</w:t>
      </w:r>
      <w:r w:rsidR="00C60592" w:rsidRPr="007C54B6">
        <w:rPr>
          <w:rFonts w:ascii="Segoe UI" w:hAnsi="Segoe UI" w:cs="Segoe UI"/>
        </w:rPr>
        <w:t xml:space="preserve"> - </w:t>
      </w:r>
      <w:r w:rsidR="00520A19" w:rsidRPr="007C54B6">
        <w:rPr>
          <w:rFonts w:ascii="Segoe UI" w:hAnsi="Segoe UI" w:cs="Segoe UI"/>
        </w:rPr>
        <w:t>Achizitorul</w:t>
      </w:r>
      <w:r w:rsidR="00C47DDE" w:rsidRPr="007C54B6">
        <w:rPr>
          <w:rFonts w:ascii="Segoe UI" w:hAnsi="Segoe UI" w:cs="Segoe UI"/>
        </w:rPr>
        <w:t xml:space="preserve"> poate solicita prestatorului rapoarte, inclusiv în format electronic, cu privire la prestaţiile care fac obiectul acordului-cadru.</w:t>
      </w:r>
    </w:p>
    <w:p w14:paraId="46C27DBB" w14:textId="30157BF3" w:rsidR="00C47DDE" w:rsidRPr="009021BB" w:rsidRDefault="00C47DDE" w:rsidP="001C629A">
      <w:pPr>
        <w:autoSpaceDE w:val="0"/>
        <w:autoSpaceDN w:val="0"/>
        <w:adjustRightInd w:val="0"/>
        <w:rPr>
          <w:rFonts w:ascii="Segoe UI" w:hAnsi="Segoe UI" w:cs="Segoe UI"/>
        </w:rPr>
      </w:pPr>
      <w:r w:rsidRPr="009021BB">
        <w:rPr>
          <w:rFonts w:ascii="Segoe UI" w:hAnsi="Segoe UI" w:cs="Segoe UI"/>
        </w:rPr>
        <w:t>20.</w:t>
      </w:r>
      <w:r w:rsidR="00C60592">
        <w:rPr>
          <w:rFonts w:ascii="Segoe UI" w:hAnsi="Segoe UI" w:cs="Segoe UI"/>
        </w:rPr>
        <w:t>4</w:t>
      </w:r>
      <w:r w:rsidRPr="009021BB">
        <w:rPr>
          <w:rFonts w:ascii="Segoe UI" w:hAnsi="Segoe UI" w:cs="Segoe UI"/>
        </w:rPr>
        <w:t xml:space="preserve"> - Verificările vor fi efectuate în conformitate cu prevederile din prezentul contract. Achizitorul are obligaţia de a notifica, în scris, prestatorului</w:t>
      </w:r>
      <w:r w:rsidR="00373BC5" w:rsidRPr="009021BB">
        <w:rPr>
          <w:rFonts w:ascii="Segoe UI" w:hAnsi="Segoe UI" w:cs="Segoe UI"/>
        </w:rPr>
        <w:t>,</w:t>
      </w:r>
      <w:r w:rsidRPr="009021BB">
        <w:rPr>
          <w:rFonts w:ascii="Segoe UI" w:hAnsi="Segoe UI" w:cs="Segoe UI"/>
        </w:rPr>
        <w:t xml:space="preserve"> identitatea reprezentanţilor săi împuterniciţi pentru acest scop.</w:t>
      </w:r>
    </w:p>
    <w:p w14:paraId="2E5E391D" w14:textId="390FB934" w:rsidR="00C47DDE" w:rsidRPr="009021BB" w:rsidRDefault="00C47DDE" w:rsidP="001C629A">
      <w:pPr>
        <w:pStyle w:val="DefaultText"/>
        <w:jc w:val="both"/>
        <w:rPr>
          <w:rFonts w:ascii="Segoe UI" w:hAnsi="Segoe UI" w:cs="Segoe UI"/>
          <w:b/>
          <w:i/>
          <w:szCs w:val="24"/>
          <w:lang w:val="nl-NL"/>
        </w:rPr>
      </w:pPr>
    </w:p>
    <w:p w14:paraId="6FC1E0A1" w14:textId="77777777" w:rsidR="00C47DDE" w:rsidRPr="009021BB" w:rsidRDefault="00C47DDE" w:rsidP="001C629A">
      <w:pPr>
        <w:pStyle w:val="DefaultText"/>
        <w:jc w:val="both"/>
        <w:rPr>
          <w:rFonts w:ascii="Segoe UI" w:hAnsi="Segoe UI" w:cs="Segoe UI"/>
          <w:b/>
          <w:szCs w:val="24"/>
          <w:lang w:val="nl-NL"/>
        </w:rPr>
      </w:pPr>
      <w:r w:rsidRPr="009021BB">
        <w:rPr>
          <w:rFonts w:ascii="Segoe UI" w:hAnsi="Segoe UI" w:cs="Segoe UI"/>
          <w:b/>
          <w:i/>
          <w:szCs w:val="24"/>
          <w:lang w:val="nl-NL"/>
        </w:rPr>
        <w:t>21.</w:t>
      </w:r>
      <w:r w:rsidRPr="009021BB">
        <w:rPr>
          <w:rFonts w:ascii="Segoe UI" w:hAnsi="Segoe UI" w:cs="Segoe UI"/>
          <w:b/>
          <w:szCs w:val="24"/>
          <w:lang w:val="nl-NL"/>
        </w:rPr>
        <w:t xml:space="preserve"> </w:t>
      </w:r>
      <w:r w:rsidRPr="009021BB">
        <w:rPr>
          <w:rFonts w:ascii="Segoe UI" w:hAnsi="Segoe UI" w:cs="Segoe UI"/>
          <w:b/>
          <w:i/>
          <w:szCs w:val="24"/>
          <w:lang w:val="nl-NL"/>
        </w:rPr>
        <w:t xml:space="preserve">Sancţiuni pentru neexecutarea obligaţiilor </w:t>
      </w:r>
    </w:p>
    <w:p w14:paraId="12CCA31F" w14:textId="75BCDB72" w:rsidR="004A3ACF" w:rsidRDefault="00260022" w:rsidP="004A3ACF">
      <w:pPr>
        <w:autoSpaceDE w:val="0"/>
        <w:autoSpaceDN w:val="0"/>
        <w:adjustRightInd w:val="0"/>
        <w:rPr>
          <w:rFonts w:ascii="Segoe UI" w:hAnsi="Segoe UI" w:cs="Segoe UI"/>
          <w:lang w:val="nl-NL"/>
        </w:rPr>
      </w:pPr>
      <w:r w:rsidRPr="009021BB">
        <w:rPr>
          <w:rFonts w:ascii="Segoe UI" w:hAnsi="Segoe UI" w:cs="Segoe UI"/>
          <w:lang w:val="nl-NL"/>
        </w:rPr>
        <w:t>21.1</w:t>
      </w:r>
      <w:r w:rsidR="00C47DDE" w:rsidRPr="009021BB">
        <w:rPr>
          <w:rFonts w:ascii="Segoe UI" w:hAnsi="Segoe UI" w:cs="Segoe UI"/>
          <w:lang w:val="nl-NL"/>
        </w:rPr>
        <w:t xml:space="preserve"> </w:t>
      </w:r>
      <w:r w:rsidR="004A3ACF">
        <w:rPr>
          <w:rFonts w:ascii="Segoe UI" w:hAnsi="Segoe UI" w:cs="Segoe UI"/>
          <w:lang w:val="nl-NL"/>
        </w:rPr>
        <w:t xml:space="preserve">- </w:t>
      </w:r>
      <w:r w:rsidR="00DB4CCB" w:rsidRPr="009021BB">
        <w:rPr>
          <w:rFonts w:ascii="Segoe UI" w:hAnsi="Segoe UI" w:cs="Segoe UI"/>
          <w:lang w:val="nl-NL"/>
        </w:rPr>
        <w:t>În cazul în care, din vina sa exclusivă, promitentul-prestator</w:t>
      </w:r>
      <w:r w:rsidR="006E05F9">
        <w:rPr>
          <w:rFonts w:ascii="Segoe UI" w:hAnsi="Segoe UI" w:cs="Segoe UI"/>
          <w:lang w:val="nl-NL"/>
        </w:rPr>
        <w:t>/prestatorul</w:t>
      </w:r>
      <w:r w:rsidR="00673E05">
        <w:rPr>
          <w:rFonts w:ascii="Segoe UI" w:hAnsi="Segoe UI" w:cs="Segoe UI"/>
          <w:lang w:val="nl-NL"/>
        </w:rPr>
        <w:t xml:space="preserve"> </w:t>
      </w:r>
      <w:r w:rsidR="00DB4CCB" w:rsidRPr="009021BB">
        <w:rPr>
          <w:rFonts w:ascii="Segoe UI" w:hAnsi="Segoe UI" w:cs="Segoe UI"/>
          <w:lang w:val="nl-NL"/>
        </w:rPr>
        <w:t>nu reuşeşte să-şi execute obligaţiile asumate prin prezentul acord-cadru și contractele subsecvente, atunci promitentul-achizitor</w:t>
      </w:r>
      <w:r w:rsidR="006E05F9">
        <w:rPr>
          <w:rFonts w:ascii="Segoe UI" w:hAnsi="Segoe UI" w:cs="Segoe UI"/>
          <w:lang w:val="nl-NL"/>
        </w:rPr>
        <w:t>/achizitorul</w:t>
      </w:r>
      <w:r w:rsidR="00994DB7">
        <w:rPr>
          <w:rFonts w:ascii="Segoe UI" w:hAnsi="Segoe UI" w:cs="Segoe UI"/>
          <w:lang w:val="nl-NL"/>
        </w:rPr>
        <w:t xml:space="preserve"> </w:t>
      </w:r>
      <w:r w:rsidR="00DB4CCB" w:rsidRPr="009021BB">
        <w:rPr>
          <w:rFonts w:ascii="Segoe UI" w:hAnsi="Segoe UI" w:cs="Segoe UI"/>
          <w:lang w:val="nl-NL"/>
        </w:rPr>
        <w:t>are dreptul de a-i percepe acestuia daune-interese, astfel:</w:t>
      </w:r>
    </w:p>
    <w:p w14:paraId="250804E2" w14:textId="4181F1FD" w:rsidR="004A3ACF" w:rsidRDefault="004A3ACF" w:rsidP="004A3ACF">
      <w:pPr>
        <w:autoSpaceDE w:val="0"/>
        <w:autoSpaceDN w:val="0"/>
        <w:adjustRightInd w:val="0"/>
        <w:rPr>
          <w:rFonts w:ascii="Segoe UI" w:hAnsi="Segoe UI" w:cs="Segoe UI"/>
          <w:lang w:val="nl-NL"/>
        </w:rPr>
      </w:pPr>
      <w:r>
        <w:rPr>
          <w:rFonts w:ascii="Segoe UI" w:hAnsi="Segoe UI" w:cs="Segoe UI"/>
          <w:lang w:val="nl-NL"/>
        </w:rPr>
        <w:t xml:space="preserve">         - </w:t>
      </w:r>
      <w:r w:rsidR="00DB4CCB" w:rsidRPr="009021BB">
        <w:rPr>
          <w:rFonts w:ascii="Segoe UI" w:hAnsi="Segoe UI" w:cs="Segoe UI"/>
          <w:lang w:val="nl-NL"/>
        </w:rPr>
        <w:t xml:space="preserve">În situația în care, </w:t>
      </w:r>
      <w:r w:rsidR="006E05F9">
        <w:rPr>
          <w:rFonts w:ascii="Segoe UI" w:hAnsi="Segoe UI" w:cs="Segoe UI"/>
          <w:lang w:val="nl-NL"/>
        </w:rPr>
        <w:t xml:space="preserve">ca </w:t>
      </w:r>
      <w:r w:rsidR="00DB4CCB" w:rsidRPr="009021BB">
        <w:rPr>
          <w:rFonts w:ascii="Segoe UI" w:hAnsi="Segoe UI" w:cs="Segoe UI"/>
          <w:lang w:val="nl-NL"/>
        </w:rPr>
        <w:t>urmare a semnării unui contract subsecvent, prestator</w:t>
      </w:r>
      <w:r w:rsidR="006E05F9">
        <w:rPr>
          <w:rFonts w:ascii="Segoe UI" w:hAnsi="Segoe UI" w:cs="Segoe UI"/>
          <w:lang w:val="nl-NL"/>
        </w:rPr>
        <w:t>ul</w:t>
      </w:r>
      <w:r w:rsidR="00DB4CCB" w:rsidRPr="009021BB">
        <w:rPr>
          <w:rFonts w:ascii="Segoe UI" w:hAnsi="Segoe UI" w:cs="Segoe UI"/>
          <w:lang w:val="nl-NL"/>
        </w:rPr>
        <w:t xml:space="preserve"> nu își îndeplinește obligațiile, achizitor</w:t>
      </w:r>
      <w:r w:rsidR="006E05F9">
        <w:rPr>
          <w:rFonts w:ascii="Segoe UI" w:hAnsi="Segoe UI" w:cs="Segoe UI"/>
          <w:lang w:val="nl-NL"/>
        </w:rPr>
        <w:t>ul</w:t>
      </w:r>
      <w:r w:rsidR="00DB4CCB" w:rsidRPr="009021BB">
        <w:rPr>
          <w:rFonts w:ascii="Segoe UI" w:hAnsi="Segoe UI" w:cs="Segoe UI"/>
          <w:lang w:val="nl-NL"/>
        </w:rPr>
        <w:t xml:space="preserve"> are dreptul de a solicita daune-interese al căror cuantum va fi contravaloarea contractului neonorat.</w:t>
      </w:r>
    </w:p>
    <w:p w14:paraId="78C3DD16" w14:textId="6E028273" w:rsidR="00C47DDE" w:rsidRPr="004A3ACF" w:rsidRDefault="004A3ACF" w:rsidP="004A3ACF">
      <w:pPr>
        <w:autoSpaceDE w:val="0"/>
        <w:autoSpaceDN w:val="0"/>
        <w:adjustRightInd w:val="0"/>
        <w:rPr>
          <w:rFonts w:ascii="Segoe UI" w:hAnsi="Segoe UI" w:cs="Segoe UI"/>
          <w:lang w:val="nl-NL"/>
        </w:rPr>
      </w:pPr>
      <w:r>
        <w:rPr>
          <w:rFonts w:ascii="Segoe UI" w:hAnsi="Segoe UI" w:cs="Segoe UI"/>
          <w:color w:val="000000" w:themeColor="text1"/>
        </w:rPr>
        <w:t xml:space="preserve">         - </w:t>
      </w:r>
      <w:r w:rsidR="00C47DDE" w:rsidRPr="00EF4D23">
        <w:rPr>
          <w:rFonts w:ascii="Segoe UI" w:hAnsi="Segoe UI" w:cs="Segoe UI"/>
          <w:color w:val="000000" w:themeColor="text1"/>
        </w:rPr>
        <w:t xml:space="preserve">În cazul în care achizitorul nu onorează facturile în termen de </w:t>
      </w:r>
      <w:r w:rsidR="00E83F6C" w:rsidRPr="00EF4D23">
        <w:rPr>
          <w:rFonts w:ascii="Segoe UI" w:hAnsi="Segoe UI" w:cs="Segoe UI"/>
          <w:color w:val="000000" w:themeColor="text1"/>
        </w:rPr>
        <w:t>10</w:t>
      </w:r>
      <w:r w:rsidR="00C47DDE" w:rsidRPr="00EF4D23">
        <w:rPr>
          <w:rFonts w:ascii="Segoe UI" w:hAnsi="Segoe UI" w:cs="Segoe UI"/>
          <w:color w:val="000000" w:themeColor="text1"/>
        </w:rPr>
        <w:t xml:space="preserve"> de zile începând cu ultima zi a lunii următoare celei în care s-a emis voucherul de cazare, atunci acesta are obligaţia de a plăti, ca penalităţi, o sumă echivalentă cu o cotă procentuală </w:t>
      </w:r>
      <w:r w:rsidR="00C47DDE" w:rsidRPr="00EF4D23">
        <w:rPr>
          <w:rFonts w:ascii="Segoe UI" w:hAnsi="Segoe UI" w:cs="Segoe UI"/>
          <w:color w:val="000000" w:themeColor="text1"/>
          <w:lang w:val="nl-NL"/>
        </w:rPr>
        <w:t>de</w:t>
      </w:r>
      <w:r w:rsidR="00AD6915" w:rsidRPr="00EF4D23">
        <w:rPr>
          <w:rFonts w:ascii="Segoe UI" w:hAnsi="Segoe UI" w:cs="Segoe UI"/>
          <w:color w:val="000000" w:themeColor="text1"/>
          <w:lang w:val="nl-NL"/>
        </w:rPr>
        <w:t xml:space="preserve"> </w:t>
      </w:r>
      <w:r w:rsidR="00C47DDE" w:rsidRPr="00EF4D23">
        <w:rPr>
          <w:rFonts w:ascii="Segoe UI" w:hAnsi="Segoe UI" w:cs="Segoe UI"/>
          <w:color w:val="000000" w:themeColor="text1"/>
          <w:lang w:val="nl-NL"/>
        </w:rPr>
        <w:t>0.05% din prețul respectivului contract subsecvent</w:t>
      </w:r>
      <w:r w:rsidR="00C47DDE" w:rsidRPr="00EF4D23">
        <w:rPr>
          <w:rFonts w:ascii="Segoe UI" w:hAnsi="Segoe UI" w:cs="Segoe UI"/>
          <w:color w:val="000000" w:themeColor="text1"/>
        </w:rPr>
        <w:t>.</w:t>
      </w:r>
    </w:p>
    <w:p w14:paraId="17EEC64A" w14:textId="25D71E7D" w:rsidR="00901FCE" w:rsidRPr="007C54B6" w:rsidRDefault="00260022" w:rsidP="001C629A">
      <w:pPr>
        <w:autoSpaceDE w:val="0"/>
        <w:autoSpaceDN w:val="0"/>
        <w:adjustRightInd w:val="0"/>
        <w:rPr>
          <w:rFonts w:ascii="Segoe UI" w:eastAsiaTheme="minorHAnsi" w:hAnsi="Segoe UI" w:cs="Segoe UI"/>
          <w:bCs/>
          <w:noProof w:val="0"/>
        </w:rPr>
      </w:pPr>
      <w:r w:rsidRPr="007C54B6">
        <w:rPr>
          <w:rFonts w:ascii="Segoe UI" w:hAnsi="Segoe UI" w:cs="Segoe UI"/>
        </w:rPr>
        <w:t>21.</w:t>
      </w:r>
      <w:r w:rsidR="00DB4CCB" w:rsidRPr="007C54B6">
        <w:rPr>
          <w:rFonts w:ascii="Segoe UI" w:hAnsi="Segoe UI" w:cs="Segoe UI"/>
        </w:rPr>
        <w:t>2</w:t>
      </w:r>
      <w:r w:rsidR="00C47DDE" w:rsidRPr="007C54B6">
        <w:rPr>
          <w:rFonts w:ascii="Segoe UI" w:hAnsi="Segoe UI" w:cs="Segoe UI"/>
        </w:rPr>
        <w:t xml:space="preserve"> </w:t>
      </w:r>
      <w:r w:rsidR="004A3ACF">
        <w:rPr>
          <w:rFonts w:ascii="Segoe UI" w:hAnsi="Segoe UI" w:cs="Segoe UI"/>
        </w:rPr>
        <w:t xml:space="preserve">- </w:t>
      </w:r>
      <w:r w:rsidR="00901FCE" w:rsidRPr="007C54B6">
        <w:rPr>
          <w:rFonts w:ascii="Segoe UI" w:eastAsiaTheme="minorHAnsi" w:hAnsi="Segoe UI" w:cs="Segoe UI"/>
          <w:noProof w:val="0"/>
        </w:rPr>
        <w:t xml:space="preserve">Operatorii economici câștigători ai contractelor subsecvente sunt obligați să își mențină valabilitatea ofertei transmise în etapa de participare la reofertare pentru 24 de ore de la data transmiterii acesteia. </w:t>
      </w:r>
    </w:p>
    <w:p w14:paraId="78EF86C7" w14:textId="37FD93A1" w:rsidR="00901FCE" w:rsidRPr="009021BB" w:rsidRDefault="00260022" w:rsidP="001C629A">
      <w:pPr>
        <w:autoSpaceDE w:val="0"/>
        <w:autoSpaceDN w:val="0"/>
        <w:adjustRightInd w:val="0"/>
        <w:rPr>
          <w:rFonts w:ascii="Segoe UI" w:hAnsi="Segoe UI" w:cs="Segoe UI"/>
        </w:rPr>
      </w:pPr>
      <w:r w:rsidRPr="009021BB">
        <w:rPr>
          <w:rFonts w:ascii="Segoe UI" w:hAnsi="Segoe UI" w:cs="Segoe UI"/>
        </w:rPr>
        <w:t>21.</w:t>
      </w:r>
      <w:r w:rsidR="00DB4CCB" w:rsidRPr="009021BB">
        <w:rPr>
          <w:rFonts w:ascii="Segoe UI" w:hAnsi="Segoe UI" w:cs="Segoe UI"/>
        </w:rPr>
        <w:t>3</w:t>
      </w:r>
      <w:r w:rsidR="00C47DDE" w:rsidRPr="009021BB">
        <w:rPr>
          <w:rFonts w:ascii="Segoe UI" w:hAnsi="Segoe UI" w:cs="Segoe UI"/>
        </w:rPr>
        <w:t xml:space="preserve"> </w:t>
      </w:r>
      <w:r w:rsidR="004A3ACF">
        <w:rPr>
          <w:rFonts w:ascii="Segoe UI" w:hAnsi="Segoe UI" w:cs="Segoe UI"/>
        </w:rPr>
        <w:t xml:space="preserve">- </w:t>
      </w:r>
      <w:r w:rsidR="00C47DDE" w:rsidRPr="009021BB">
        <w:rPr>
          <w:rFonts w:ascii="Segoe UI" w:hAnsi="Segoe UI" w:cs="Segoe UI"/>
          <w:noProof w:val="0"/>
        </w:rPr>
        <w:t xml:space="preserve">Nerespectarea obligațiilor asumate prin contract de către una dintre </w:t>
      </w:r>
      <w:r w:rsidR="00DB4CCB" w:rsidRPr="009021BB">
        <w:rPr>
          <w:rFonts w:ascii="Segoe UI" w:hAnsi="Segoe UI" w:cs="Segoe UI"/>
          <w:noProof w:val="0"/>
        </w:rPr>
        <w:t>părți</w:t>
      </w:r>
      <w:r w:rsidR="00C47DDE" w:rsidRPr="009021BB">
        <w:rPr>
          <w:rFonts w:ascii="Segoe UI" w:hAnsi="Segoe UI" w:cs="Segoe UI"/>
          <w:noProof w:val="0"/>
        </w:rPr>
        <w:t xml:space="preserve">, în mod culpabil, </w:t>
      </w:r>
      <w:r w:rsidR="00DB4CCB" w:rsidRPr="009021BB">
        <w:rPr>
          <w:rFonts w:ascii="Segoe UI" w:hAnsi="Segoe UI" w:cs="Segoe UI"/>
          <w:noProof w:val="0"/>
        </w:rPr>
        <w:t xml:space="preserve">produce efectul punerii de drept in întârziere a debitorului si </w:t>
      </w:r>
      <w:r w:rsidR="00C47DDE" w:rsidRPr="009021BB">
        <w:rPr>
          <w:rFonts w:ascii="Segoe UI" w:hAnsi="Segoe UI" w:cs="Segoe UI"/>
          <w:noProof w:val="0"/>
        </w:rPr>
        <w:t xml:space="preserve">dă dreptul </w:t>
      </w:r>
      <w:r w:rsidR="00DB4CCB" w:rsidRPr="009021BB">
        <w:rPr>
          <w:rFonts w:ascii="Segoe UI" w:hAnsi="Segoe UI" w:cs="Segoe UI"/>
          <w:noProof w:val="0"/>
        </w:rPr>
        <w:t>părții</w:t>
      </w:r>
      <w:r w:rsidR="00C47DDE" w:rsidRPr="009021BB">
        <w:rPr>
          <w:rFonts w:ascii="Segoe UI" w:hAnsi="Segoe UI" w:cs="Segoe UI"/>
          <w:noProof w:val="0"/>
        </w:rPr>
        <w:t xml:space="preserve"> leza</w:t>
      </w:r>
      <w:r w:rsidR="00DB4CCB" w:rsidRPr="009021BB">
        <w:rPr>
          <w:rFonts w:ascii="Segoe UI" w:hAnsi="Segoe UI" w:cs="Segoe UI"/>
          <w:noProof w:val="0"/>
        </w:rPr>
        <w:t>te sa considere acordul-cadru/</w:t>
      </w:r>
      <w:r w:rsidR="00C47DDE" w:rsidRPr="009021BB">
        <w:rPr>
          <w:rFonts w:ascii="Segoe UI" w:hAnsi="Segoe UI" w:cs="Segoe UI"/>
          <w:noProof w:val="0"/>
        </w:rPr>
        <w:t>contractul subsecvent</w:t>
      </w:r>
      <w:r w:rsidR="00DB4CCB" w:rsidRPr="009021BB">
        <w:rPr>
          <w:rFonts w:ascii="Segoe UI" w:hAnsi="Segoe UI" w:cs="Segoe UI"/>
          <w:noProof w:val="0"/>
        </w:rPr>
        <w:t xml:space="preserve"> reziliat de plin drept</w:t>
      </w:r>
      <w:r w:rsidR="00C47DDE" w:rsidRPr="009021BB">
        <w:rPr>
          <w:rFonts w:ascii="Segoe UI" w:hAnsi="Segoe UI" w:cs="Segoe UI"/>
          <w:noProof w:val="0"/>
        </w:rPr>
        <w:t xml:space="preserve"> şi </w:t>
      </w:r>
      <w:r w:rsidR="00DB4CCB" w:rsidRPr="009021BB">
        <w:rPr>
          <w:rFonts w:ascii="Segoe UI" w:hAnsi="Segoe UI" w:cs="Segoe UI"/>
          <w:noProof w:val="0"/>
        </w:rPr>
        <w:t>s</w:t>
      </w:r>
      <w:r w:rsidR="004A3ACF">
        <w:rPr>
          <w:rFonts w:ascii="Segoe UI" w:hAnsi="Segoe UI" w:cs="Segoe UI"/>
          <w:noProof w:val="0"/>
        </w:rPr>
        <w:t>ă</w:t>
      </w:r>
      <w:r w:rsidR="00C47DDE" w:rsidRPr="009021BB">
        <w:rPr>
          <w:rFonts w:ascii="Segoe UI" w:hAnsi="Segoe UI" w:cs="Segoe UI"/>
          <w:noProof w:val="0"/>
        </w:rPr>
        <w:t xml:space="preserve"> pretind</w:t>
      </w:r>
      <w:r w:rsidR="00A061C9">
        <w:rPr>
          <w:rFonts w:ascii="Segoe UI" w:hAnsi="Segoe UI" w:cs="Segoe UI"/>
          <w:noProof w:val="0"/>
        </w:rPr>
        <w:t>ă</w:t>
      </w:r>
      <w:r w:rsidR="00C47DDE" w:rsidRPr="009021BB">
        <w:rPr>
          <w:rFonts w:ascii="Segoe UI" w:hAnsi="Segoe UI" w:cs="Segoe UI"/>
          <w:noProof w:val="0"/>
        </w:rPr>
        <w:t xml:space="preserve"> daune-interese.</w:t>
      </w:r>
      <w:r w:rsidR="00901FCE" w:rsidRPr="009021BB">
        <w:rPr>
          <w:rFonts w:ascii="Segoe UI" w:hAnsi="Segoe UI" w:cs="Segoe UI"/>
          <w:noProof w:val="0"/>
        </w:rPr>
        <w:t xml:space="preserve"> </w:t>
      </w:r>
      <w:r w:rsidR="00DB4CCB" w:rsidRPr="009021BB">
        <w:rPr>
          <w:rFonts w:ascii="Segoe UI" w:hAnsi="Segoe UI" w:cs="Segoe UI"/>
        </w:rPr>
        <w:t>Rezilierea contractului are loc printr-o notificare scrisă adresată debitorului aflat de drept în întârziere si nu are nici un efect asupra obligatiilor deja scadente.</w:t>
      </w:r>
    </w:p>
    <w:p w14:paraId="575F6D0F" w14:textId="4A44641C" w:rsidR="00C47DDE" w:rsidRPr="009021BB" w:rsidRDefault="00260022" w:rsidP="001C629A">
      <w:pPr>
        <w:pStyle w:val="DefaultText"/>
        <w:jc w:val="both"/>
        <w:rPr>
          <w:rFonts w:ascii="Segoe UI" w:hAnsi="Segoe UI" w:cs="Segoe UI"/>
          <w:noProof w:val="0"/>
          <w:szCs w:val="24"/>
          <w:lang w:val="ro-RO"/>
        </w:rPr>
      </w:pPr>
      <w:r w:rsidRPr="009021BB">
        <w:rPr>
          <w:rFonts w:ascii="Segoe UI" w:hAnsi="Segoe UI" w:cs="Segoe UI"/>
          <w:szCs w:val="24"/>
          <w:lang w:val="ro-RO"/>
        </w:rPr>
        <w:t>21.</w:t>
      </w:r>
      <w:r w:rsidR="00DB4CCB" w:rsidRPr="009021BB">
        <w:rPr>
          <w:rFonts w:ascii="Segoe UI" w:hAnsi="Segoe UI" w:cs="Segoe UI"/>
          <w:szCs w:val="24"/>
          <w:lang w:val="ro-RO"/>
        </w:rPr>
        <w:t>4</w:t>
      </w:r>
      <w:r w:rsidR="00C47DDE" w:rsidRPr="009021BB">
        <w:rPr>
          <w:rFonts w:ascii="Segoe UI" w:hAnsi="Segoe UI" w:cs="Segoe UI"/>
          <w:szCs w:val="24"/>
          <w:lang w:val="ro-RO"/>
        </w:rPr>
        <w:t xml:space="preserve"> </w:t>
      </w:r>
      <w:r w:rsidR="004A3ACF">
        <w:rPr>
          <w:rFonts w:ascii="Segoe UI" w:hAnsi="Segoe UI" w:cs="Segoe UI"/>
          <w:szCs w:val="24"/>
          <w:lang w:val="ro-RO"/>
        </w:rPr>
        <w:t xml:space="preserve">- </w:t>
      </w:r>
      <w:r w:rsidR="00C47DDE" w:rsidRPr="009021BB">
        <w:rPr>
          <w:rFonts w:ascii="Segoe UI" w:hAnsi="Segoe UI" w:cs="Segoe UI"/>
          <w:szCs w:val="24"/>
          <w:lang w:val="ro-RO"/>
        </w:rPr>
        <w:t>Achizitorul îşi rezervă dreptul de a denunţa unilateral contractul, printr-o notificare scrisă adresată prestatorului</w:t>
      </w:r>
      <w:r w:rsidR="00DB4CCB" w:rsidRPr="009021BB">
        <w:rPr>
          <w:rFonts w:ascii="Segoe UI" w:hAnsi="Segoe UI" w:cs="Segoe UI"/>
          <w:szCs w:val="24"/>
          <w:lang w:val="ro-RO"/>
        </w:rPr>
        <w:t xml:space="preserve">, fără nici o compensaţie si </w:t>
      </w:r>
      <w:r w:rsidR="00C47DDE" w:rsidRPr="009021BB">
        <w:rPr>
          <w:rFonts w:ascii="Segoe UI" w:hAnsi="Segoe UI" w:cs="Segoe UI"/>
          <w:szCs w:val="24"/>
          <w:lang w:val="ro-RO"/>
        </w:rPr>
        <w:t xml:space="preserve">dacă acesta din urmă intra in faliment, cu condiţia ca această denunţare să nu prejudicieze sau să afecteze dreptul la acţiune sau despăgubire pentru prestator. </w:t>
      </w:r>
      <w:r w:rsidR="00C47DDE" w:rsidRPr="009021BB">
        <w:rPr>
          <w:rFonts w:ascii="Segoe UI" w:hAnsi="Segoe UI" w:cs="Segoe UI"/>
          <w:noProof w:val="0"/>
          <w:szCs w:val="24"/>
          <w:lang w:val="ro-RO"/>
        </w:rPr>
        <w:t xml:space="preserve">În acest caz, prestatorul are dreptul de a pretinde numai plata corespunzătoare pentru partea din contract îndeplinită până la data </w:t>
      </w:r>
      <w:r w:rsidR="00DF6763" w:rsidRPr="009021BB">
        <w:rPr>
          <w:rFonts w:ascii="Segoe UI" w:hAnsi="Segoe UI" w:cs="Segoe UI"/>
          <w:noProof w:val="0"/>
          <w:szCs w:val="24"/>
          <w:lang w:val="ro-RO"/>
        </w:rPr>
        <w:t>denunțării</w:t>
      </w:r>
      <w:r w:rsidR="00C47DDE" w:rsidRPr="009021BB">
        <w:rPr>
          <w:rFonts w:ascii="Segoe UI" w:hAnsi="Segoe UI" w:cs="Segoe UI"/>
          <w:noProof w:val="0"/>
          <w:szCs w:val="24"/>
          <w:lang w:val="ro-RO"/>
        </w:rPr>
        <w:t xml:space="preserve"> unilaterale a contractului.</w:t>
      </w:r>
    </w:p>
    <w:p w14:paraId="351FF0B4" w14:textId="77777777" w:rsidR="00233869" w:rsidRPr="009021BB" w:rsidRDefault="00233869" w:rsidP="001C629A">
      <w:pPr>
        <w:pStyle w:val="DefaultText"/>
        <w:jc w:val="both"/>
        <w:rPr>
          <w:rFonts w:ascii="Segoe UI" w:hAnsi="Segoe UI" w:cs="Segoe UI"/>
          <w:noProof w:val="0"/>
          <w:szCs w:val="24"/>
          <w:lang w:val="ro-RO"/>
        </w:rPr>
      </w:pPr>
    </w:p>
    <w:p w14:paraId="20F49846" w14:textId="77777777" w:rsidR="00C47DDE" w:rsidRPr="009021BB" w:rsidRDefault="00C47DDE" w:rsidP="001C629A">
      <w:pPr>
        <w:pStyle w:val="DefaultText"/>
        <w:jc w:val="both"/>
        <w:rPr>
          <w:rFonts w:ascii="Segoe UI" w:hAnsi="Segoe UI" w:cs="Segoe UI"/>
          <w:b/>
          <w:i/>
          <w:szCs w:val="24"/>
          <w:lang w:val="it-IT"/>
        </w:rPr>
      </w:pPr>
      <w:r w:rsidRPr="009021BB">
        <w:rPr>
          <w:rFonts w:ascii="Segoe UI" w:hAnsi="Segoe UI" w:cs="Segoe UI"/>
          <w:b/>
          <w:i/>
          <w:szCs w:val="24"/>
          <w:lang w:val="it-IT"/>
        </w:rPr>
        <w:t>22. Documentele contractelor subsecvente</w:t>
      </w:r>
    </w:p>
    <w:p w14:paraId="628285D3" w14:textId="77777777" w:rsidR="00C47DDE" w:rsidRPr="009021BB" w:rsidRDefault="00C47DDE" w:rsidP="001C629A">
      <w:pPr>
        <w:autoSpaceDE w:val="0"/>
        <w:autoSpaceDN w:val="0"/>
        <w:adjustRightInd w:val="0"/>
        <w:rPr>
          <w:rFonts w:ascii="Segoe UI" w:hAnsi="Segoe UI" w:cs="Segoe UI"/>
          <w:lang w:val="nl-NL"/>
        </w:rPr>
      </w:pPr>
      <w:r w:rsidRPr="009021BB">
        <w:rPr>
          <w:rFonts w:ascii="Segoe UI" w:hAnsi="Segoe UI" w:cs="Segoe UI"/>
          <w:lang w:val="nl-NL"/>
        </w:rPr>
        <w:t>22.1 - Documentele contractelor subsecvente sunt:</w:t>
      </w:r>
    </w:p>
    <w:p w14:paraId="4454EC09" w14:textId="6E3E6E06" w:rsidR="00C47DDE" w:rsidRPr="009021BB" w:rsidRDefault="00962FE6" w:rsidP="001C629A">
      <w:pPr>
        <w:autoSpaceDE w:val="0"/>
        <w:autoSpaceDN w:val="0"/>
        <w:adjustRightInd w:val="0"/>
        <w:ind w:left="708"/>
        <w:rPr>
          <w:rFonts w:ascii="Segoe UI" w:hAnsi="Segoe UI" w:cs="Segoe UI"/>
          <w:i/>
          <w:lang w:eastAsia="ro-RO"/>
        </w:rPr>
      </w:pPr>
      <w:r w:rsidRPr="009021BB">
        <w:rPr>
          <w:rFonts w:ascii="Segoe UI" w:hAnsi="Segoe UI" w:cs="Segoe UI"/>
          <w:i/>
          <w:lang w:eastAsia="ro-RO"/>
        </w:rPr>
        <w:t>a) Invitaț</w:t>
      </w:r>
      <w:r w:rsidR="00C47DDE" w:rsidRPr="009021BB">
        <w:rPr>
          <w:rFonts w:ascii="Segoe UI" w:hAnsi="Segoe UI" w:cs="Segoe UI"/>
          <w:i/>
          <w:lang w:eastAsia="ro-RO"/>
        </w:rPr>
        <w:t xml:space="preserve">ia de participare la reofertare </w:t>
      </w:r>
    </w:p>
    <w:p w14:paraId="08EFDCD4" w14:textId="3EB25E16" w:rsidR="00C47DDE" w:rsidRPr="009021BB" w:rsidRDefault="00962FE6" w:rsidP="001C629A">
      <w:pPr>
        <w:autoSpaceDE w:val="0"/>
        <w:autoSpaceDN w:val="0"/>
        <w:adjustRightInd w:val="0"/>
        <w:ind w:left="708"/>
        <w:rPr>
          <w:rFonts w:ascii="Segoe UI" w:hAnsi="Segoe UI" w:cs="Segoe UI"/>
          <w:i/>
          <w:lang w:eastAsia="ro-RO"/>
        </w:rPr>
      </w:pPr>
      <w:r w:rsidRPr="009021BB">
        <w:rPr>
          <w:rFonts w:ascii="Segoe UI" w:hAnsi="Segoe UI" w:cs="Segoe UI"/>
          <w:i/>
          <w:lang w:eastAsia="ro-RO"/>
        </w:rPr>
        <w:t>b) Oferta subsecventă declarată câștigă</w:t>
      </w:r>
      <w:r w:rsidR="00C47DDE" w:rsidRPr="009021BB">
        <w:rPr>
          <w:rFonts w:ascii="Segoe UI" w:hAnsi="Segoe UI" w:cs="Segoe UI"/>
          <w:i/>
          <w:lang w:eastAsia="ro-RO"/>
        </w:rPr>
        <w:t xml:space="preserve">toare </w:t>
      </w:r>
    </w:p>
    <w:p w14:paraId="74F77665" w14:textId="77777777" w:rsidR="00C47DDE" w:rsidRPr="009021BB" w:rsidRDefault="00C47DDE" w:rsidP="001C629A">
      <w:pPr>
        <w:autoSpaceDE w:val="0"/>
        <w:autoSpaceDN w:val="0"/>
        <w:adjustRightInd w:val="0"/>
        <w:ind w:left="708"/>
        <w:rPr>
          <w:rFonts w:ascii="Segoe UI" w:hAnsi="Segoe UI" w:cs="Segoe UI"/>
          <w:i/>
          <w:lang w:val="nl-NL"/>
        </w:rPr>
      </w:pPr>
      <w:r w:rsidRPr="009021BB">
        <w:rPr>
          <w:rFonts w:ascii="Segoe UI" w:hAnsi="Segoe UI" w:cs="Segoe UI"/>
          <w:i/>
          <w:lang w:eastAsia="ro-RO"/>
        </w:rPr>
        <w:t>c) Comunicarea rezultatului procedurii de atribuire a contractului subsecvent.</w:t>
      </w:r>
    </w:p>
    <w:p w14:paraId="54860889" w14:textId="624ADC39" w:rsidR="00C47DDE" w:rsidRPr="009021BB" w:rsidRDefault="00C47DDE" w:rsidP="001C629A">
      <w:pPr>
        <w:autoSpaceDE w:val="0"/>
        <w:autoSpaceDN w:val="0"/>
        <w:adjustRightInd w:val="0"/>
        <w:rPr>
          <w:rFonts w:ascii="Segoe UI" w:hAnsi="Segoe UI" w:cs="Segoe UI"/>
          <w:lang w:val="nl-NL"/>
        </w:rPr>
      </w:pPr>
      <w:r w:rsidRPr="009021BB">
        <w:rPr>
          <w:rFonts w:ascii="Segoe UI" w:hAnsi="Segoe UI" w:cs="Segoe UI"/>
          <w:lang w:val="nl-NL"/>
        </w:rPr>
        <w:t>22.2 - Documentele contractelor subsecvente se completeaz</w:t>
      </w:r>
      <w:r w:rsidR="0095196D">
        <w:rPr>
          <w:rFonts w:ascii="Segoe UI" w:hAnsi="Segoe UI" w:cs="Segoe UI"/>
          <w:lang w:val="nl-NL"/>
        </w:rPr>
        <w:t>ă</w:t>
      </w:r>
      <w:r w:rsidRPr="009021BB">
        <w:rPr>
          <w:rFonts w:ascii="Segoe UI" w:hAnsi="Segoe UI" w:cs="Segoe UI"/>
          <w:lang w:val="nl-NL"/>
        </w:rPr>
        <w:t xml:space="preserve"> cu Acordul-</w:t>
      </w:r>
      <w:r w:rsidR="004A3ACF">
        <w:rPr>
          <w:rFonts w:ascii="Segoe UI" w:hAnsi="Segoe UI" w:cs="Segoe UI"/>
          <w:lang w:val="nl-NL"/>
        </w:rPr>
        <w:t>C</w:t>
      </w:r>
      <w:r w:rsidRPr="009021BB">
        <w:rPr>
          <w:rFonts w:ascii="Segoe UI" w:hAnsi="Segoe UI" w:cs="Segoe UI"/>
          <w:lang w:val="nl-NL"/>
        </w:rPr>
        <w:t>adru și toate anexele sale.</w:t>
      </w:r>
    </w:p>
    <w:p w14:paraId="350255BF" w14:textId="77777777" w:rsidR="00C47DDE" w:rsidRPr="009021BB" w:rsidRDefault="00C47DDE" w:rsidP="001C629A">
      <w:pPr>
        <w:pStyle w:val="DefaultText"/>
        <w:jc w:val="both"/>
        <w:rPr>
          <w:rFonts w:ascii="Segoe UI" w:hAnsi="Segoe UI" w:cs="Segoe UI"/>
          <w:szCs w:val="24"/>
          <w:lang w:val="ro-RO"/>
        </w:rPr>
      </w:pPr>
    </w:p>
    <w:p w14:paraId="35A06265" w14:textId="43AFCA8C" w:rsidR="00C47DDE" w:rsidRPr="00BB18F4" w:rsidRDefault="00C47DDE" w:rsidP="001C629A">
      <w:pPr>
        <w:pStyle w:val="DefaultText"/>
        <w:jc w:val="both"/>
        <w:rPr>
          <w:rFonts w:ascii="Segoe UI" w:hAnsi="Segoe UI" w:cs="Segoe UI"/>
          <w:b/>
          <w:i/>
          <w:szCs w:val="24"/>
          <w:lang w:val="ro-RO"/>
        </w:rPr>
      </w:pPr>
      <w:r w:rsidRPr="009021BB">
        <w:rPr>
          <w:rFonts w:ascii="Segoe UI" w:hAnsi="Segoe UI" w:cs="Segoe UI"/>
          <w:b/>
          <w:i/>
          <w:szCs w:val="24"/>
          <w:lang w:val="pt-BR"/>
        </w:rPr>
        <w:t>23. Forţa majoră</w:t>
      </w:r>
      <w:r w:rsidR="00CB7613">
        <w:rPr>
          <w:rFonts w:ascii="Segoe UI" w:hAnsi="Segoe UI" w:cs="Segoe UI"/>
          <w:b/>
          <w:i/>
          <w:szCs w:val="24"/>
          <w:lang w:val="pt-BR"/>
        </w:rPr>
        <w:t xml:space="preserve"> în acordul – cadru/contractul subsecvent</w:t>
      </w:r>
    </w:p>
    <w:p w14:paraId="64EB86A5" w14:textId="648A54CE" w:rsidR="00C47DDE" w:rsidRPr="009021BB" w:rsidRDefault="00C47DDE" w:rsidP="001C629A">
      <w:pPr>
        <w:pStyle w:val="DefaultText"/>
        <w:jc w:val="both"/>
        <w:rPr>
          <w:rFonts w:ascii="Segoe UI" w:hAnsi="Segoe UI" w:cs="Segoe UI"/>
          <w:szCs w:val="24"/>
          <w:lang w:val="pt-BR"/>
        </w:rPr>
      </w:pPr>
      <w:r w:rsidRPr="009021BB">
        <w:rPr>
          <w:rFonts w:ascii="Segoe UI" w:hAnsi="Segoe UI" w:cs="Segoe UI"/>
          <w:szCs w:val="24"/>
          <w:lang w:val="pt-BR"/>
        </w:rPr>
        <w:t xml:space="preserve">23.1 - Forţa majoră </w:t>
      </w:r>
      <w:r w:rsidR="00682FF5" w:rsidRPr="009021BB">
        <w:rPr>
          <w:rFonts w:ascii="Segoe UI" w:hAnsi="Segoe UI" w:cs="Segoe UI"/>
          <w:szCs w:val="24"/>
          <w:lang w:val="pt-BR"/>
        </w:rPr>
        <w:t>reprezintă evenimentul prevăzut de art. 1351 din codul civil și  trebuie</w:t>
      </w:r>
      <w:r w:rsidRPr="009021BB">
        <w:rPr>
          <w:rFonts w:ascii="Segoe UI" w:hAnsi="Segoe UI" w:cs="Segoe UI"/>
          <w:szCs w:val="24"/>
          <w:lang w:val="pt-BR"/>
        </w:rPr>
        <w:t xml:space="preserve"> constatată de o autoritate competentă.</w:t>
      </w:r>
    </w:p>
    <w:p w14:paraId="3A994C7F" w14:textId="77777777" w:rsidR="00C47DDE" w:rsidRPr="009021BB" w:rsidRDefault="00C47DDE" w:rsidP="001C629A">
      <w:pPr>
        <w:pStyle w:val="DefaultText"/>
        <w:jc w:val="both"/>
        <w:rPr>
          <w:rFonts w:ascii="Segoe UI" w:hAnsi="Segoe UI" w:cs="Segoe UI"/>
          <w:szCs w:val="24"/>
          <w:lang w:val="pt-BR"/>
        </w:rPr>
      </w:pPr>
      <w:r w:rsidRPr="009021BB">
        <w:rPr>
          <w:rFonts w:ascii="Segoe UI" w:hAnsi="Segoe UI" w:cs="Segoe UI"/>
          <w:szCs w:val="24"/>
          <w:lang w:val="pt-BR"/>
        </w:rPr>
        <w:t>23.2 - Forţa majoră exonerează parţile contractante de îndeplinirea obligaţiilor asumate prin prezentul contract, pe toată perioada în care aceasta acţionează.</w:t>
      </w:r>
    </w:p>
    <w:p w14:paraId="261874D6" w14:textId="77777777" w:rsidR="00C47DDE" w:rsidRPr="009021BB" w:rsidRDefault="00C47DDE" w:rsidP="001C629A">
      <w:pPr>
        <w:pStyle w:val="DefaultText"/>
        <w:jc w:val="both"/>
        <w:rPr>
          <w:rFonts w:ascii="Segoe UI" w:hAnsi="Segoe UI" w:cs="Segoe UI"/>
          <w:b/>
          <w:szCs w:val="24"/>
          <w:lang w:val="pt-BR"/>
        </w:rPr>
      </w:pPr>
      <w:r w:rsidRPr="009021BB">
        <w:rPr>
          <w:rFonts w:ascii="Segoe UI" w:hAnsi="Segoe UI" w:cs="Segoe UI"/>
          <w:szCs w:val="24"/>
          <w:lang w:val="pt-BR"/>
        </w:rPr>
        <w:t>23.3 - Îndeplinirea contractului va fi suspendată în perioada de acţiune a forţei majore, dar fără a prejudicia drepturile ce li se cuveneau părţilor până la apariţia acesteia.</w:t>
      </w:r>
    </w:p>
    <w:p w14:paraId="13470146" w14:textId="77777777" w:rsidR="00C47DDE" w:rsidRPr="009021BB" w:rsidRDefault="00C47DDE" w:rsidP="001C629A">
      <w:pPr>
        <w:pStyle w:val="DefaultText"/>
        <w:jc w:val="both"/>
        <w:rPr>
          <w:rFonts w:ascii="Segoe UI" w:hAnsi="Segoe UI" w:cs="Segoe UI"/>
          <w:szCs w:val="24"/>
          <w:lang w:val="pt-BR"/>
        </w:rPr>
      </w:pPr>
      <w:r w:rsidRPr="009021BB">
        <w:rPr>
          <w:rFonts w:ascii="Segoe UI" w:hAnsi="Segoe UI" w:cs="Segoe UI"/>
          <w:szCs w:val="24"/>
          <w:lang w:val="pt-BR"/>
        </w:rPr>
        <w:t>23.4 - Partea contractantă care invocă forţa majoră are obligaţia de a notifica celeilalte părţi, imediat şi în mod complet, producerea acesteia şi să ia orice măsuri care îi stau la dispoziţie în vederea limitării consecinţelor.</w:t>
      </w:r>
    </w:p>
    <w:p w14:paraId="26089181" w14:textId="77777777" w:rsidR="00C47DDE" w:rsidRPr="009021BB" w:rsidRDefault="00C47DDE" w:rsidP="001C629A">
      <w:pPr>
        <w:pStyle w:val="DefaultText"/>
        <w:jc w:val="both"/>
        <w:rPr>
          <w:rFonts w:ascii="Segoe UI" w:hAnsi="Segoe UI" w:cs="Segoe UI"/>
          <w:szCs w:val="24"/>
          <w:lang w:val="pt-BR"/>
        </w:rPr>
      </w:pPr>
      <w:r w:rsidRPr="009021BB">
        <w:rPr>
          <w:rFonts w:ascii="Segoe UI" w:hAnsi="Segoe UI" w:cs="Segoe UI"/>
          <w:szCs w:val="24"/>
          <w:lang w:val="pt-BR"/>
        </w:rPr>
        <w:t>23.5 - Partea contractantă care invocă forţa majoră are obligaţia de a notifica celeilalte părţi încetarea cauzei acesteia în maxim 5 zile de la încetare.</w:t>
      </w:r>
    </w:p>
    <w:p w14:paraId="31C2C8BF" w14:textId="77777777" w:rsidR="00C47DDE" w:rsidRPr="009021BB" w:rsidRDefault="00C47DDE" w:rsidP="001C629A">
      <w:pPr>
        <w:pStyle w:val="CommentText"/>
        <w:rPr>
          <w:rFonts w:ascii="Segoe UI" w:hAnsi="Segoe UI" w:cs="Segoe UI"/>
          <w:sz w:val="24"/>
          <w:szCs w:val="24"/>
          <w:lang w:val="pt-BR"/>
        </w:rPr>
      </w:pPr>
      <w:r w:rsidRPr="009021BB">
        <w:rPr>
          <w:rFonts w:ascii="Segoe UI" w:hAnsi="Segoe UI" w:cs="Segoe UI"/>
          <w:sz w:val="24"/>
          <w:szCs w:val="24"/>
          <w:lang w:val="pt-BR"/>
        </w:rPr>
        <w:t>23.6 - Dacă forţa majoră acţionează sau se estimează ca va acţiona o perioadă mai mare de 30 de zile fiecare parte va avea dreptul să notifice celeilalte părţi încetarea de drept a prezentului contract, fără ca vreuna din părţi să poată să pretindă</w:t>
      </w:r>
    </w:p>
    <w:p w14:paraId="189C1AC9" w14:textId="5E8A552C" w:rsidR="00C47DDE" w:rsidRPr="009021BB" w:rsidRDefault="00C47DDE" w:rsidP="001C629A">
      <w:pPr>
        <w:pStyle w:val="DefaultText"/>
        <w:jc w:val="both"/>
        <w:rPr>
          <w:rFonts w:ascii="Segoe UI" w:hAnsi="Segoe UI" w:cs="Segoe UI"/>
          <w:szCs w:val="24"/>
          <w:lang w:val="pt-BR"/>
        </w:rPr>
      </w:pPr>
      <w:r w:rsidRPr="009021BB">
        <w:rPr>
          <w:rFonts w:ascii="Segoe UI" w:hAnsi="Segoe UI" w:cs="Segoe UI"/>
          <w:szCs w:val="24"/>
          <w:lang w:val="pt-BR"/>
        </w:rPr>
        <w:t>celeilalte daune-interese.</w:t>
      </w:r>
    </w:p>
    <w:p w14:paraId="7BF26BD9" w14:textId="77777777" w:rsidR="00EE2169" w:rsidRPr="009021BB" w:rsidRDefault="00EE2169" w:rsidP="001C629A">
      <w:pPr>
        <w:pStyle w:val="DefaultText"/>
        <w:jc w:val="both"/>
        <w:rPr>
          <w:rFonts w:ascii="Segoe UI" w:hAnsi="Segoe UI" w:cs="Segoe UI"/>
          <w:szCs w:val="24"/>
          <w:lang w:val="pt-BR"/>
        </w:rPr>
      </w:pPr>
    </w:p>
    <w:p w14:paraId="4D90E2D1" w14:textId="77777777" w:rsidR="00C47DDE" w:rsidRPr="009021BB" w:rsidRDefault="00C47DDE" w:rsidP="001C629A">
      <w:pPr>
        <w:pStyle w:val="DefaultText"/>
        <w:jc w:val="both"/>
        <w:rPr>
          <w:rFonts w:ascii="Segoe UI" w:hAnsi="Segoe UI" w:cs="Segoe UI"/>
          <w:b/>
          <w:i/>
          <w:szCs w:val="24"/>
          <w:lang w:val="nl-NL"/>
        </w:rPr>
      </w:pPr>
      <w:r w:rsidRPr="009021BB">
        <w:rPr>
          <w:rFonts w:ascii="Segoe UI" w:hAnsi="Segoe UI" w:cs="Segoe UI"/>
          <w:b/>
          <w:i/>
          <w:szCs w:val="24"/>
          <w:lang w:val="nl-NL"/>
        </w:rPr>
        <w:t>24. Litigii</w:t>
      </w:r>
    </w:p>
    <w:p w14:paraId="4A5A404B" w14:textId="6E6A7493" w:rsidR="00453D0A" w:rsidRPr="009021BB" w:rsidRDefault="00453D0A" w:rsidP="001C629A">
      <w:pPr>
        <w:pStyle w:val="1"/>
        <w:numPr>
          <w:ilvl w:val="1"/>
          <w:numId w:val="22"/>
        </w:numPr>
        <w:overflowPunct w:val="0"/>
        <w:autoSpaceDE w:val="0"/>
        <w:autoSpaceDN w:val="0"/>
        <w:adjustRightInd w:val="0"/>
        <w:ind w:left="0" w:firstLine="0"/>
        <w:contextualSpacing w:val="0"/>
        <w:textAlignment w:val="baseline"/>
        <w:rPr>
          <w:rFonts w:ascii="Segoe UI" w:hAnsi="Segoe UI" w:cs="Segoe UI"/>
        </w:rPr>
      </w:pPr>
      <w:r w:rsidRPr="009021BB">
        <w:rPr>
          <w:rFonts w:ascii="Segoe UI" w:hAnsi="Segoe UI" w:cs="Segoe UI"/>
        </w:rPr>
        <w:t>–</w:t>
      </w:r>
      <w:r w:rsidR="00C47DDE" w:rsidRPr="009021BB">
        <w:rPr>
          <w:rFonts w:ascii="Segoe UI" w:hAnsi="Segoe UI" w:cs="Segoe UI"/>
        </w:rPr>
        <w:t xml:space="preserve"> </w:t>
      </w:r>
      <w:r w:rsidRPr="009021BB">
        <w:rPr>
          <w:rFonts w:ascii="Segoe UI" w:hAnsi="Segoe UI" w:cs="Segoe UI"/>
        </w:rPr>
        <w:t xml:space="preserve">Achizitorul şi Prestatorul vor depune toate eforturile pentru a rezolva pe cale amiabilă, prin  tratative directe, orice </w:t>
      </w:r>
      <w:r w:rsidR="00AC6CB5" w:rsidRPr="009021BB">
        <w:rPr>
          <w:rFonts w:ascii="Segoe UI" w:hAnsi="Segoe UI" w:cs="Segoe UI"/>
        </w:rPr>
        <w:t>neînțelegere</w:t>
      </w:r>
      <w:r w:rsidRPr="009021BB">
        <w:rPr>
          <w:rFonts w:ascii="Segoe UI" w:hAnsi="Segoe UI" w:cs="Segoe UI"/>
        </w:rPr>
        <w:t xml:space="preserve"> sau dispută care se poate ivi între ei în cadrul sau în legătură cu îndeplinirea </w:t>
      </w:r>
      <w:r w:rsidR="00CB7613">
        <w:rPr>
          <w:rFonts w:ascii="Segoe UI" w:hAnsi="Segoe UI" w:cs="Segoe UI"/>
        </w:rPr>
        <w:t>acordului-cadru/</w:t>
      </w:r>
      <w:r w:rsidRPr="009021BB">
        <w:rPr>
          <w:rFonts w:ascii="Segoe UI" w:hAnsi="Segoe UI" w:cs="Segoe UI"/>
        </w:rPr>
        <w:t>Contractului</w:t>
      </w:r>
      <w:r w:rsidR="00CB7613">
        <w:rPr>
          <w:rFonts w:ascii="Segoe UI" w:hAnsi="Segoe UI" w:cs="Segoe UI"/>
        </w:rPr>
        <w:t xml:space="preserve"> subsecvent</w:t>
      </w:r>
      <w:r w:rsidRPr="009021BB">
        <w:rPr>
          <w:rFonts w:ascii="Segoe UI" w:hAnsi="Segoe UI" w:cs="Segoe UI"/>
        </w:rPr>
        <w:t>.</w:t>
      </w:r>
    </w:p>
    <w:p w14:paraId="03616B52" w14:textId="3C5DF2AE" w:rsidR="00453D0A" w:rsidRDefault="002C4E50" w:rsidP="001C629A">
      <w:pPr>
        <w:pStyle w:val="1"/>
        <w:numPr>
          <w:ilvl w:val="1"/>
          <w:numId w:val="22"/>
        </w:numPr>
        <w:tabs>
          <w:tab w:val="left" w:pos="0"/>
        </w:tabs>
        <w:overflowPunct w:val="0"/>
        <w:autoSpaceDE w:val="0"/>
        <w:autoSpaceDN w:val="0"/>
        <w:adjustRightInd w:val="0"/>
        <w:ind w:left="0" w:firstLine="0"/>
        <w:contextualSpacing w:val="0"/>
        <w:textAlignment w:val="baseline"/>
        <w:rPr>
          <w:rFonts w:ascii="Segoe UI" w:hAnsi="Segoe UI" w:cs="Segoe UI"/>
        </w:rPr>
      </w:pPr>
      <w:r w:rsidRPr="002C4E50">
        <w:rPr>
          <w:rFonts w:ascii="Segoe UI" w:hAnsi="Segoe UI" w:cs="Segoe UI"/>
        </w:rPr>
        <w:t xml:space="preserve">– </w:t>
      </w:r>
      <w:r w:rsidR="00453D0A" w:rsidRPr="009021BB">
        <w:rPr>
          <w:rFonts w:ascii="Segoe UI" w:hAnsi="Segoe UI" w:cs="Segoe UI"/>
        </w:rPr>
        <w:t xml:space="preserve">Dacă, după 15 zile de la începerea acestor tratative, Achizitorul şi Prestatorul nu </w:t>
      </w:r>
      <w:r w:rsidR="00AC6CB5" w:rsidRPr="009021BB">
        <w:rPr>
          <w:rFonts w:ascii="Segoe UI" w:hAnsi="Segoe UI" w:cs="Segoe UI"/>
        </w:rPr>
        <w:t>reușesc</w:t>
      </w:r>
      <w:r w:rsidR="00453D0A" w:rsidRPr="009021BB">
        <w:rPr>
          <w:rFonts w:ascii="Segoe UI" w:hAnsi="Segoe UI" w:cs="Segoe UI"/>
        </w:rPr>
        <w:t xml:space="preserve"> să rezolve în mod amiabil o </w:t>
      </w:r>
      <w:r w:rsidR="00AC6CB5" w:rsidRPr="009021BB">
        <w:rPr>
          <w:rFonts w:ascii="Segoe UI" w:hAnsi="Segoe UI" w:cs="Segoe UI"/>
        </w:rPr>
        <w:t>divergență</w:t>
      </w:r>
      <w:r w:rsidR="00453D0A" w:rsidRPr="009021BB">
        <w:rPr>
          <w:rFonts w:ascii="Segoe UI" w:hAnsi="Segoe UI" w:cs="Segoe UI"/>
        </w:rPr>
        <w:t xml:space="preserve"> contractuală, fiecare poate solicita ca disputa să se </w:t>
      </w:r>
      <w:r w:rsidR="00AC6CB5" w:rsidRPr="009021BB">
        <w:rPr>
          <w:rFonts w:ascii="Segoe UI" w:hAnsi="Segoe UI" w:cs="Segoe UI"/>
        </w:rPr>
        <w:t>soluționeze</w:t>
      </w:r>
      <w:r w:rsidR="00453D0A" w:rsidRPr="009021BB">
        <w:rPr>
          <w:rFonts w:ascii="Segoe UI" w:hAnsi="Segoe UI" w:cs="Segoe UI"/>
        </w:rPr>
        <w:t xml:space="preserve"> de către </w:t>
      </w:r>
      <w:r w:rsidR="00AC6CB5" w:rsidRPr="009021BB">
        <w:rPr>
          <w:rFonts w:ascii="Segoe UI" w:hAnsi="Segoe UI" w:cs="Segoe UI"/>
        </w:rPr>
        <w:t>instanțele</w:t>
      </w:r>
      <w:r w:rsidR="00453D0A" w:rsidRPr="009021BB">
        <w:rPr>
          <w:rFonts w:ascii="Segoe UI" w:hAnsi="Segoe UI" w:cs="Segoe UI"/>
        </w:rPr>
        <w:t xml:space="preserve"> </w:t>
      </w:r>
      <w:r w:rsidR="00AC6CB5" w:rsidRPr="009021BB">
        <w:rPr>
          <w:rFonts w:ascii="Segoe UI" w:hAnsi="Segoe UI" w:cs="Segoe UI"/>
        </w:rPr>
        <w:t>judecătorești</w:t>
      </w:r>
      <w:r w:rsidR="00453D0A" w:rsidRPr="009021BB">
        <w:rPr>
          <w:rFonts w:ascii="Segoe UI" w:hAnsi="Segoe UI" w:cs="Segoe UI"/>
        </w:rPr>
        <w:t xml:space="preserve"> competente din România. </w:t>
      </w:r>
    </w:p>
    <w:p w14:paraId="07BB6952" w14:textId="77777777" w:rsidR="00606232" w:rsidRPr="009021BB" w:rsidRDefault="00606232" w:rsidP="00606232">
      <w:pPr>
        <w:pStyle w:val="1"/>
        <w:numPr>
          <w:ilvl w:val="0"/>
          <w:numId w:val="0"/>
        </w:numPr>
        <w:tabs>
          <w:tab w:val="left" w:pos="0"/>
        </w:tabs>
        <w:overflowPunct w:val="0"/>
        <w:autoSpaceDE w:val="0"/>
        <w:autoSpaceDN w:val="0"/>
        <w:adjustRightInd w:val="0"/>
        <w:contextualSpacing w:val="0"/>
        <w:textAlignment w:val="baseline"/>
        <w:rPr>
          <w:rFonts w:ascii="Segoe UI" w:hAnsi="Segoe UI" w:cs="Segoe UI"/>
        </w:rPr>
      </w:pPr>
    </w:p>
    <w:p w14:paraId="0839674B" w14:textId="717DDB6A" w:rsidR="00C47DDE" w:rsidRPr="009021BB" w:rsidRDefault="00C47DDE" w:rsidP="001C629A">
      <w:pPr>
        <w:pStyle w:val="DefaultText"/>
        <w:jc w:val="both"/>
        <w:rPr>
          <w:rFonts w:ascii="Segoe UI" w:hAnsi="Segoe UI" w:cs="Segoe UI"/>
          <w:b/>
          <w:i/>
          <w:szCs w:val="24"/>
          <w:lang w:val="pt-BR"/>
        </w:rPr>
      </w:pPr>
      <w:r w:rsidRPr="009021BB">
        <w:rPr>
          <w:rFonts w:ascii="Segoe UI" w:hAnsi="Segoe UI" w:cs="Segoe UI"/>
          <w:b/>
          <w:i/>
          <w:szCs w:val="24"/>
          <w:lang w:val="pt-BR"/>
        </w:rPr>
        <w:t>25. L</w:t>
      </w:r>
      <w:r w:rsidR="00931C04" w:rsidRPr="009021BB">
        <w:rPr>
          <w:rFonts w:ascii="Segoe UI" w:hAnsi="Segoe UI" w:cs="Segoe UI"/>
          <w:b/>
          <w:i/>
          <w:szCs w:val="24"/>
          <w:lang w:val="pt-BR"/>
        </w:rPr>
        <w:t>egea și l</w:t>
      </w:r>
      <w:r w:rsidRPr="009021BB">
        <w:rPr>
          <w:rFonts w:ascii="Segoe UI" w:hAnsi="Segoe UI" w:cs="Segoe UI"/>
          <w:b/>
          <w:i/>
          <w:szCs w:val="24"/>
          <w:lang w:val="pt-BR"/>
        </w:rPr>
        <w:t>imba care guvernează</w:t>
      </w:r>
      <w:r w:rsidR="00CB7613">
        <w:rPr>
          <w:rFonts w:ascii="Segoe UI" w:hAnsi="Segoe UI" w:cs="Segoe UI"/>
          <w:b/>
          <w:i/>
          <w:szCs w:val="24"/>
          <w:lang w:val="pt-BR"/>
        </w:rPr>
        <w:t xml:space="preserve"> acordul-cadru/contractul subsecvent</w:t>
      </w:r>
      <w:r w:rsidRPr="009021BB">
        <w:rPr>
          <w:rFonts w:ascii="Segoe UI" w:hAnsi="Segoe UI" w:cs="Segoe UI"/>
          <w:b/>
          <w:i/>
          <w:szCs w:val="24"/>
          <w:lang w:val="pt-BR"/>
        </w:rPr>
        <w:t xml:space="preserve"> </w:t>
      </w:r>
    </w:p>
    <w:p w14:paraId="1D3C4D1D" w14:textId="34E58450" w:rsidR="00931C04" w:rsidRPr="009021BB" w:rsidRDefault="00931C04" w:rsidP="001C629A">
      <w:pPr>
        <w:pStyle w:val="DefaultText"/>
        <w:jc w:val="both"/>
        <w:rPr>
          <w:rFonts w:ascii="Segoe UI" w:hAnsi="Segoe UI" w:cs="Segoe UI"/>
          <w:szCs w:val="24"/>
          <w:lang w:val="pt-BR"/>
        </w:rPr>
      </w:pPr>
      <w:r w:rsidRPr="009021BB">
        <w:rPr>
          <w:rFonts w:ascii="Segoe UI" w:hAnsi="Segoe UI" w:cs="Segoe UI"/>
          <w:szCs w:val="24"/>
          <w:lang w:val="pt-BR"/>
        </w:rPr>
        <w:t>25.1 – Prezentul acord-cadru/contract subsecvent este guvernat de legea română.</w:t>
      </w:r>
    </w:p>
    <w:p w14:paraId="2D671319" w14:textId="52B640EC" w:rsidR="00C47DDE" w:rsidRPr="009021BB" w:rsidRDefault="00C47DDE" w:rsidP="001C629A">
      <w:pPr>
        <w:pStyle w:val="DefaultText"/>
        <w:jc w:val="both"/>
        <w:rPr>
          <w:rFonts w:ascii="Segoe UI" w:hAnsi="Segoe UI" w:cs="Segoe UI"/>
          <w:szCs w:val="24"/>
          <w:lang w:val="pt-BR"/>
        </w:rPr>
      </w:pPr>
      <w:r w:rsidRPr="009021BB">
        <w:rPr>
          <w:rFonts w:ascii="Segoe UI" w:hAnsi="Segoe UI" w:cs="Segoe UI"/>
          <w:szCs w:val="24"/>
          <w:lang w:val="pt-BR"/>
        </w:rPr>
        <w:t>25.</w:t>
      </w:r>
      <w:r w:rsidR="00931C04" w:rsidRPr="009021BB">
        <w:rPr>
          <w:rFonts w:ascii="Segoe UI" w:hAnsi="Segoe UI" w:cs="Segoe UI"/>
          <w:szCs w:val="24"/>
          <w:lang w:val="pt-BR"/>
        </w:rPr>
        <w:t>2</w:t>
      </w:r>
      <w:r w:rsidRPr="009021BB">
        <w:rPr>
          <w:rFonts w:ascii="Segoe UI" w:hAnsi="Segoe UI" w:cs="Segoe UI"/>
          <w:szCs w:val="24"/>
          <w:lang w:val="pt-BR"/>
        </w:rPr>
        <w:t xml:space="preserve"> </w:t>
      </w:r>
      <w:r w:rsidR="002C4E50" w:rsidRPr="002C4E50">
        <w:rPr>
          <w:rFonts w:ascii="Segoe UI" w:hAnsi="Segoe UI" w:cs="Segoe UI"/>
          <w:szCs w:val="24"/>
          <w:lang w:val="pt-BR"/>
        </w:rPr>
        <w:t xml:space="preserve">– </w:t>
      </w:r>
      <w:r w:rsidRPr="009021BB">
        <w:rPr>
          <w:rFonts w:ascii="Segoe UI" w:hAnsi="Segoe UI" w:cs="Segoe UI"/>
          <w:szCs w:val="24"/>
          <w:lang w:val="pt-BR"/>
        </w:rPr>
        <w:t>Limba care guvernează contractul este limba română.</w:t>
      </w:r>
    </w:p>
    <w:p w14:paraId="66547D72" w14:textId="77777777" w:rsidR="00C47DDE" w:rsidRPr="009021BB" w:rsidRDefault="00C47DDE" w:rsidP="001C629A">
      <w:pPr>
        <w:pStyle w:val="DefaultText"/>
        <w:jc w:val="both"/>
        <w:rPr>
          <w:rFonts w:ascii="Segoe UI" w:hAnsi="Segoe UI" w:cs="Segoe UI"/>
          <w:szCs w:val="24"/>
          <w:lang w:val="ro-RO"/>
        </w:rPr>
      </w:pPr>
    </w:p>
    <w:p w14:paraId="525D76AC" w14:textId="77777777" w:rsidR="00C47DDE" w:rsidRPr="009021BB" w:rsidRDefault="00C47DDE" w:rsidP="001C629A">
      <w:pPr>
        <w:pStyle w:val="DefaultText"/>
        <w:jc w:val="both"/>
        <w:rPr>
          <w:rFonts w:ascii="Segoe UI" w:hAnsi="Segoe UI" w:cs="Segoe UI"/>
          <w:b/>
          <w:szCs w:val="24"/>
          <w:lang w:val="nl-NL"/>
        </w:rPr>
      </w:pPr>
      <w:r w:rsidRPr="009021BB">
        <w:rPr>
          <w:rFonts w:ascii="Segoe UI" w:hAnsi="Segoe UI" w:cs="Segoe UI"/>
          <w:b/>
          <w:i/>
          <w:szCs w:val="24"/>
          <w:lang w:val="nl-NL"/>
        </w:rPr>
        <w:t>26.</w:t>
      </w:r>
      <w:r w:rsidRPr="009021BB">
        <w:rPr>
          <w:rFonts w:ascii="Segoe UI" w:hAnsi="Segoe UI" w:cs="Segoe UI"/>
          <w:b/>
          <w:szCs w:val="24"/>
          <w:lang w:val="nl-NL"/>
        </w:rPr>
        <w:t xml:space="preserve"> </w:t>
      </w:r>
      <w:r w:rsidRPr="009021BB">
        <w:rPr>
          <w:rFonts w:ascii="Segoe UI" w:hAnsi="Segoe UI" w:cs="Segoe UI"/>
          <w:b/>
          <w:i/>
          <w:szCs w:val="24"/>
          <w:lang w:val="nl-NL"/>
        </w:rPr>
        <w:t>Comunicări</w:t>
      </w:r>
    </w:p>
    <w:p w14:paraId="669E92C7" w14:textId="79152652" w:rsidR="00C47DDE" w:rsidRPr="009021BB" w:rsidRDefault="00C47DDE" w:rsidP="001C629A">
      <w:pPr>
        <w:pStyle w:val="DefaultText"/>
        <w:jc w:val="both"/>
        <w:rPr>
          <w:rFonts w:ascii="Segoe UI" w:hAnsi="Segoe UI" w:cs="Segoe UI"/>
          <w:szCs w:val="24"/>
          <w:lang w:val="nl-NL"/>
        </w:rPr>
      </w:pPr>
      <w:r w:rsidRPr="009021BB">
        <w:rPr>
          <w:rFonts w:ascii="Segoe UI" w:hAnsi="Segoe UI" w:cs="Segoe UI"/>
          <w:szCs w:val="24"/>
          <w:lang w:val="nl-NL"/>
        </w:rPr>
        <w:t>26.1 - Orice comunicare între părţi, referitoare la îndeplinirea prezentului acord-cadru</w:t>
      </w:r>
      <w:r w:rsidR="00CB7613">
        <w:rPr>
          <w:rFonts w:ascii="Segoe UI" w:hAnsi="Segoe UI" w:cs="Segoe UI"/>
          <w:szCs w:val="24"/>
          <w:lang w:val="nl-NL"/>
        </w:rPr>
        <w:t>/contra</w:t>
      </w:r>
      <w:r w:rsidR="008D3B2A">
        <w:rPr>
          <w:rFonts w:ascii="Segoe UI" w:hAnsi="Segoe UI" w:cs="Segoe UI"/>
          <w:szCs w:val="24"/>
          <w:lang w:val="nl-NL"/>
        </w:rPr>
        <w:t>c</w:t>
      </w:r>
      <w:r w:rsidR="00CB7613">
        <w:rPr>
          <w:rFonts w:ascii="Segoe UI" w:hAnsi="Segoe UI" w:cs="Segoe UI"/>
          <w:szCs w:val="24"/>
          <w:lang w:val="nl-NL"/>
        </w:rPr>
        <w:t>t subsecvent</w:t>
      </w:r>
      <w:r w:rsidRPr="009021BB">
        <w:rPr>
          <w:rFonts w:ascii="Segoe UI" w:hAnsi="Segoe UI" w:cs="Segoe UI"/>
          <w:szCs w:val="24"/>
          <w:lang w:val="nl-NL"/>
        </w:rPr>
        <w:t>, trebuie să fie transmisă în scris.</w:t>
      </w:r>
    </w:p>
    <w:p w14:paraId="6C71C484" w14:textId="77777777" w:rsidR="00C47DDE" w:rsidRPr="009021BB" w:rsidRDefault="00C47DDE" w:rsidP="001C629A">
      <w:pPr>
        <w:pStyle w:val="DefaultText"/>
        <w:jc w:val="both"/>
        <w:rPr>
          <w:rFonts w:ascii="Segoe UI" w:hAnsi="Segoe UI" w:cs="Segoe UI"/>
          <w:szCs w:val="24"/>
          <w:lang w:val="nl-NL"/>
        </w:rPr>
      </w:pPr>
      <w:r w:rsidRPr="009021BB">
        <w:rPr>
          <w:rFonts w:ascii="Segoe UI" w:hAnsi="Segoe UI" w:cs="Segoe UI"/>
          <w:szCs w:val="24"/>
          <w:lang w:val="nl-NL"/>
        </w:rPr>
        <w:t>26.2 - Orice document scris trebuie înregistrat atât în momentul transmiterii cât şi în momentul primirii.</w:t>
      </w:r>
    </w:p>
    <w:p w14:paraId="638CEF31" w14:textId="6411BE16" w:rsidR="00C47DDE" w:rsidRDefault="00C47DDE" w:rsidP="001C629A">
      <w:pPr>
        <w:pStyle w:val="DefaultText"/>
        <w:jc w:val="both"/>
        <w:rPr>
          <w:rFonts w:ascii="Segoe UI" w:hAnsi="Segoe UI" w:cs="Segoe UI"/>
          <w:szCs w:val="24"/>
          <w:lang w:val="nl-NL"/>
        </w:rPr>
      </w:pPr>
      <w:r w:rsidRPr="009021BB">
        <w:rPr>
          <w:rFonts w:ascii="Segoe UI" w:hAnsi="Segoe UI" w:cs="Segoe UI"/>
          <w:szCs w:val="24"/>
          <w:lang w:val="nl-NL"/>
        </w:rPr>
        <w:t>26.3 - Comunicările între părţi se pot face şi prin telefon</w:t>
      </w:r>
      <w:r w:rsidRPr="008078CB">
        <w:rPr>
          <w:rFonts w:ascii="Segoe UI" w:hAnsi="Segoe UI" w:cs="Segoe UI"/>
          <w:color w:val="FF0000"/>
          <w:szCs w:val="24"/>
          <w:lang w:val="nl-NL"/>
        </w:rPr>
        <w:t xml:space="preserve"> </w:t>
      </w:r>
      <w:r w:rsidRPr="009021BB">
        <w:rPr>
          <w:rFonts w:ascii="Segoe UI" w:hAnsi="Segoe UI" w:cs="Segoe UI"/>
          <w:szCs w:val="24"/>
          <w:lang w:val="nl-NL"/>
        </w:rPr>
        <w:t>sau e-mail, cu condiţia confirmării în scris a primirii comunicării.</w:t>
      </w:r>
    </w:p>
    <w:p w14:paraId="30ED6591" w14:textId="1E5E36C2" w:rsidR="00901FCE" w:rsidRPr="009021BB" w:rsidRDefault="00901FCE" w:rsidP="001C629A">
      <w:pPr>
        <w:pStyle w:val="DefaultText"/>
        <w:jc w:val="both"/>
        <w:rPr>
          <w:rFonts w:ascii="Segoe UI" w:hAnsi="Segoe UI" w:cs="Segoe UI"/>
          <w:szCs w:val="24"/>
          <w:lang w:val="ro-RO"/>
        </w:rPr>
      </w:pPr>
    </w:p>
    <w:p w14:paraId="1F67641B" w14:textId="77777777" w:rsidR="00901FCE" w:rsidRPr="009021BB" w:rsidRDefault="00901FCE" w:rsidP="001C629A">
      <w:pPr>
        <w:pStyle w:val="DefaultText"/>
        <w:jc w:val="both"/>
        <w:rPr>
          <w:rFonts w:ascii="Segoe UI" w:hAnsi="Segoe UI" w:cs="Segoe UI"/>
          <w:szCs w:val="24"/>
          <w:lang w:val="ro-RO"/>
        </w:rPr>
      </w:pPr>
    </w:p>
    <w:p w14:paraId="79F840EF" w14:textId="34AE4BC7" w:rsidR="00C47DDE" w:rsidRPr="009021BB" w:rsidRDefault="00C47DDE" w:rsidP="001C629A">
      <w:pPr>
        <w:pStyle w:val="DefaultText"/>
        <w:jc w:val="both"/>
        <w:rPr>
          <w:rFonts w:ascii="Segoe UI" w:hAnsi="Segoe UI" w:cs="Segoe UI"/>
          <w:szCs w:val="24"/>
          <w:lang w:val="nl-NL"/>
        </w:rPr>
      </w:pPr>
      <w:r w:rsidRPr="009021BB">
        <w:rPr>
          <w:rFonts w:ascii="Segoe UI" w:hAnsi="Segoe UI" w:cs="Segoe UI"/>
          <w:szCs w:val="24"/>
          <w:lang w:val="nl-NL"/>
        </w:rPr>
        <w:t xml:space="preserve">Prezentul acord-cadru se încheie astăzi, </w:t>
      </w:r>
      <w:r w:rsidR="00CB5C67" w:rsidRPr="009021BB">
        <w:rPr>
          <w:rFonts w:ascii="Segoe UI" w:hAnsi="Segoe UI" w:cs="Segoe UI"/>
          <w:szCs w:val="24"/>
          <w:lang w:val="nl-NL"/>
        </w:rPr>
        <w:t>....................</w:t>
      </w:r>
      <w:r w:rsidRPr="009021BB">
        <w:rPr>
          <w:rFonts w:ascii="Segoe UI" w:hAnsi="Segoe UI" w:cs="Segoe UI"/>
          <w:szCs w:val="24"/>
          <w:lang w:val="nl-NL"/>
        </w:rPr>
        <w:t xml:space="preserve">..., în </w:t>
      </w:r>
      <w:r w:rsidR="00CB5C67" w:rsidRPr="009021BB">
        <w:rPr>
          <w:rFonts w:ascii="Segoe UI" w:hAnsi="Segoe UI" w:cs="Segoe UI"/>
          <w:szCs w:val="24"/>
          <w:lang w:val="nl-NL"/>
        </w:rPr>
        <w:t xml:space="preserve">2 </w:t>
      </w:r>
      <w:r w:rsidRPr="009021BB">
        <w:rPr>
          <w:rFonts w:ascii="Segoe UI" w:hAnsi="Segoe UI" w:cs="Segoe UI"/>
          <w:szCs w:val="24"/>
          <w:lang w:val="nl-NL"/>
        </w:rPr>
        <w:t>exemplare originale, câte unul pentru fiecare parte.</w:t>
      </w:r>
    </w:p>
    <w:p w14:paraId="43E00916" w14:textId="42A9E3B6" w:rsidR="00C47DDE" w:rsidRDefault="00C47DDE" w:rsidP="001C629A">
      <w:pPr>
        <w:pStyle w:val="DefaultText"/>
        <w:jc w:val="both"/>
        <w:rPr>
          <w:rFonts w:ascii="Segoe UI" w:hAnsi="Segoe UI" w:cs="Segoe UI"/>
          <w:i/>
          <w:szCs w:val="24"/>
          <w:lang w:val="pt-BR"/>
        </w:rPr>
      </w:pPr>
    </w:p>
    <w:p w14:paraId="0A919529" w14:textId="77777777" w:rsidR="009021BB" w:rsidRPr="009021BB" w:rsidRDefault="009021BB" w:rsidP="001C629A">
      <w:pPr>
        <w:pStyle w:val="DefaultText"/>
        <w:jc w:val="both"/>
        <w:rPr>
          <w:rFonts w:ascii="Segoe UI" w:hAnsi="Segoe UI" w:cs="Segoe UI"/>
          <w:i/>
          <w:szCs w:val="24"/>
          <w:lang w:val="pt-BR"/>
        </w:rPr>
      </w:pPr>
    </w:p>
    <w:p w14:paraId="562EB933" w14:textId="77777777" w:rsidR="0034649B" w:rsidRPr="009021BB" w:rsidRDefault="0034649B" w:rsidP="001C629A">
      <w:pPr>
        <w:overflowPunct w:val="0"/>
        <w:autoSpaceDE w:val="0"/>
        <w:autoSpaceDN w:val="0"/>
        <w:adjustRightInd w:val="0"/>
        <w:textAlignment w:val="baseline"/>
        <w:rPr>
          <w:rFonts w:ascii="Segoe UI" w:hAnsi="Segoe UI" w:cs="Segoe UI"/>
          <w:b/>
          <w:lang w:val="es-ES"/>
        </w:rPr>
      </w:pPr>
      <w:r w:rsidRPr="009021BB">
        <w:rPr>
          <w:rFonts w:ascii="Segoe UI" w:hAnsi="Segoe UI" w:cs="Segoe UI"/>
          <w:b/>
          <w:u w:val="single"/>
          <w:lang w:val="es-ES"/>
        </w:rPr>
        <w:t>PROMITENT-ACHIZITOR</w:t>
      </w:r>
      <w:r w:rsidRPr="009021BB">
        <w:rPr>
          <w:rFonts w:ascii="Segoe UI" w:hAnsi="Segoe UI" w:cs="Segoe UI"/>
          <w:b/>
          <w:lang w:val="es-ES"/>
        </w:rPr>
        <w:tab/>
      </w:r>
      <w:r w:rsidRPr="009021BB">
        <w:rPr>
          <w:rFonts w:ascii="Segoe UI" w:hAnsi="Segoe UI" w:cs="Segoe UI"/>
          <w:b/>
          <w:lang w:val="es-ES"/>
        </w:rPr>
        <w:tab/>
      </w:r>
      <w:r w:rsidRPr="009021BB">
        <w:rPr>
          <w:rFonts w:ascii="Segoe UI" w:hAnsi="Segoe UI" w:cs="Segoe UI"/>
          <w:b/>
          <w:lang w:val="es-ES"/>
        </w:rPr>
        <w:tab/>
      </w:r>
      <w:r w:rsidRPr="009021BB">
        <w:rPr>
          <w:rFonts w:ascii="Segoe UI" w:hAnsi="Segoe UI" w:cs="Segoe UI"/>
          <w:b/>
          <w:lang w:val="es-ES"/>
        </w:rPr>
        <w:tab/>
      </w:r>
      <w:r w:rsidRPr="009021BB">
        <w:rPr>
          <w:rFonts w:ascii="Segoe UI" w:hAnsi="Segoe UI" w:cs="Segoe UI"/>
          <w:b/>
          <w:lang w:val="es-ES"/>
        </w:rPr>
        <w:tab/>
        <w:t xml:space="preserve">   </w:t>
      </w:r>
      <w:r w:rsidRPr="009021BB">
        <w:rPr>
          <w:rFonts w:ascii="Segoe UI" w:hAnsi="Segoe UI" w:cs="Segoe UI"/>
          <w:b/>
          <w:u w:val="single"/>
          <w:lang w:val="es-ES"/>
        </w:rPr>
        <w:t>PROMITENT- PRESTATOR</w:t>
      </w:r>
    </w:p>
    <w:p w14:paraId="5983CE31" w14:textId="688A15BB" w:rsidR="0034649B" w:rsidRPr="009021BB" w:rsidRDefault="0034649B" w:rsidP="001C629A">
      <w:pPr>
        <w:rPr>
          <w:rFonts w:ascii="Segoe UI" w:hAnsi="Segoe UI" w:cs="Segoe UI"/>
          <w:b/>
          <w:noProof w:val="0"/>
        </w:rPr>
      </w:pPr>
      <w:r w:rsidRPr="009021BB">
        <w:rPr>
          <w:rFonts w:ascii="Segoe UI" w:hAnsi="Segoe UI" w:cs="Segoe UI"/>
          <w:b/>
          <w:noProof w:val="0"/>
        </w:rPr>
        <w:t xml:space="preserve">S.N.T.G.N. TRANSGAZ S.A      </w:t>
      </w:r>
      <w:r w:rsidRPr="009021BB">
        <w:rPr>
          <w:rFonts w:ascii="Segoe UI" w:hAnsi="Segoe UI" w:cs="Segoe UI"/>
          <w:b/>
          <w:noProof w:val="0"/>
        </w:rPr>
        <w:tab/>
      </w:r>
      <w:r w:rsidRPr="009021BB">
        <w:rPr>
          <w:rFonts w:ascii="Segoe UI" w:hAnsi="Segoe UI" w:cs="Segoe UI"/>
          <w:b/>
          <w:noProof w:val="0"/>
        </w:rPr>
        <w:tab/>
      </w:r>
    </w:p>
    <w:p w14:paraId="3942DC89" w14:textId="14708BA4" w:rsidR="0034649B" w:rsidRPr="009021BB" w:rsidRDefault="0034649B" w:rsidP="001C629A">
      <w:pPr>
        <w:overflowPunct w:val="0"/>
        <w:autoSpaceDE w:val="0"/>
        <w:autoSpaceDN w:val="0"/>
        <w:adjustRightInd w:val="0"/>
        <w:textAlignment w:val="baseline"/>
        <w:rPr>
          <w:rFonts w:ascii="Segoe UI" w:hAnsi="Segoe UI" w:cs="Segoe UI"/>
          <w:b/>
          <w:noProof w:val="0"/>
        </w:rPr>
      </w:pPr>
      <w:r w:rsidRPr="009021BB">
        <w:rPr>
          <w:rFonts w:ascii="Segoe UI" w:hAnsi="Segoe UI" w:cs="Segoe UI"/>
          <w:b/>
          <w:noProof w:val="0"/>
        </w:rPr>
        <w:t xml:space="preserve">     DIRECTOR GENERAL</w:t>
      </w:r>
      <w:r w:rsidRPr="009021BB">
        <w:rPr>
          <w:rFonts w:ascii="Segoe UI" w:hAnsi="Segoe UI" w:cs="Segoe UI"/>
          <w:b/>
          <w:noProof w:val="0"/>
        </w:rPr>
        <w:tab/>
      </w:r>
      <w:r w:rsidRPr="009021BB">
        <w:rPr>
          <w:rFonts w:ascii="Segoe UI" w:hAnsi="Segoe UI" w:cs="Segoe UI"/>
          <w:b/>
          <w:noProof w:val="0"/>
        </w:rPr>
        <w:tab/>
      </w:r>
      <w:r w:rsidRPr="009021BB">
        <w:rPr>
          <w:rFonts w:ascii="Segoe UI" w:hAnsi="Segoe UI" w:cs="Segoe UI"/>
          <w:b/>
          <w:noProof w:val="0"/>
        </w:rPr>
        <w:tab/>
      </w:r>
      <w:r w:rsidRPr="009021BB">
        <w:rPr>
          <w:rFonts w:ascii="Segoe UI" w:hAnsi="Segoe UI" w:cs="Segoe UI"/>
          <w:b/>
          <w:noProof w:val="0"/>
        </w:rPr>
        <w:tab/>
      </w:r>
    </w:p>
    <w:p w14:paraId="55135507" w14:textId="3CA9CADA" w:rsidR="0034649B" w:rsidRPr="009021BB" w:rsidRDefault="0034649B" w:rsidP="001C629A">
      <w:pPr>
        <w:rPr>
          <w:rFonts w:ascii="Segoe UI" w:hAnsi="Segoe UI" w:cs="Segoe UI"/>
          <w:b/>
        </w:rPr>
      </w:pPr>
      <w:r w:rsidRPr="009021BB">
        <w:rPr>
          <w:rFonts w:ascii="Segoe UI" w:hAnsi="Segoe UI" w:cs="Segoe UI"/>
          <w:b/>
          <w:noProof w:val="0"/>
        </w:rPr>
        <w:t xml:space="preserve">         STERIAN ION</w:t>
      </w:r>
      <w:r w:rsidRPr="009021BB">
        <w:rPr>
          <w:rFonts w:ascii="Segoe UI" w:hAnsi="Segoe UI" w:cs="Segoe UI"/>
          <w:b/>
          <w:noProof w:val="0"/>
        </w:rPr>
        <w:tab/>
      </w:r>
      <w:r w:rsidRPr="009021BB">
        <w:rPr>
          <w:rFonts w:ascii="Segoe UI" w:hAnsi="Segoe UI" w:cs="Segoe UI"/>
          <w:b/>
          <w:noProof w:val="0"/>
        </w:rPr>
        <w:tab/>
      </w:r>
      <w:r w:rsidRPr="009021BB">
        <w:rPr>
          <w:rFonts w:ascii="Segoe UI" w:hAnsi="Segoe UI" w:cs="Segoe UI"/>
          <w:b/>
          <w:noProof w:val="0"/>
        </w:rPr>
        <w:tab/>
      </w:r>
      <w:r w:rsidRPr="009021BB">
        <w:rPr>
          <w:rFonts w:ascii="Segoe UI" w:hAnsi="Segoe UI" w:cs="Segoe UI"/>
          <w:b/>
          <w:noProof w:val="0"/>
        </w:rPr>
        <w:tab/>
      </w:r>
    </w:p>
    <w:p w14:paraId="01B55E93" w14:textId="25F9CD79" w:rsidR="001C629A" w:rsidRPr="009021BB" w:rsidRDefault="001C629A" w:rsidP="001C629A">
      <w:pPr>
        <w:rPr>
          <w:rFonts w:ascii="Segoe UI" w:hAnsi="Segoe UI" w:cs="Segoe UI"/>
          <w:b/>
          <w:noProof w:val="0"/>
        </w:rPr>
      </w:pPr>
    </w:p>
    <w:p w14:paraId="7B4C6AE8" w14:textId="3DAE2FDB" w:rsidR="001C629A" w:rsidRPr="009021BB" w:rsidRDefault="001C629A" w:rsidP="001C629A">
      <w:pPr>
        <w:rPr>
          <w:rFonts w:ascii="Segoe UI" w:hAnsi="Segoe UI" w:cs="Segoe UI"/>
          <w:b/>
          <w:noProof w:val="0"/>
        </w:rPr>
      </w:pPr>
    </w:p>
    <w:p w14:paraId="0B03B8AB" w14:textId="50803767" w:rsidR="0034649B" w:rsidRPr="009021BB" w:rsidRDefault="001C629A" w:rsidP="001C629A">
      <w:pPr>
        <w:rPr>
          <w:rFonts w:ascii="Segoe UI" w:hAnsi="Segoe UI" w:cs="Segoe UI"/>
          <w:b/>
          <w:noProof w:val="0"/>
        </w:rPr>
      </w:pPr>
      <w:r w:rsidRPr="009021BB">
        <w:rPr>
          <w:rFonts w:ascii="Segoe UI" w:hAnsi="Segoe UI" w:cs="Segoe UI"/>
          <w:b/>
          <w:noProof w:val="0"/>
        </w:rPr>
        <w:t>DIRECTOR FINANCIAR</w:t>
      </w:r>
    </w:p>
    <w:p w14:paraId="0E9BD398" w14:textId="77777777" w:rsidR="001C629A" w:rsidRPr="009021BB" w:rsidRDefault="001C629A" w:rsidP="001C629A">
      <w:pPr>
        <w:rPr>
          <w:rFonts w:ascii="Segoe UI" w:hAnsi="Segoe UI" w:cs="Segoe UI"/>
          <w:noProof w:val="0"/>
        </w:rPr>
      </w:pPr>
    </w:p>
    <w:p w14:paraId="531D15A9" w14:textId="77777777" w:rsidR="0034649B" w:rsidRPr="009021BB" w:rsidRDefault="0034649B" w:rsidP="001C629A">
      <w:pPr>
        <w:rPr>
          <w:rFonts w:ascii="Segoe UI" w:hAnsi="Segoe UI" w:cs="Segoe UI"/>
          <w:b/>
          <w:noProof w:val="0"/>
        </w:rPr>
      </w:pPr>
      <w:r w:rsidRPr="009021BB">
        <w:rPr>
          <w:rFonts w:ascii="Segoe UI" w:hAnsi="Segoe UI" w:cs="Segoe UI"/>
          <w:b/>
          <w:noProof w:val="0"/>
        </w:rPr>
        <w:tab/>
        <w:t xml:space="preserve">    </w:t>
      </w:r>
    </w:p>
    <w:p w14:paraId="1DD4DECC" w14:textId="0B111DF4" w:rsidR="0034649B" w:rsidRPr="009021BB" w:rsidRDefault="004B414A" w:rsidP="001C629A">
      <w:pPr>
        <w:ind w:left="720" w:hanging="720"/>
        <w:rPr>
          <w:rFonts w:ascii="Segoe UI" w:hAnsi="Segoe UI" w:cs="Segoe UI"/>
          <w:b/>
          <w:noProof w:val="0"/>
        </w:rPr>
      </w:pPr>
      <w:r w:rsidRPr="009021BB">
        <w:rPr>
          <w:rFonts w:ascii="Segoe UI" w:hAnsi="Segoe UI" w:cs="Segoe UI"/>
          <w:b/>
          <w:noProof w:val="0"/>
        </w:rPr>
        <w:t>DEPARTAMENT JURIDIC</w:t>
      </w:r>
    </w:p>
    <w:p w14:paraId="2AB6C1CE" w14:textId="77777777" w:rsidR="001C629A" w:rsidRPr="009021BB" w:rsidRDefault="001C629A" w:rsidP="001C629A">
      <w:pPr>
        <w:ind w:left="720" w:hanging="720"/>
        <w:rPr>
          <w:rFonts w:ascii="Segoe UI" w:hAnsi="Segoe UI" w:cs="Segoe UI"/>
          <w:b/>
          <w:noProof w:val="0"/>
        </w:rPr>
      </w:pPr>
    </w:p>
    <w:p w14:paraId="0A73E8E4" w14:textId="77777777" w:rsidR="0034649B" w:rsidRPr="009021BB" w:rsidRDefault="0034649B" w:rsidP="001C629A">
      <w:pPr>
        <w:ind w:left="720" w:hanging="720"/>
        <w:rPr>
          <w:rFonts w:ascii="Segoe UI" w:hAnsi="Segoe UI" w:cs="Segoe UI"/>
          <w:b/>
          <w:noProof w:val="0"/>
        </w:rPr>
      </w:pPr>
      <w:r w:rsidRPr="009021BB">
        <w:rPr>
          <w:rFonts w:ascii="Segoe UI" w:hAnsi="Segoe UI" w:cs="Segoe UI"/>
          <w:b/>
          <w:noProof w:val="0"/>
        </w:rPr>
        <w:tab/>
      </w:r>
    </w:p>
    <w:p w14:paraId="1BBA2FD3" w14:textId="6BE74645" w:rsidR="0034649B" w:rsidRPr="009021BB" w:rsidRDefault="0034649B" w:rsidP="001C629A">
      <w:pPr>
        <w:rPr>
          <w:rFonts w:ascii="Segoe UI" w:hAnsi="Segoe UI" w:cs="Segoe UI"/>
          <w:b/>
          <w:noProof w:val="0"/>
        </w:rPr>
      </w:pPr>
      <w:r w:rsidRPr="009021BB">
        <w:rPr>
          <w:rFonts w:ascii="Segoe UI" w:hAnsi="Segoe UI" w:cs="Segoe UI"/>
          <w:b/>
          <w:noProof w:val="0"/>
        </w:rPr>
        <w:t>DEPARTAMENT  ACHIZIȚII SECTORIALE  ȘI CONTRACTĂRI</w:t>
      </w:r>
    </w:p>
    <w:p w14:paraId="227FBD2E" w14:textId="77777777" w:rsidR="001C629A" w:rsidRPr="009021BB" w:rsidRDefault="001C629A" w:rsidP="001C629A">
      <w:pPr>
        <w:rPr>
          <w:rFonts w:ascii="Segoe UI" w:hAnsi="Segoe UI" w:cs="Segoe UI"/>
          <w:b/>
          <w:noProof w:val="0"/>
        </w:rPr>
      </w:pPr>
    </w:p>
    <w:p w14:paraId="241948AE" w14:textId="77777777" w:rsidR="001C629A" w:rsidRPr="009021BB" w:rsidRDefault="0034649B" w:rsidP="001C629A">
      <w:pPr>
        <w:rPr>
          <w:rFonts w:ascii="Segoe UI" w:hAnsi="Segoe UI" w:cs="Segoe UI"/>
          <w:b/>
        </w:rPr>
      </w:pPr>
      <w:r w:rsidRPr="009021BB">
        <w:rPr>
          <w:rFonts w:ascii="Segoe UI" w:hAnsi="Segoe UI" w:cs="Segoe UI"/>
          <w:b/>
        </w:rPr>
        <w:t xml:space="preserve">          </w:t>
      </w:r>
    </w:p>
    <w:p w14:paraId="5864BE3B" w14:textId="635C47DB" w:rsidR="0034649B" w:rsidRPr="009021BB" w:rsidRDefault="001C629A" w:rsidP="001C629A">
      <w:pPr>
        <w:rPr>
          <w:rFonts w:ascii="Segoe UI" w:hAnsi="Segoe UI" w:cs="Segoe UI"/>
          <w:b/>
          <w:noProof w:val="0"/>
        </w:rPr>
      </w:pPr>
      <w:r w:rsidRPr="009021BB">
        <w:rPr>
          <w:rFonts w:ascii="Segoe UI" w:hAnsi="Segoe UI" w:cs="Segoe UI"/>
          <w:b/>
        </w:rPr>
        <w:t>SERVICIUL ACTIVIT</w:t>
      </w:r>
      <w:r w:rsidR="00730CA4">
        <w:rPr>
          <w:rFonts w:ascii="Segoe UI" w:hAnsi="Segoe UI" w:cs="Segoe UI"/>
          <w:b/>
        </w:rPr>
        <w:t>ĂȚ</w:t>
      </w:r>
      <w:r w:rsidRPr="009021BB">
        <w:rPr>
          <w:rFonts w:ascii="Segoe UI" w:hAnsi="Segoe UI" w:cs="Segoe UI"/>
          <w:b/>
        </w:rPr>
        <w:t>I SUPORT</w:t>
      </w:r>
      <w:r w:rsidR="0034649B" w:rsidRPr="009021BB">
        <w:rPr>
          <w:rFonts w:ascii="Segoe UI" w:hAnsi="Segoe UI" w:cs="Segoe UI"/>
          <w:b/>
        </w:rPr>
        <w:t xml:space="preserve">        </w:t>
      </w:r>
    </w:p>
    <w:sectPr w:rsidR="0034649B" w:rsidRPr="009021BB" w:rsidSect="00EE5D41">
      <w:footerReference w:type="default" r:id="rId1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892F" w14:textId="77777777" w:rsidR="003531F4" w:rsidRDefault="003531F4">
      <w:r>
        <w:separator/>
      </w:r>
    </w:p>
  </w:endnote>
  <w:endnote w:type="continuationSeparator" w:id="0">
    <w:p w14:paraId="305A922C" w14:textId="77777777" w:rsidR="003531F4" w:rsidRDefault="0035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9516" w14:textId="6AF84C9F" w:rsidR="00522363" w:rsidRPr="002351CE" w:rsidRDefault="003B3125" w:rsidP="002351CE">
    <w:pPr>
      <w:pStyle w:val="Footer"/>
      <w:jc w:val="center"/>
      <w:rPr>
        <w:rFonts w:ascii="Times New Roman" w:hAnsi="Times New Roman"/>
        <w:sz w:val="16"/>
        <w:szCs w:val="16"/>
      </w:rPr>
    </w:pPr>
    <w:r w:rsidRPr="002351CE">
      <w:rPr>
        <w:rFonts w:ascii="Times New Roman" w:hAnsi="Times New Roman"/>
        <w:noProof w:val="0"/>
        <w:sz w:val="16"/>
        <w:szCs w:val="16"/>
      </w:rPr>
      <w:fldChar w:fldCharType="begin"/>
    </w:r>
    <w:r w:rsidRPr="002351CE">
      <w:rPr>
        <w:rFonts w:ascii="Times New Roman" w:hAnsi="Times New Roman"/>
        <w:sz w:val="16"/>
        <w:szCs w:val="16"/>
      </w:rPr>
      <w:instrText xml:space="preserve"> PAGE   \* MERGEFORMAT </w:instrText>
    </w:r>
    <w:r w:rsidRPr="002351CE">
      <w:rPr>
        <w:rFonts w:ascii="Times New Roman" w:hAnsi="Times New Roman"/>
        <w:noProof w:val="0"/>
        <w:sz w:val="16"/>
        <w:szCs w:val="16"/>
      </w:rPr>
      <w:fldChar w:fldCharType="separate"/>
    </w:r>
    <w:r w:rsidR="00DB4CCB">
      <w:rPr>
        <w:rFonts w:ascii="Times New Roman" w:hAnsi="Times New Roman"/>
        <w:sz w:val="16"/>
        <w:szCs w:val="16"/>
      </w:rPr>
      <w:t>10</w:t>
    </w:r>
    <w:r w:rsidRPr="002351CE">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2D7C5" w14:textId="77777777" w:rsidR="003531F4" w:rsidRDefault="003531F4">
      <w:r>
        <w:separator/>
      </w:r>
    </w:p>
  </w:footnote>
  <w:footnote w:type="continuationSeparator" w:id="0">
    <w:p w14:paraId="0DB171E6" w14:textId="77777777" w:rsidR="003531F4" w:rsidRDefault="00353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E2"/>
    <w:multiLevelType w:val="multilevel"/>
    <w:tmpl w:val="6594368A"/>
    <w:lvl w:ilvl="0">
      <w:start w:val="10"/>
      <w:numFmt w:val="decimal"/>
      <w:lvlText w:val="%1"/>
      <w:lvlJc w:val="left"/>
      <w:pPr>
        <w:ind w:left="540" w:hanging="540"/>
      </w:pPr>
      <w:rPr>
        <w:rFonts w:eastAsia="Calibri" w:hint="default"/>
      </w:rPr>
    </w:lvl>
    <w:lvl w:ilvl="1">
      <w:start w:val="1"/>
      <w:numFmt w:val="decimal"/>
      <w:lvlText w:val="%1.%2"/>
      <w:lvlJc w:val="left"/>
      <w:pPr>
        <w:ind w:left="862" w:hanging="540"/>
      </w:pPr>
      <w:rPr>
        <w:rFonts w:eastAsia="Calibri" w:hint="default"/>
      </w:rPr>
    </w:lvl>
    <w:lvl w:ilvl="2">
      <w:start w:val="1"/>
      <w:numFmt w:val="decimal"/>
      <w:lvlText w:val="%1.%2.%3"/>
      <w:lvlJc w:val="left"/>
      <w:pPr>
        <w:ind w:left="1364" w:hanging="720"/>
      </w:pPr>
      <w:rPr>
        <w:rFonts w:eastAsia="Calibri" w:hint="default"/>
      </w:rPr>
    </w:lvl>
    <w:lvl w:ilvl="3">
      <w:start w:val="1"/>
      <w:numFmt w:val="decimal"/>
      <w:lvlText w:val="%1.%2.%3.%4"/>
      <w:lvlJc w:val="left"/>
      <w:pPr>
        <w:ind w:left="1686" w:hanging="720"/>
      </w:pPr>
      <w:rPr>
        <w:rFonts w:eastAsia="Calibri" w:hint="default"/>
      </w:rPr>
    </w:lvl>
    <w:lvl w:ilvl="4">
      <w:start w:val="1"/>
      <w:numFmt w:val="decimal"/>
      <w:lvlText w:val="%1.%2.%3.%4.%5"/>
      <w:lvlJc w:val="left"/>
      <w:pPr>
        <w:ind w:left="2368" w:hanging="1080"/>
      </w:pPr>
      <w:rPr>
        <w:rFonts w:eastAsia="Calibri" w:hint="default"/>
      </w:rPr>
    </w:lvl>
    <w:lvl w:ilvl="5">
      <w:start w:val="1"/>
      <w:numFmt w:val="decimal"/>
      <w:lvlText w:val="%1.%2.%3.%4.%5.%6"/>
      <w:lvlJc w:val="left"/>
      <w:pPr>
        <w:ind w:left="2690" w:hanging="1080"/>
      </w:pPr>
      <w:rPr>
        <w:rFonts w:eastAsia="Calibri" w:hint="default"/>
      </w:rPr>
    </w:lvl>
    <w:lvl w:ilvl="6">
      <w:start w:val="1"/>
      <w:numFmt w:val="decimal"/>
      <w:lvlText w:val="%1.%2.%3.%4.%5.%6.%7"/>
      <w:lvlJc w:val="left"/>
      <w:pPr>
        <w:ind w:left="3372" w:hanging="1440"/>
      </w:pPr>
      <w:rPr>
        <w:rFonts w:eastAsia="Calibri" w:hint="default"/>
      </w:rPr>
    </w:lvl>
    <w:lvl w:ilvl="7">
      <w:start w:val="1"/>
      <w:numFmt w:val="decimal"/>
      <w:lvlText w:val="%1.%2.%3.%4.%5.%6.%7.%8"/>
      <w:lvlJc w:val="left"/>
      <w:pPr>
        <w:ind w:left="3694" w:hanging="1440"/>
      </w:pPr>
      <w:rPr>
        <w:rFonts w:eastAsia="Calibri" w:hint="default"/>
      </w:rPr>
    </w:lvl>
    <w:lvl w:ilvl="8">
      <w:start w:val="1"/>
      <w:numFmt w:val="decimal"/>
      <w:lvlText w:val="%1.%2.%3.%4.%5.%6.%7.%8.%9"/>
      <w:lvlJc w:val="left"/>
      <w:pPr>
        <w:ind w:left="4016" w:hanging="1440"/>
      </w:pPr>
      <w:rPr>
        <w:rFonts w:eastAsia="Calibri" w:hint="default"/>
      </w:rPr>
    </w:lvl>
  </w:abstractNum>
  <w:abstractNum w:abstractNumId="1" w15:restartNumberingAfterBreak="0">
    <w:nsid w:val="0171066E"/>
    <w:multiLevelType w:val="hybridMultilevel"/>
    <w:tmpl w:val="E10C3D36"/>
    <w:lvl w:ilvl="0" w:tplc="B21458B0">
      <w:start w:val="1"/>
      <w:numFmt w:val="decimal"/>
      <w:lvlText w:val="%1."/>
      <w:lvlJc w:val="left"/>
      <w:pPr>
        <w:ind w:left="270" w:hanging="360"/>
      </w:pPr>
      <w:rPr>
        <w:rFonts w:hint="default"/>
      </w:rPr>
    </w:lvl>
    <w:lvl w:ilvl="1" w:tplc="04180019">
      <w:start w:val="1"/>
      <w:numFmt w:val="lowerLetter"/>
      <w:lvlText w:val="%2."/>
      <w:lvlJc w:val="left"/>
      <w:pPr>
        <w:ind w:left="990" w:hanging="360"/>
      </w:pPr>
    </w:lvl>
    <w:lvl w:ilvl="2" w:tplc="0418001B" w:tentative="1">
      <w:start w:val="1"/>
      <w:numFmt w:val="lowerRoman"/>
      <w:lvlText w:val="%3."/>
      <w:lvlJc w:val="right"/>
      <w:pPr>
        <w:ind w:left="1710" w:hanging="180"/>
      </w:pPr>
    </w:lvl>
    <w:lvl w:ilvl="3" w:tplc="0418000F" w:tentative="1">
      <w:start w:val="1"/>
      <w:numFmt w:val="decimal"/>
      <w:lvlText w:val="%4."/>
      <w:lvlJc w:val="left"/>
      <w:pPr>
        <w:ind w:left="2430" w:hanging="360"/>
      </w:pPr>
    </w:lvl>
    <w:lvl w:ilvl="4" w:tplc="04180019" w:tentative="1">
      <w:start w:val="1"/>
      <w:numFmt w:val="lowerLetter"/>
      <w:lvlText w:val="%5."/>
      <w:lvlJc w:val="left"/>
      <w:pPr>
        <w:ind w:left="3150" w:hanging="360"/>
      </w:pPr>
    </w:lvl>
    <w:lvl w:ilvl="5" w:tplc="0418001B" w:tentative="1">
      <w:start w:val="1"/>
      <w:numFmt w:val="lowerRoman"/>
      <w:lvlText w:val="%6."/>
      <w:lvlJc w:val="right"/>
      <w:pPr>
        <w:ind w:left="3870" w:hanging="180"/>
      </w:pPr>
    </w:lvl>
    <w:lvl w:ilvl="6" w:tplc="0418000F" w:tentative="1">
      <w:start w:val="1"/>
      <w:numFmt w:val="decimal"/>
      <w:lvlText w:val="%7."/>
      <w:lvlJc w:val="left"/>
      <w:pPr>
        <w:ind w:left="4590" w:hanging="360"/>
      </w:pPr>
    </w:lvl>
    <w:lvl w:ilvl="7" w:tplc="04180019" w:tentative="1">
      <w:start w:val="1"/>
      <w:numFmt w:val="lowerLetter"/>
      <w:lvlText w:val="%8."/>
      <w:lvlJc w:val="left"/>
      <w:pPr>
        <w:ind w:left="5310" w:hanging="360"/>
      </w:pPr>
    </w:lvl>
    <w:lvl w:ilvl="8" w:tplc="0418001B" w:tentative="1">
      <w:start w:val="1"/>
      <w:numFmt w:val="lowerRoman"/>
      <w:lvlText w:val="%9."/>
      <w:lvlJc w:val="right"/>
      <w:pPr>
        <w:ind w:left="6030" w:hanging="180"/>
      </w:pPr>
    </w:lvl>
  </w:abstractNum>
  <w:abstractNum w:abstractNumId="2" w15:restartNumberingAfterBreak="0">
    <w:nsid w:val="0D3C5ADB"/>
    <w:multiLevelType w:val="multilevel"/>
    <w:tmpl w:val="0409001D"/>
    <w:numStyleLink w:val="Style3"/>
  </w:abstractNum>
  <w:abstractNum w:abstractNumId="3"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6502F33"/>
    <w:multiLevelType w:val="hybridMultilevel"/>
    <w:tmpl w:val="42EE18AA"/>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94BC5988">
      <w:start w:val="1"/>
      <w:numFmt w:val="decimal"/>
      <w:pStyle w:val="Number123"/>
      <w:lvlText w:val="%3."/>
      <w:lvlJc w:val="left"/>
      <w:pPr>
        <w:ind w:left="2700" w:hanging="360"/>
      </w:pPr>
      <w:rPr>
        <w:rFonts w:hint="default"/>
        <w:b w:val="0"/>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CC85AF8"/>
    <w:multiLevelType w:val="hybridMultilevel"/>
    <w:tmpl w:val="393AEB9E"/>
    <w:lvl w:ilvl="0" w:tplc="7FB4891A">
      <w:start w:val="1"/>
      <w:numFmt w:val="decimal"/>
      <w:lvlText w:val="%1."/>
      <w:lvlJc w:val="left"/>
      <w:pPr>
        <w:ind w:left="720" w:hanging="360"/>
      </w:pPr>
      <w:rPr>
        <w:rFonts w:eastAsia="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EEE44A0"/>
    <w:multiLevelType w:val="hybridMultilevel"/>
    <w:tmpl w:val="F7C606EA"/>
    <w:lvl w:ilvl="0" w:tplc="46BCF43A">
      <w:start w:val="14"/>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B443B"/>
    <w:multiLevelType w:val="hybridMultilevel"/>
    <w:tmpl w:val="674A0D76"/>
    <w:lvl w:ilvl="0" w:tplc="2356026C">
      <w:start w:val="1"/>
      <w:numFmt w:val="low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2E88496C"/>
    <w:multiLevelType w:val="multilevel"/>
    <w:tmpl w:val="6C92C020"/>
    <w:lvl w:ilvl="0">
      <w:start w:val="1"/>
      <w:numFmt w:val="decimal"/>
      <w:lvlText w:val="%1."/>
      <w:lvlJc w:val="left"/>
      <w:rPr>
        <w:rFonts w:ascii="Segoe UI" w:eastAsia="Segoe UI" w:hAnsi="Segoe UI" w:cs="Segoe UI"/>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384D46"/>
    <w:multiLevelType w:val="multilevel"/>
    <w:tmpl w:val="551EF382"/>
    <w:lvl w:ilvl="0">
      <w:start w:val="1"/>
      <w:numFmt w:val="decimal"/>
      <w:lvlText w:val="Art. %1."/>
      <w:lvlJc w:val="left"/>
      <w:pPr>
        <w:tabs>
          <w:tab w:val="num" w:pos="720"/>
        </w:tabs>
        <w:ind w:left="720" w:hanging="720"/>
      </w:pPr>
      <w:rPr>
        <w:rFonts w:hint="default"/>
      </w:rPr>
    </w:lvl>
    <w:lvl w:ilvl="1">
      <w:start w:val="1"/>
      <w:numFmt w:val="decimal"/>
      <w:pStyle w:val="1"/>
      <w:lvlText w:val="%1.%2."/>
      <w:lvlJc w:val="left"/>
      <w:pPr>
        <w:tabs>
          <w:tab w:val="num" w:pos="1152"/>
        </w:tabs>
        <w:ind w:left="1152" w:hanging="585"/>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4E100251"/>
    <w:multiLevelType w:val="multilevel"/>
    <w:tmpl w:val="3CB4144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1821E2"/>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2" w15:restartNumberingAfterBreak="0">
    <w:nsid w:val="53510652"/>
    <w:multiLevelType w:val="multilevel"/>
    <w:tmpl w:val="FC260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037C53"/>
    <w:multiLevelType w:val="hybridMultilevel"/>
    <w:tmpl w:val="86829344"/>
    <w:lvl w:ilvl="0" w:tplc="DC6EFEAA">
      <w:start w:val="14"/>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E121EC"/>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5" w15:restartNumberingAfterBreak="0">
    <w:nsid w:val="62C26DEE"/>
    <w:multiLevelType w:val="hybridMultilevel"/>
    <w:tmpl w:val="7804C5F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46F4F5A"/>
    <w:multiLevelType w:val="multilevel"/>
    <w:tmpl w:val="FB6AB726"/>
    <w:lvl w:ilvl="0">
      <w:start w:val="6"/>
      <w:numFmt w:val="decimal"/>
      <w:lvlText w:val="%1"/>
      <w:lvlJc w:val="left"/>
      <w:pPr>
        <w:ind w:left="360" w:hanging="360"/>
      </w:pPr>
      <w:rPr>
        <w:rFonts w:hint="default"/>
      </w:rPr>
    </w:lvl>
    <w:lvl w:ilvl="1">
      <w:start w:val="1"/>
      <w:numFmt w:val="decimal"/>
      <w:lvlText w:val="%2."/>
      <w:lvlJc w:val="left"/>
      <w:pPr>
        <w:ind w:left="644" w:hanging="360"/>
      </w:pPr>
      <w:rPr>
        <w:rFonts w:ascii="Arial Narrow" w:eastAsia="Calibri" w:hAnsi="Arial Narrow" w:cs="Arial"/>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647E7A31"/>
    <w:multiLevelType w:val="multilevel"/>
    <w:tmpl w:val="647E7A31"/>
    <w:lvl w:ilvl="0">
      <w:start w:val="1"/>
      <w:numFmt w:val="decimal"/>
      <w:lvlText w:val="%1."/>
      <w:lvlJc w:val="left"/>
      <w:pPr>
        <w:ind w:left="2204" w:hanging="360"/>
      </w:pPr>
      <w:rPr>
        <w:rFonts w:hint="default"/>
        <w:b w:val="0"/>
      </w:rPr>
    </w:lvl>
    <w:lvl w:ilvl="1" w:tentative="1">
      <w:start w:val="1"/>
      <w:numFmt w:val="lowerLetter"/>
      <w:lvlText w:val="%2."/>
      <w:lvlJc w:val="left"/>
      <w:pPr>
        <w:ind w:left="9161" w:hanging="360"/>
      </w:pPr>
    </w:lvl>
    <w:lvl w:ilvl="2" w:tentative="1">
      <w:start w:val="1"/>
      <w:numFmt w:val="lowerRoman"/>
      <w:lvlText w:val="%3."/>
      <w:lvlJc w:val="right"/>
      <w:pPr>
        <w:ind w:left="9881" w:hanging="180"/>
      </w:pPr>
    </w:lvl>
    <w:lvl w:ilvl="3" w:tentative="1">
      <w:start w:val="1"/>
      <w:numFmt w:val="decimal"/>
      <w:lvlText w:val="%4."/>
      <w:lvlJc w:val="left"/>
      <w:pPr>
        <w:ind w:left="10601" w:hanging="360"/>
      </w:pPr>
    </w:lvl>
    <w:lvl w:ilvl="4" w:tentative="1">
      <w:start w:val="1"/>
      <w:numFmt w:val="lowerLetter"/>
      <w:lvlText w:val="%5."/>
      <w:lvlJc w:val="left"/>
      <w:pPr>
        <w:ind w:left="11321" w:hanging="360"/>
      </w:pPr>
    </w:lvl>
    <w:lvl w:ilvl="5" w:tentative="1">
      <w:start w:val="1"/>
      <w:numFmt w:val="lowerRoman"/>
      <w:lvlText w:val="%6."/>
      <w:lvlJc w:val="right"/>
      <w:pPr>
        <w:ind w:left="12041" w:hanging="180"/>
      </w:pPr>
    </w:lvl>
    <w:lvl w:ilvl="6" w:tentative="1">
      <w:start w:val="1"/>
      <w:numFmt w:val="decimal"/>
      <w:lvlText w:val="%7."/>
      <w:lvlJc w:val="left"/>
      <w:pPr>
        <w:ind w:left="12761" w:hanging="360"/>
      </w:pPr>
    </w:lvl>
    <w:lvl w:ilvl="7" w:tentative="1">
      <w:start w:val="1"/>
      <w:numFmt w:val="lowerLetter"/>
      <w:lvlText w:val="%8."/>
      <w:lvlJc w:val="left"/>
      <w:pPr>
        <w:ind w:left="13481" w:hanging="360"/>
      </w:pPr>
    </w:lvl>
    <w:lvl w:ilvl="8" w:tentative="1">
      <w:start w:val="1"/>
      <w:numFmt w:val="lowerRoman"/>
      <w:lvlText w:val="%9."/>
      <w:lvlJc w:val="right"/>
      <w:pPr>
        <w:ind w:left="14201" w:hanging="180"/>
      </w:pPr>
    </w:lvl>
  </w:abstractNum>
  <w:abstractNum w:abstractNumId="18" w15:restartNumberingAfterBreak="0">
    <w:nsid w:val="66DE1173"/>
    <w:multiLevelType w:val="hybridMultilevel"/>
    <w:tmpl w:val="450E93C6"/>
    <w:lvl w:ilvl="0" w:tplc="60AAAEF0">
      <w:start w:val="1"/>
      <w:numFmt w:val="lowerLetter"/>
      <w:lvlText w:val="%1)"/>
      <w:lvlJc w:val="left"/>
      <w:pPr>
        <w:tabs>
          <w:tab w:val="num" w:pos="560"/>
        </w:tabs>
        <w:ind w:left="560" w:hanging="360"/>
      </w:pPr>
      <w:rPr>
        <w:rFonts w:cs="Times New Roman" w:hint="default"/>
        <w:b w:val="0"/>
        <w:color w:val="auto"/>
      </w:rPr>
    </w:lvl>
    <w:lvl w:ilvl="1" w:tplc="04180019" w:tentative="1">
      <w:start w:val="1"/>
      <w:numFmt w:val="lowerLetter"/>
      <w:lvlText w:val="%2."/>
      <w:lvlJc w:val="left"/>
      <w:pPr>
        <w:tabs>
          <w:tab w:val="num" w:pos="647"/>
        </w:tabs>
        <w:ind w:left="647" w:hanging="360"/>
      </w:pPr>
      <w:rPr>
        <w:rFonts w:cs="Times New Roman"/>
      </w:rPr>
    </w:lvl>
    <w:lvl w:ilvl="2" w:tplc="0418001B" w:tentative="1">
      <w:start w:val="1"/>
      <w:numFmt w:val="lowerRoman"/>
      <w:lvlText w:val="%3."/>
      <w:lvlJc w:val="right"/>
      <w:pPr>
        <w:tabs>
          <w:tab w:val="num" w:pos="1367"/>
        </w:tabs>
        <w:ind w:left="1367" w:hanging="180"/>
      </w:pPr>
      <w:rPr>
        <w:rFonts w:cs="Times New Roman"/>
      </w:rPr>
    </w:lvl>
    <w:lvl w:ilvl="3" w:tplc="0418000F" w:tentative="1">
      <w:start w:val="1"/>
      <w:numFmt w:val="decimal"/>
      <w:lvlText w:val="%4."/>
      <w:lvlJc w:val="left"/>
      <w:pPr>
        <w:tabs>
          <w:tab w:val="num" w:pos="2087"/>
        </w:tabs>
        <w:ind w:left="2087" w:hanging="360"/>
      </w:pPr>
      <w:rPr>
        <w:rFonts w:cs="Times New Roman"/>
      </w:rPr>
    </w:lvl>
    <w:lvl w:ilvl="4" w:tplc="04180019" w:tentative="1">
      <w:start w:val="1"/>
      <w:numFmt w:val="lowerLetter"/>
      <w:lvlText w:val="%5."/>
      <w:lvlJc w:val="left"/>
      <w:pPr>
        <w:tabs>
          <w:tab w:val="num" w:pos="2807"/>
        </w:tabs>
        <w:ind w:left="2807" w:hanging="360"/>
      </w:pPr>
      <w:rPr>
        <w:rFonts w:cs="Times New Roman"/>
      </w:rPr>
    </w:lvl>
    <w:lvl w:ilvl="5" w:tplc="0418001B" w:tentative="1">
      <w:start w:val="1"/>
      <w:numFmt w:val="lowerRoman"/>
      <w:lvlText w:val="%6."/>
      <w:lvlJc w:val="right"/>
      <w:pPr>
        <w:tabs>
          <w:tab w:val="num" w:pos="3527"/>
        </w:tabs>
        <w:ind w:left="3527" w:hanging="180"/>
      </w:pPr>
      <w:rPr>
        <w:rFonts w:cs="Times New Roman"/>
      </w:rPr>
    </w:lvl>
    <w:lvl w:ilvl="6" w:tplc="0418000F" w:tentative="1">
      <w:start w:val="1"/>
      <w:numFmt w:val="decimal"/>
      <w:lvlText w:val="%7."/>
      <w:lvlJc w:val="left"/>
      <w:pPr>
        <w:tabs>
          <w:tab w:val="num" w:pos="4247"/>
        </w:tabs>
        <w:ind w:left="4247" w:hanging="360"/>
      </w:pPr>
      <w:rPr>
        <w:rFonts w:cs="Times New Roman"/>
      </w:rPr>
    </w:lvl>
    <w:lvl w:ilvl="7" w:tplc="04180019" w:tentative="1">
      <w:start w:val="1"/>
      <w:numFmt w:val="lowerLetter"/>
      <w:lvlText w:val="%8."/>
      <w:lvlJc w:val="left"/>
      <w:pPr>
        <w:tabs>
          <w:tab w:val="num" w:pos="4967"/>
        </w:tabs>
        <w:ind w:left="4967" w:hanging="360"/>
      </w:pPr>
      <w:rPr>
        <w:rFonts w:cs="Times New Roman"/>
      </w:rPr>
    </w:lvl>
    <w:lvl w:ilvl="8" w:tplc="0418001B" w:tentative="1">
      <w:start w:val="1"/>
      <w:numFmt w:val="lowerRoman"/>
      <w:lvlText w:val="%9."/>
      <w:lvlJc w:val="right"/>
      <w:pPr>
        <w:tabs>
          <w:tab w:val="num" w:pos="5687"/>
        </w:tabs>
        <w:ind w:left="5687" w:hanging="180"/>
      </w:pPr>
      <w:rPr>
        <w:rFonts w:cs="Times New Roman"/>
      </w:rPr>
    </w:lvl>
  </w:abstractNum>
  <w:abstractNum w:abstractNumId="19"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0" w15:restartNumberingAfterBreak="0">
    <w:nsid w:val="78F10B16"/>
    <w:multiLevelType w:val="multilevel"/>
    <w:tmpl w:val="114256D2"/>
    <w:lvl w:ilvl="0">
      <w:start w:val="24"/>
      <w:numFmt w:val="decimal"/>
      <w:lvlText w:val="%1"/>
      <w:lvlJc w:val="left"/>
      <w:pPr>
        <w:ind w:left="465" w:hanging="465"/>
      </w:pPr>
      <w:rPr>
        <w:rFonts w:ascii="Segoe UI" w:hAnsi="Segoe UI" w:cs="Segoe UI" w:hint="default"/>
      </w:rPr>
    </w:lvl>
    <w:lvl w:ilvl="1">
      <w:start w:val="1"/>
      <w:numFmt w:val="decimal"/>
      <w:lvlText w:val="%1.%2"/>
      <w:lvlJc w:val="left"/>
      <w:pPr>
        <w:ind w:left="465" w:hanging="465"/>
      </w:pPr>
      <w:rPr>
        <w:rFonts w:ascii="Segoe UI" w:hAnsi="Segoe UI" w:cs="Segoe UI" w:hint="default"/>
      </w:rPr>
    </w:lvl>
    <w:lvl w:ilvl="2">
      <w:start w:val="1"/>
      <w:numFmt w:val="decimal"/>
      <w:lvlText w:val="%1.%2.%3"/>
      <w:lvlJc w:val="left"/>
      <w:pPr>
        <w:ind w:left="720" w:hanging="720"/>
      </w:pPr>
      <w:rPr>
        <w:rFonts w:ascii="Segoe UI" w:hAnsi="Segoe UI" w:cs="Segoe UI" w:hint="default"/>
      </w:rPr>
    </w:lvl>
    <w:lvl w:ilvl="3">
      <w:start w:val="1"/>
      <w:numFmt w:val="decimal"/>
      <w:lvlText w:val="%1.%2.%3.%4"/>
      <w:lvlJc w:val="left"/>
      <w:pPr>
        <w:ind w:left="720" w:hanging="720"/>
      </w:pPr>
      <w:rPr>
        <w:rFonts w:ascii="Segoe UI" w:hAnsi="Segoe UI" w:cs="Segoe UI" w:hint="default"/>
      </w:rPr>
    </w:lvl>
    <w:lvl w:ilvl="4">
      <w:start w:val="1"/>
      <w:numFmt w:val="decimal"/>
      <w:lvlText w:val="%1.%2.%3.%4.%5"/>
      <w:lvlJc w:val="left"/>
      <w:pPr>
        <w:ind w:left="1080" w:hanging="1080"/>
      </w:pPr>
      <w:rPr>
        <w:rFonts w:ascii="Segoe UI" w:hAnsi="Segoe UI" w:cs="Segoe UI" w:hint="default"/>
      </w:rPr>
    </w:lvl>
    <w:lvl w:ilvl="5">
      <w:start w:val="1"/>
      <w:numFmt w:val="decimal"/>
      <w:lvlText w:val="%1.%2.%3.%4.%5.%6"/>
      <w:lvlJc w:val="left"/>
      <w:pPr>
        <w:ind w:left="1080" w:hanging="1080"/>
      </w:pPr>
      <w:rPr>
        <w:rFonts w:ascii="Segoe UI" w:hAnsi="Segoe UI" w:cs="Segoe UI" w:hint="default"/>
      </w:rPr>
    </w:lvl>
    <w:lvl w:ilvl="6">
      <w:start w:val="1"/>
      <w:numFmt w:val="decimal"/>
      <w:lvlText w:val="%1.%2.%3.%4.%5.%6.%7"/>
      <w:lvlJc w:val="left"/>
      <w:pPr>
        <w:ind w:left="1440" w:hanging="1440"/>
      </w:pPr>
      <w:rPr>
        <w:rFonts w:ascii="Segoe UI" w:hAnsi="Segoe UI" w:cs="Segoe UI" w:hint="default"/>
      </w:rPr>
    </w:lvl>
    <w:lvl w:ilvl="7">
      <w:start w:val="1"/>
      <w:numFmt w:val="decimal"/>
      <w:lvlText w:val="%1.%2.%3.%4.%5.%6.%7.%8"/>
      <w:lvlJc w:val="left"/>
      <w:pPr>
        <w:ind w:left="1440" w:hanging="1440"/>
      </w:pPr>
      <w:rPr>
        <w:rFonts w:ascii="Segoe UI" w:hAnsi="Segoe UI" w:cs="Segoe UI" w:hint="default"/>
      </w:rPr>
    </w:lvl>
    <w:lvl w:ilvl="8">
      <w:start w:val="1"/>
      <w:numFmt w:val="decimal"/>
      <w:lvlText w:val="%1.%2.%3.%4.%5.%6.%7.%8.%9"/>
      <w:lvlJc w:val="left"/>
      <w:pPr>
        <w:ind w:left="1440" w:hanging="1440"/>
      </w:pPr>
      <w:rPr>
        <w:rFonts w:ascii="Segoe UI" w:hAnsi="Segoe UI" w:cs="Segoe UI" w:hint="default"/>
      </w:rPr>
    </w:lvl>
  </w:abstractNum>
  <w:abstractNum w:abstractNumId="21" w15:restartNumberingAfterBreak="0">
    <w:nsid w:val="7B2B77AD"/>
    <w:multiLevelType w:val="hybridMultilevel"/>
    <w:tmpl w:val="1CEC0A76"/>
    <w:lvl w:ilvl="0" w:tplc="C1B6EC62">
      <w:start w:val="1"/>
      <w:numFmt w:val="decimal"/>
      <w:lvlText w:val="%1."/>
      <w:lvlJc w:val="left"/>
      <w:pPr>
        <w:ind w:left="360" w:hanging="360"/>
      </w:pPr>
      <w:rPr>
        <w:rFonts w:hint="default"/>
        <w:color w:val="auto"/>
      </w:rPr>
    </w:lvl>
    <w:lvl w:ilvl="1" w:tplc="04180019">
      <w:start w:val="1"/>
      <w:numFmt w:val="lowerLetter"/>
      <w:lvlText w:val="%2."/>
      <w:lvlJc w:val="left"/>
      <w:pPr>
        <w:ind w:left="1146" w:hanging="360"/>
      </w:pPr>
    </w:lvl>
    <w:lvl w:ilvl="2" w:tplc="0418001B" w:tentative="1">
      <w:start w:val="1"/>
      <w:numFmt w:val="lowerRoman"/>
      <w:lvlText w:val="%3."/>
      <w:lvlJc w:val="right"/>
      <w:pPr>
        <w:ind w:left="1866" w:hanging="180"/>
      </w:pPr>
    </w:lvl>
    <w:lvl w:ilvl="3" w:tplc="0418000F" w:tentative="1">
      <w:start w:val="1"/>
      <w:numFmt w:val="decimal"/>
      <w:lvlText w:val="%4."/>
      <w:lvlJc w:val="left"/>
      <w:pPr>
        <w:ind w:left="2586" w:hanging="360"/>
      </w:pPr>
    </w:lvl>
    <w:lvl w:ilvl="4" w:tplc="04180019" w:tentative="1">
      <w:start w:val="1"/>
      <w:numFmt w:val="lowerLetter"/>
      <w:lvlText w:val="%5."/>
      <w:lvlJc w:val="left"/>
      <w:pPr>
        <w:ind w:left="3306" w:hanging="360"/>
      </w:pPr>
    </w:lvl>
    <w:lvl w:ilvl="5" w:tplc="0418001B" w:tentative="1">
      <w:start w:val="1"/>
      <w:numFmt w:val="lowerRoman"/>
      <w:lvlText w:val="%6."/>
      <w:lvlJc w:val="right"/>
      <w:pPr>
        <w:ind w:left="4026" w:hanging="180"/>
      </w:pPr>
    </w:lvl>
    <w:lvl w:ilvl="6" w:tplc="0418000F" w:tentative="1">
      <w:start w:val="1"/>
      <w:numFmt w:val="decimal"/>
      <w:lvlText w:val="%7."/>
      <w:lvlJc w:val="left"/>
      <w:pPr>
        <w:ind w:left="4746" w:hanging="360"/>
      </w:pPr>
    </w:lvl>
    <w:lvl w:ilvl="7" w:tplc="04180019" w:tentative="1">
      <w:start w:val="1"/>
      <w:numFmt w:val="lowerLetter"/>
      <w:lvlText w:val="%8."/>
      <w:lvlJc w:val="left"/>
      <w:pPr>
        <w:ind w:left="5466" w:hanging="360"/>
      </w:pPr>
    </w:lvl>
    <w:lvl w:ilvl="8" w:tplc="0418001B" w:tentative="1">
      <w:start w:val="1"/>
      <w:numFmt w:val="lowerRoman"/>
      <w:lvlText w:val="%9."/>
      <w:lvlJc w:val="right"/>
      <w:pPr>
        <w:ind w:left="6186" w:hanging="180"/>
      </w:pPr>
    </w:lvl>
  </w:abstractNum>
  <w:num w:numId="1" w16cid:durableId="1112941881">
    <w:abstractNumId w:val="19"/>
  </w:num>
  <w:num w:numId="2" w16cid:durableId="1948417347">
    <w:abstractNumId w:val="2"/>
  </w:num>
  <w:num w:numId="3" w16cid:durableId="542790915">
    <w:abstractNumId w:val="3"/>
  </w:num>
  <w:num w:numId="4" w16cid:durableId="313490901">
    <w:abstractNumId w:val="12"/>
  </w:num>
  <w:num w:numId="5" w16cid:durableId="2092653166">
    <w:abstractNumId w:val="10"/>
  </w:num>
  <w:num w:numId="6" w16cid:durableId="857355343">
    <w:abstractNumId w:val="11"/>
  </w:num>
  <w:num w:numId="7" w16cid:durableId="1482694809">
    <w:abstractNumId w:val="14"/>
  </w:num>
  <w:num w:numId="8" w16cid:durableId="875703178">
    <w:abstractNumId w:val="7"/>
  </w:num>
  <w:num w:numId="9" w16cid:durableId="1476333076">
    <w:abstractNumId w:val="18"/>
  </w:num>
  <w:num w:numId="10" w16cid:durableId="1259944134">
    <w:abstractNumId w:val="15"/>
  </w:num>
  <w:num w:numId="11" w16cid:durableId="1406761739">
    <w:abstractNumId w:val="4"/>
  </w:num>
  <w:num w:numId="12" w16cid:durableId="892082403">
    <w:abstractNumId w:val="21"/>
  </w:num>
  <w:num w:numId="13" w16cid:durableId="393893175">
    <w:abstractNumId w:val="16"/>
  </w:num>
  <w:num w:numId="14" w16cid:durableId="1891569616">
    <w:abstractNumId w:val="0"/>
  </w:num>
  <w:num w:numId="15" w16cid:durableId="29108306">
    <w:abstractNumId w:val="5"/>
  </w:num>
  <w:num w:numId="16" w16cid:durableId="65617809">
    <w:abstractNumId w:val="1"/>
  </w:num>
  <w:num w:numId="17" w16cid:durableId="1779982469">
    <w:abstractNumId w:val="6"/>
  </w:num>
  <w:num w:numId="18" w16cid:durableId="511381489">
    <w:abstractNumId w:val="13"/>
  </w:num>
  <w:num w:numId="19" w16cid:durableId="372966149">
    <w:abstractNumId w:val="9"/>
    <w:lvlOverride w:ilvl="0">
      <w:lvl w:ilvl="0">
        <w:start w:val="1"/>
        <w:numFmt w:val="decimal"/>
        <w:lvlText w:val="Art. %1."/>
        <w:lvlJc w:val="left"/>
        <w:pPr>
          <w:tabs>
            <w:tab w:val="num" w:pos="720"/>
          </w:tabs>
          <w:ind w:left="567" w:hanging="567"/>
        </w:pPr>
        <w:rPr>
          <w:b/>
          <w:color w:val="auto"/>
        </w:rPr>
      </w:lvl>
    </w:lvlOverride>
    <w:lvlOverride w:ilvl="1">
      <w:lvl w:ilvl="1">
        <w:start w:val="1"/>
        <w:numFmt w:val="decimal"/>
        <w:pStyle w:val="1"/>
        <w:lvlText w:val="%1.%2."/>
        <w:lvlJc w:val="left"/>
        <w:pPr>
          <w:tabs>
            <w:tab w:val="num" w:pos="567"/>
          </w:tabs>
          <w:ind w:left="567" w:hanging="567"/>
        </w:pPr>
        <w:rPr>
          <w:rFonts w:hint="default"/>
          <w:b w:val="0"/>
          <w:i w:val="0"/>
          <w:strike w:val="0"/>
          <w:color w:val="auto"/>
        </w:rPr>
      </w:lvl>
    </w:lvlOverride>
    <w:lvlOverride w:ilvl="2">
      <w:lvl w:ilvl="2">
        <w:start w:val="1"/>
        <w:numFmt w:val="decimal"/>
        <w:lvlText w:val="%1.%2.%3."/>
        <w:lvlJc w:val="left"/>
        <w:pPr>
          <w:tabs>
            <w:tab w:val="num" w:pos="1584"/>
          </w:tabs>
          <w:ind w:left="1584" w:hanging="504"/>
        </w:pPr>
        <w:rPr>
          <w:rFonts w:hint="default"/>
        </w:rPr>
      </w:lvl>
    </w:lvlOverride>
    <w:lvlOverride w:ilvl="3">
      <w:lvl w:ilvl="3">
        <w:start w:val="1"/>
        <w:numFmt w:val="decimal"/>
        <w:lvlText w:val="%1.%2.%3.%4."/>
        <w:lvlJc w:val="left"/>
        <w:pPr>
          <w:tabs>
            <w:tab w:val="num" w:pos="2160"/>
          </w:tabs>
          <w:ind w:left="2088"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24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32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20" w16cid:durableId="1508180541">
    <w:abstractNumId w:val="9"/>
    <w:lvlOverride w:ilvl="0">
      <w:lvl w:ilvl="0">
        <w:start w:val="1"/>
        <w:numFmt w:val="decimal"/>
        <w:lvlText w:val="Art. %1."/>
        <w:lvlJc w:val="left"/>
        <w:pPr>
          <w:tabs>
            <w:tab w:val="num" w:pos="1080"/>
          </w:tabs>
          <w:ind w:left="1080" w:hanging="720"/>
        </w:pPr>
        <w:rPr>
          <w:rFonts w:hint="default"/>
          <w:b/>
          <w:sz w:val="24"/>
          <w:szCs w:val="24"/>
        </w:rPr>
      </w:lvl>
    </w:lvlOverride>
    <w:lvlOverride w:ilvl="1">
      <w:lvl w:ilvl="1">
        <w:start w:val="1"/>
        <w:numFmt w:val="decimal"/>
        <w:pStyle w:val="1"/>
        <w:lvlText w:val="%1.%2."/>
        <w:lvlJc w:val="left"/>
        <w:pPr>
          <w:tabs>
            <w:tab w:val="num" w:pos="855"/>
          </w:tabs>
          <w:ind w:left="855" w:hanging="585"/>
        </w:pPr>
        <w:rPr>
          <w:rFonts w:hint="default"/>
          <w:b/>
          <w:i w:val="0"/>
          <w:strike w:val="0"/>
          <w:color w:val="auto"/>
        </w:rPr>
      </w:lvl>
    </w:lvlOverride>
    <w:lvlOverride w:ilvl="2">
      <w:lvl w:ilvl="2">
        <w:start w:val="1"/>
        <w:numFmt w:val="decimal"/>
        <w:lvlText w:val="%1.%2.%3."/>
        <w:lvlJc w:val="left"/>
        <w:pPr>
          <w:tabs>
            <w:tab w:val="num" w:pos="1584"/>
          </w:tabs>
          <w:ind w:left="1584" w:hanging="504"/>
        </w:pPr>
        <w:rPr>
          <w:rFonts w:hint="default"/>
        </w:rPr>
      </w:lvl>
    </w:lvlOverride>
    <w:lvlOverride w:ilvl="3">
      <w:lvl w:ilvl="3">
        <w:start w:val="1"/>
        <w:numFmt w:val="decimal"/>
        <w:lvlText w:val="%1.%2.%3.%4."/>
        <w:lvlJc w:val="left"/>
        <w:pPr>
          <w:tabs>
            <w:tab w:val="num" w:pos="2160"/>
          </w:tabs>
          <w:ind w:left="2088"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24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32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21" w16cid:durableId="150030575">
    <w:abstractNumId w:val="9"/>
    <w:lvlOverride w:ilvl="0">
      <w:lvl w:ilvl="0">
        <w:start w:val="1"/>
        <w:numFmt w:val="decimal"/>
        <w:lvlText w:val="Art. %1."/>
        <w:lvlJc w:val="left"/>
        <w:pPr>
          <w:tabs>
            <w:tab w:val="num" w:pos="720"/>
          </w:tabs>
          <w:ind w:left="567" w:hanging="567"/>
        </w:pPr>
        <w:rPr>
          <w:b/>
        </w:rPr>
      </w:lvl>
    </w:lvlOverride>
    <w:lvlOverride w:ilvl="1">
      <w:lvl w:ilvl="1">
        <w:start w:val="1"/>
        <w:numFmt w:val="decimal"/>
        <w:pStyle w:val="1"/>
        <w:lvlText w:val="%1.%2."/>
        <w:lvlJc w:val="left"/>
        <w:pPr>
          <w:tabs>
            <w:tab w:val="num" w:pos="567"/>
          </w:tabs>
          <w:ind w:left="567" w:hanging="567"/>
        </w:pPr>
        <w:rPr>
          <w:rFonts w:hint="default"/>
          <w:b/>
          <w:i w:val="0"/>
          <w:strike w:val="0"/>
          <w:color w:val="auto"/>
        </w:rPr>
      </w:lvl>
    </w:lvlOverride>
    <w:lvlOverride w:ilvl="2">
      <w:lvl w:ilvl="2">
        <w:start w:val="1"/>
        <w:numFmt w:val="decimal"/>
        <w:lvlText w:val="%1.%2.%3."/>
        <w:lvlJc w:val="left"/>
        <w:pPr>
          <w:tabs>
            <w:tab w:val="num" w:pos="1584"/>
          </w:tabs>
          <w:ind w:left="1584" w:hanging="504"/>
        </w:pPr>
        <w:rPr>
          <w:rFonts w:hint="default"/>
        </w:rPr>
      </w:lvl>
    </w:lvlOverride>
    <w:lvlOverride w:ilvl="3">
      <w:lvl w:ilvl="3">
        <w:start w:val="1"/>
        <w:numFmt w:val="decimal"/>
        <w:lvlText w:val="%1.%2.%3.%4."/>
        <w:lvlJc w:val="left"/>
        <w:pPr>
          <w:tabs>
            <w:tab w:val="num" w:pos="2160"/>
          </w:tabs>
          <w:ind w:left="2088"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24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32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22" w16cid:durableId="153298576">
    <w:abstractNumId w:val="20"/>
  </w:num>
  <w:num w:numId="23" w16cid:durableId="1887181934">
    <w:abstractNumId w:val="17"/>
  </w:num>
  <w:num w:numId="24" w16cid:durableId="439447553">
    <w:abstractNumId w:val="9"/>
    <w:lvlOverride w:ilvl="0">
      <w:lvl w:ilvl="0">
        <w:start w:val="1"/>
        <w:numFmt w:val="decimal"/>
        <w:lvlText w:val="Art. %1."/>
        <w:lvlJc w:val="left"/>
        <w:pPr>
          <w:tabs>
            <w:tab w:val="num" w:pos="720"/>
          </w:tabs>
          <w:ind w:left="567" w:hanging="567"/>
        </w:pPr>
        <w:rPr>
          <w:b/>
          <w:color w:val="auto"/>
        </w:rPr>
      </w:lvl>
    </w:lvlOverride>
    <w:lvlOverride w:ilvl="1">
      <w:lvl w:ilvl="1">
        <w:start w:val="1"/>
        <w:numFmt w:val="decimal"/>
        <w:pStyle w:val="1"/>
        <w:lvlText w:val="%1.%2."/>
        <w:lvlJc w:val="left"/>
        <w:pPr>
          <w:tabs>
            <w:tab w:val="num" w:pos="567"/>
          </w:tabs>
          <w:ind w:left="567" w:hanging="567"/>
        </w:pPr>
        <w:rPr>
          <w:rFonts w:hint="default"/>
          <w:b w:val="0"/>
          <w:i w:val="0"/>
          <w:strike w:val="0"/>
          <w:color w:val="auto"/>
        </w:rPr>
      </w:lvl>
    </w:lvlOverride>
    <w:lvlOverride w:ilvl="2">
      <w:lvl w:ilvl="2">
        <w:start w:val="1"/>
        <w:numFmt w:val="decimal"/>
        <w:lvlText w:val="%1.%2.%3."/>
        <w:lvlJc w:val="left"/>
        <w:pPr>
          <w:tabs>
            <w:tab w:val="num" w:pos="1584"/>
          </w:tabs>
          <w:ind w:left="1584" w:hanging="504"/>
        </w:pPr>
        <w:rPr>
          <w:rFonts w:hint="default"/>
        </w:rPr>
      </w:lvl>
    </w:lvlOverride>
    <w:lvlOverride w:ilvl="3">
      <w:lvl w:ilvl="3">
        <w:start w:val="1"/>
        <w:numFmt w:val="decimal"/>
        <w:lvlText w:val="%1.%2.%3.%4."/>
        <w:lvlJc w:val="left"/>
        <w:pPr>
          <w:tabs>
            <w:tab w:val="num" w:pos="2160"/>
          </w:tabs>
          <w:ind w:left="2088"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24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32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25" w16cid:durableId="6958830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DE"/>
    <w:rsid w:val="000032CF"/>
    <w:rsid w:val="00005B8B"/>
    <w:rsid w:val="0001028F"/>
    <w:rsid w:val="0001244E"/>
    <w:rsid w:val="0001435E"/>
    <w:rsid w:val="00026866"/>
    <w:rsid w:val="000410A5"/>
    <w:rsid w:val="00065D38"/>
    <w:rsid w:val="000706DA"/>
    <w:rsid w:val="00075539"/>
    <w:rsid w:val="00087BC2"/>
    <w:rsid w:val="00092729"/>
    <w:rsid w:val="000957CE"/>
    <w:rsid w:val="000A45D2"/>
    <w:rsid w:val="000B174D"/>
    <w:rsid w:val="000D5275"/>
    <w:rsid w:val="000D7C4E"/>
    <w:rsid w:val="000E00AF"/>
    <w:rsid w:val="000E452D"/>
    <w:rsid w:val="000E5B77"/>
    <w:rsid w:val="001136D6"/>
    <w:rsid w:val="00115395"/>
    <w:rsid w:val="00146C04"/>
    <w:rsid w:val="00157855"/>
    <w:rsid w:val="0016313C"/>
    <w:rsid w:val="00165C38"/>
    <w:rsid w:val="00166709"/>
    <w:rsid w:val="0017076B"/>
    <w:rsid w:val="001729B6"/>
    <w:rsid w:val="00174FE5"/>
    <w:rsid w:val="00181526"/>
    <w:rsid w:val="00194C39"/>
    <w:rsid w:val="001C629A"/>
    <w:rsid w:val="001C6826"/>
    <w:rsid w:val="001E50C8"/>
    <w:rsid w:val="001F4C5E"/>
    <w:rsid w:val="00201E1B"/>
    <w:rsid w:val="00233869"/>
    <w:rsid w:val="0023503B"/>
    <w:rsid w:val="002456FA"/>
    <w:rsid w:val="002528C6"/>
    <w:rsid w:val="00260022"/>
    <w:rsid w:val="00262FE7"/>
    <w:rsid w:val="00263DB8"/>
    <w:rsid w:val="002846E4"/>
    <w:rsid w:val="00285467"/>
    <w:rsid w:val="0029233E"/>
    <w:rsid w:val="002C0BD2"/>
    <w:rsid w:val="002C4E50"/>
    <w:rsid w:val="002F4AD2"/>
    <w:rsid w:val="002F5B25"/>
    <w:rsid w:val="00325B54"/>
    <w:rsid w:val="0034649B"/>
    <w:rsid w:val="003531F4"/>
    <w:rsid w:val="00360312"/>
    <w:rsid w:val="003623D0"/>
    <w:rsid w:val="00363E76"/>
    <w:rsid w:val="00373BC5"/>
    <w:rsid w:val="003953D3"/>
    <w:rsid w:val="00397BC8"/>
    <w:rsid w:val="003A5E12"/>
    <w:rsid w:val="003B3125"/>
    <w:rsid w:val="003D56DF"/>
    <w:rsid w:val="003F128C"/>
    <w:rsid w:val="003F45EC"/>
    <w:rsid w:val="004162F4"/>
    <w:rsid w:val="0043619B"/>
    <w:rsid w:val="0044609F"/>
    <w:rsid w:val="00453D0A"/>
    <w:rsid w:val="00463BEB"/>
    <w:rsid w:val="00472E3E"/>
    <w:rsid w:val="004848CB"/>
    <w:rsid w:val="00485387"/>
    <w:rsid w:val="004A3ACF"/>
    <w:rsid w:val="004B24C2"/>
    <w:rsid w:val="004B414A"/>
    <w:rsid w:val="004B7072"/>
    <w:rsid w:val="004C0F67"/>
    <w:rsid w:val="004C6663"/>
    <w:rsid w:val="004D0F64"/>
    <w:rsid w:val="004E0509"/>
    <w:rsid w:val="004F0291"/>
    <w:rsid w:val="004F3DAC"/>
    <w:rsid w:val="004F7021"/>
    <w:rsid w:val="005059B9"/>
    <w:rsid w:val="00511B03"/>
    <w:rsid w:val="00520A19"/>
    <w:rsid w:val="00531F9C"/>
    <w:rsid w:val="00535776"/>
    <w:rsid w:val="0053661B"/>
    <w:rsid w:val="00541257"/>
    <w:rsid w:val="00550BA0"/>
    <w:rsid w:val="0055203A"/>
    <w:rsid w:val="0055717B"/>
    <w:rsid w:val="005623B9"/>
    <w:rsid w:val="00586B47"/>
    <w:rsid w:val="005956F1"/>
    <w:rsid w:val="00597FCF"/>
    <w:rsid w:val="005A395C"/>
    <w:rsid w:val="005B2693"/>
    <w:rsid w:val="005B2C4F"/>
    <w:rsid w:val="005C1629"/>
    <w:rsid w:val="005C30F5"/>
    <w:rsid w:val="005D10FF"/>
    <w:rsid w:val="005D5382"/>
    <w:rsid w:val="005E48BF"/>
    <w:rsid w:val="005E79C3"/>
    <w:rsid w:val="005F1DA1"/>
    <w:rsid w:val="00606232"/>
    <w:rsid w:val="00606BB0"/>
    <w:rsid w:val="00615680"/>
    <w:rsid w:val="00623E13"/>
    <w:rsid w:val="0062506E"/>
    <w:rsid w:val="00647A9D"/>
    <w:rsid w:val="00673E05"/>
    <w:rsid w:val="00682FF5"/>
    <w:rsid w:val="00685052"/>
    <w:rsid w:val="006869D4"/>
    <w:rsid w:val="00693C6B"/>
    <w:rsid w:val="006A00A7"/>
    <w:rsid w:val="006A50D5"/>
    <w:rsid w:val="006A54CA"/>
    <w:rsid w:val="006B2827"/>
    <w:rsid w:val="006B28F5"/>
    <w:rsid w:val="006B320A"/>
    <w:rsid w:val="006C7A11"/>
    <w:rsid w:val="006D2081"/>
    <w:rsid w:val="006E05F9"/>
    <w:rsid w:val="006E13C8"/>
    <w:rsid w:val="006F3069"/>
    <w:rsid w:val="006F45EB"/>
    <w:rsid w:val="00730CA4"/>
    <w:rsid w:val="00743073"/>
    <w:rsid w:val="0074472C"/>
    <w:rsid w:val="00744B1F"/>
    <w:rsid w:val="00763701"/>
    <w:rsid w:val="0077302E"/>
    <w:rsid w:val="00785538"/>
    <w:rsid w:val="007A1224"/>
    <w:rsid w:val="007B26B6"/>
    <w:rsid w:val="007B2B54"/>
    <w:rsid w:val="007C4B73"/>
    <w:rsid w:val="007C4F9A"/>
    <w:rsid w:val="007C54B6"/>
    <w:rsid w:val="007C7A30"/>
    <w:rsid w:val="007F4F88"/>
    <w:rsid w:val="007F5714"/>
    <w:rsid w:val="008078CB"/>
    <w:rsid w:val="008164DD"/>
    <w:rsid w:val="00827B88"/>
    <w:rsid w:val="008318FB"/>
    <w:rsid w:val="008369D7"/>
    <w:rsid w:val="0084786B"/>
    <w:rsid w:val="0086244E"/>
    <w:rsid w:val="00865B18"/>
    <w:rsid w:val="008777F4"/>
    <w:rsid w:val="00882CB7"/>
    <w:rsid w:val="00883DFF"/>
    <w:rsid w:val="00886C17"/>
    <w:rsid w:val="00890933"/>
    <w:rsid w:val="00894DAD"/>
    <w:rsid w:val="008C4208"/>
    <w:rsid w:val="008D3B2A"/>
    <w:rsid w:val="008D3F5E"/>
    <w:rsid w:val="008D4657"/>
    <w:rsid w:val="008D4B9F"/>
    <w:rsid w:val="008F5BC7"/>
    <w:rsid w:val="008F70D1"/>
    <w:rsid w:val="00901FCE"/>
    <w:rsid w:val="009021BB"/>
    <w:rsid w:val="00903EB3"/>
    <w:rsid w:val="00914066"/>
    <w:rsid w:val="009179A1"/>
    <w:rsid w:val="00931C04"/>
    <w:rsid w:val="009401D2"/>
    <w:rsid w:val="00946322"/>
    <w:rsid w:val="0095196D"/>
    <w:rsid w:val="00962FE6"/>
    <w:rsid w:val="00965B6E"/>
    <w:rsid w:val="009674F0"/>
    <w:rsid w:val="00974E72"/>
    <w:rsid w:val="00981CD7"/>
    <w:rsid w:val="0098471D"/>
    <w:rsid w:val="00991011"/>
    <w:rsid w:val="00994DB7"/>
    <w:rsid w:val="009B348A"/>
    <w:rsid w:val="009B69E4"/>
    <w:rsid w:val="009C532D"/>
    <w:rsid w:val="009C72B6"/>
    <w:rsid w:val="009D303A"/>
    <w:rsid w:val="009E6371"/>
    <w:rsid w:val="009F3655"/>
    <w:rsid w:val="009F5640"/>
    <w:rsid w:val="009F7B07"/>
    <w:rsid w:val="00A005E8"/>
    <w:rsid w:val="00A033AD"/>
    <w:rsid w:val="00A061C9"/>
    <w:rsid w:val="00A1127B"/>
    <w:rsid w:val="00A118A2"/>
    <w:rsid w:val="00A1214F"/>
    <w:rsid w:val="00A12C6E"/>
    <w:rsid w:val="00A30D50"/>
    <w:rsid w:val="00A363EB"/>
    <w:rsid w:val="00A3691F"/>
    <w:rsid w:val="00A36F21"/>
    <w:rsid w:val="00A41C5A"/>
    <w:rsid w:val="00A42E6F"/>
    <w:rsid w:val="00A665D5"/>
    <w:rsid w:val="00A773A1"/>
    <w:rsid w:val="00A80859"/>
    <w:rsid w:val="00A945DD"/>
    <w:rsid w:val="00A9525B"/>
    <w:rsid w:val="00AC2E0F"/>
    <w:rsid w:val="00AC38D6"/>
    <w:rsid w:val="00AC6CB5"/>
    <w:rsid w:val="00AC785C"/>
    <w:rsid w:val="00AC7D11"/>
    <w:rsid w:val="00AD6915"/>
    <w:rsid w:val="00AF3EE6"/>
    <w:rsid w:val="00B0050F"/>
    <w:rsid w:val="00B16A74"/>
    <w:rsid w:val="00B22562"/>
    <w:rsid w:val="00B23383"/>
    <w:rsid w:val="00B46EF0"/>
    <w:rsid w:val="00B6627B"/>
    <w:rsid w:val="00B7303F"/>
    <w:rsid w:val="00B83121"/>
    <w:rsid w:val="00B8376A"/>
    <w:rsid w:val="00BB18F4"/>
    <w:rsid w:val="00BD4FB1"/>
    <w:rsid w:val="00BF5F7D"/>
    <w:rsid w:val="00C00017"/>
    <w:rsid w:val="00C13294"/>
    <w:rsid w:val="00C242F5"/>
    <w:rsid w:val="00C356E7"/>
    <w:rsid w:val="00C4095E"/>
    <w:rsid w:val="00C418F1"/>
    <w:rsid w:val="00C45F71"/>
    <w:rsid w:val="00C47DDE"/>
    <w:rsid w:val="00C5194B"/>
    <w:rsid w:val="00C530EC"/>
    <w:rsid w:val="00C60592"/>
    <w:rsid w:val="00C60E9C"/>
    <w:rsid w:val="00C670B9"/>
    <w:rsid w:val="00C818E7"/>
    <w:rsid w:val="00C823E5"/>
    <w:rsid w:val="00C833EC"/>
    <w:rsid w:val="00CB5C67"/>
    <w:rsid w:val="00CB7613"/>
    <w:rsid w:val="00CC1D58"/>
    <w:rsid w:val="00CC6170"/>
    <w:rsid w:val="00CF07D5"/>
    <w:rsid w:val="00CF6657"/>
    <w:rsid w:val="00D0166C"/>
    <w:rsid w:val="00D03B71"/>
    <w:rsid w:val="00D13A7F"/>
    <w:rsid w:val="00D27F90"/>
    <w:rsid w:val="00D33066"/>
    <w:rsid w:val="00D359B0"/>
    <w:rsid w:val="00D41408"/>
    <w:rsid w:val="00D90AB0"/>
    <w:rsid w:val="00DB4CCB"/>
    <w:rsid w:val="00DC2F81"/>
    <w:rsid w:val="00DD0030"/>
    <w:rsid w:val="00DF6763"/>
    <w:rsid w:val="00DF70B1"/>
    <w:rsid w:val="00DF7BC1"/>
    <w:rsid w:val="00E032C8"/>
    <w:rsid w:val="00E12AC4"/>
    <w:rsid w:val="00E34F52"/>
    <w:rsid w:val="00E40412"/>
    <w:rsid w:val="00E447DE"/>
    <w:rsid w:val="00E56EBB"/>
    <w:rsid w:val="00E5769B"/>
    <w:rsid w:val="00E72639"/>
    <w:rsid w:val="00E75E93"/>
    <w:rsid w:val="00E830D5"/>
    <w:rsid w:val="00E83F6C"/>
    <w:rsid w:val="00EE2169"/>
    <w:rsid w:val="00EE2AF9"/>
    <w:rsid w:val="00EE5D41"/>
    <w:rsid w:val="00EF0A81"/>
    <w:rsid w:val="00EF258E"/>
    <w:rsid w:val="00EF4D23"/>
    <w:rsid w:val="00F1279A"/>
    <w:rsid w:val="00F14F5C"/>
    <w:rsid w:val="00F17673"/>
    <w:rsid w:val="00F20266"/>
    <w:rsid w:val="00F20746"/>
    <w:rsid w:val="00F24777"/>
    <w:rsid w:val="00F35A0C"/>
    <w:rsid w:val="00F40D50"/>
    <w:rsid w:val="00F508E2"/>
    <w:rsid w:val="00F5327E"/>
    <w:rsid w:val="00F55614"/>
    <w:rsid w:val="00F63CC7"/>
    <w:rsid w:val="00F80982"/>
    <w:rsid w:val="00F83CE0"/>
    <w:rsid w:val="00F9545B"/>
    <w:rsid w:val="00FA3941"/>
    <w:rsid w:val="00FA3C53"/>
    <w:rsid w:val="00FB3817"/>
    <w:rsid w:val="00FB6261"/>
    <w:rsid w:val="00FC1043"/>
    <w:rsid w:val="00FC3404"/>
    <w:rsid w:val="00FC3F3D"/>
    <w:rsid w:val="00FD7C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ADBE"/>
  <w15:chartTrackingRefBased/>
  <w15:docId w15:val="{30ADB2B6-6031-4DB2-9564-A0583D6B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DDE"/>
    <w:pPr>
      <w:spacing w:after="0" w:line="240" w:lineRule="auto"/>
      <w:jc w:val="both"/>
    </w:pPr>
    <w:rPr>
      <w:rFonts w:ascii="Times" w:eastAsia="Times New Roman" w:hAnsi="Times" w:cs="Times New Roman"/>
      <w:noProof/>
      <w:sz w:val="24"/>
      <w:szCs w:val="24"/>
    </w:rPr>
  </w:style>
  <w:style w:type="paragraph" w:styleId="Heading1">
    <w:name w:val="heading 1"/>
    <w:basedOn w:val="Normal"/>
    <w:link w:val="Heading1Char"/>
    <w:uiPriority w:val="9"/>
    <w:qFormat/>
    <w:rsid w:val="00974E72"/>
    <w:pPr>
      <w:spacing w:before="100" w:beforeAutospacing="1" w:after="100" w:afterAutospacing="1"/>
      <w:jc w:val="left"/>
      <w:outlineLvl w:val="0"/>
    </w:pPr>
    <w:rPr>
      <w:rFonts w:ascii="Times New Roman" w:hAnsi="Times New Roman"/>
      <w:b/>
      <w:bCs/>
      <w:noProof w:val="0"/>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C47DDE"/>
    <w:pPr>
      <w:jc w:val="left"/>
    </w:pPr>
    <w:rPr>
      <w:rFonts w:ascii="Times New Roman" w:hAnsi="Times New Roman"/>
      <w:szCs w:val="20"/>
      <w:lang w:val="en-US"/>
    </w:rPr>
  </w:style>
  <w:style w:type="paragraph" w:customStyle="1" w:styleId="DefaultText1">
    <w:name w:val="Default Text:1"/>
    <w:basedOn w:val="Normal"/>
    <w:link w:val="DefaultText1Char"/>
    <w:rsid w:val="00C47DDE"/>
    <w:pPr>
      <w:jc w:val="left"/>
    </w:pPr>
    <w:rPr>
      <w:rFonts w:ascii="Times New Roman" w:hAnsi="Times New Roman"/>
      <w:szCs w:val="20"/>
      <w:lang w:val="en-US" w:eastAsia="x-none"/>
    </w:rPr>
  </w:style>
  <w:style w:type="paragraph" w:customStyle="1" w:styleId="DefaultText">
    <w:name w:val="Default Text"/>
    <w:basedOn w:val="Normal"/>
    <w:link w:val="DefaultTextCaracter"/>
    <w:rsid w:val="00C47DDE"/>
    <w:pPr>
      <w:jc w:val="left"/>
    </w:pPr>
    <w:rPr>
      <w:rFonts w:ascii="Times New Roman" w:hAnsi="Times New Roman"/>
      <w:szCs w:val="20"/>
      <w:lang w:val="en-US"/>
    </w:rPr>
  </w:style>
  <w:style w:type="paragraph" w:styleId="FootnoteText">
    <w:name w:val="footnote text"/>
    <w:basedOn w:val="Normal"/>
    <w:link w:val="FootnoteTextChar"/>
    <w:semiHidden/>
    <w:rsid w:val="00C47DDE"/>
    <w:pPr>
      <w:jc w:val="left"/>
    </w:pPr>
    <w:rPr>
      <w:rFonts w:ascii="Times New Roman" w:hAnsi="Times New Roman"/>
      <w:noProof w:val="0"/>
      <w:sz w:val="20"/>
      <w:szCs w:val="20"/>
      <w:lang w:val="en-US" w:eastAsia="x-none"/>
    </w:rPr>
  </w:style>
  <w:style w:type="character" w:customStyle="1" w:styleId="FootnoteTextChar">
    <w:name w:val="Footnote Text Char"/>
    <w:basedOn w:val="DefaultParagraphFont"/>
    <w:link w:val="FootnoteText"/>
    <w:semiHidden/>
    <w:rsid w:val="00C47DDE"/>
    <w:rPr>
      <w:rFonts w:ascii="Times New Roman" w:eastAsia="Times New Roman" w:hAnsi="Times New Roman" w:cs="Times New Roman"/>
      <w:sz w:val="20"/>
      <w:szCs w:val="20"/>
      <w:lang w:val="en-US" w:eastAsia="x-none"/>
    </w:rPr>
  </w:style>
  <w:style w:type="character" w:styleId="FootnoteReference">
    <w:name w:val="footnote reference"/>
    <w:semiHidden/>
    <w:rsid w:val="00C47DDE"/>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47DDE"/>
    <w:pPr>
      <w:jc w:val="left"/>
    </w:pPr>
    <w:rPr>
      <w:rFonts w:ascii="Arial" w:hAnsi="Arial"/>
      <w:noProof w:val="0"/>
      <w:lang w:val="pl-PL" w:eastAsia="pl-PL"/>
    </w:rPr>
  </w:style>
  <w:style w:type="character" w:customStyle="1" w:styleId="DefaultText1Char">
    <w:name w:val="Default Text:1 Char"/>
    <w:link w:val="DefaultText1"/>
    <w:rsid w:val="00C47DDE"/>
    <w:rPr>
      <w:rFonts w:ascii="Times New Roman" w:eastAsia="Times New Roman" w:hAnsi="Times New Roman" w:cs="Times New Roman"/>
      <w:noProof/>
      <w:sz w:val="24"/>
      <w:szCs w:val="20"/>
      <w:lang w:val="en-US" w:eastAsia="x-none"/>
    </w:rPr>
  </w:style>
  <w:style w:type="numbering" w:customStyle="1" w:styleId="Style3">
    <w:name w:val="Style3"/>
    <w:rsid w:val="00C47DDE"/>
    <w:pPr>
      <w:numPr>
        <w:numId w:val="3"/>
      </w:numPr>
    </w:pPr>
  </w:style>
  <w:style w:type="character" w:styleId="Strong">
    <w:name w:val="Strong"/>
    <w:uiPriority w:val="22"/>
    <w:qFormat/>
    <w:rsid w:val="00C47DDE"/>
    <w:rPr>
      <w:b/>
      <w:bCs/>
    </w:rPr>
  </w:style>
  <w:style w:type="paragraph" w:styleId="ListParagraph">
    <w:name w:val="List Paragraph"/>
    <w:aliases w:val="body 2,List Paragraph1,Heading1,Citation List,본문(내용),List Paragraph (numbered (a))"/>
    <w:basedOn w:val="Normal"/>
    <w:link w:val="ListParagraphChar"/>
    <w:uiPriority w:val="99"/>
    <w:qFormat/>
    <w:rsid w:val="00C47DDE"/>
    <w:pPr>
      <w:ind w:left="720"/>
      <w:contextualSpacing/>
    </w:pPr>
  </w:style>
  <w:style w:type="character" w:styleId="Emphasis">
    <w:name w:val="Emphasis"/>
    <w:qFormat/>
    <w:rsid w:val="00C47DDE"/>
    <w:rPr>
      <w:i/>
      <w:iCs/>
      <w:noProof/>
      <w:lang w:val="ro-RO"/>
    </w:rPr>
  </w:style>
  <w:style w:type="character" w:customStyle="1" w:styleId="DefaultTextCaracter">
    <w:name w:val="Default Text Caracter"/>
    <w:link w:val="DefaultText"/>
    <w:rsid w:val="00C47DDE"/>
    <w:rPr>
      <w:rFonts w:ascii="Times New Roman" w:eastAsia="Times New Roman" w:hAnsi="Times New Roman" w:cs="Times New Roman"/>
      <w:noProof/>
      <w:sz w:val="24"/>
      <w:szCs w:val="20"/>
      <w:lang w:val="en-US"/>
    </w:rPr>
  </w:style>
  <w:style w:type="paragraph" w:customStyle="1" w:styleId="defaulttext0">
    <w:name w:val="defaulttext"/>
    <w:basedOn w:val="Normal"/>
    <w:rsid w:val="00C47DDE"/>
    <w:pPr>
      <w:spacing w:before="100" w:beforeAutospacing="1" w:after="100" w:afterAutospacing="1"/>
      <w:jc w:val="left"/>
    </w:pPr>
    <w:rPr>
      <w:rFonts w:ascii="Times New Roman" w:hAnsi="Times New Roman"/>
      <w:noProof w:val="0"/>
      <w:lang w:eastAsia="ro-RO"/>
    </w:rPr>
  </w:style>
  <w:style w:type="paragraph" w:styleId="Header">
    <w:name w:val="header"/>
    <w:basedOn w:val="Normal"/>
    <w:link w:val="HeaderChar"/>
    <w:uiPriority w:val="99"/>
    <w:unhideWhenUsed/>
    <w:rsid w:val="00C47DDE"/>
    <w:pPr>
      <w:tabs>
        <w:tab w:val="center" w:pos="4536"/>
        <w:tab w:val="right" w:pos="9072"/>
      </w:tabs>
    </w:pPr>
    <w:rPr>
      <w:lang w:val="x-none"/>
    </w:rPr>
  </w:style>
  <w:style w:type="character" w:customStyle="1" w:styleId="HeaderChar">
    <w:name w:val="Header Char"/>
    <w:basedOn w:val="DefaultParagraphFont"/>
    <w:link w:val="Header"/>
    <w:uiPriority w:val="99"/>
    <w:rsid w:val="00C47DDE"/>
    <w:rPr>
      <w:rFonts w:ascii="Times" w:eastAsia="Times New Roman" w:hAnsi="Times" w:cs="Times New Roman"/>
      <w:noProof/>
      <w:sz w:val="24"/>
      <w:szCs w:val="24"/>
      <w:lang w:val="x-none"/>
    </w:rPr>
  </w:style>
  <w:style w:type="paragraph" w:styleId="Footer">
    <w:name w:val="footer"/>
    <w:basedOn w:val="Normal"/>
    <w:link w:val="FooterChar"/>
    <w:uiPriority w:val="99"/>
    <w:unhideWhenUsed/>
    <w:rsid w:val="00C47DDE"/>
    <w:pPr>
      <w:tabs>
        <w:tab w:val="center" w:pos="4536"/>
        <w:tab w:val="right" w:pos="9072"/>
      </w:tabs>
    </w:pPr>
    <w:rPr>
      <w:lang w:val="x-none"/>
    </w:rPr>
  </w:style>
  <w:style w:type="character" w:customStyle="1" w:styleId="FooterChar">
    <w:name w:val="Footer Char"/>
    <w:basedOn w:val="DefaultParagraphFont"/>
    <w:link w:val="Footer"/>
    <w:uiPriority w:val="99"/>
    <w:rsid w:val="00C47DDE"/>
    <w:rPr>
      <w:rFonts w:ascii="Times" w:eastAsia="Times New Roman" w:hAnsi="Times" w:cs="Times New Roman"/>
      <w:noProof/>
      <w:sz w:val="24"/>
      <w:szCs w:val="24"/>
      <w:lang w:val="x-none"/>
    </w:rPr>
  </w:style>
  <w:style w:type="paragraph" w:styleId="BalloonText">
    <w:name w:val="Balloon Text"/>
    <w:basedOn w:val="Normal"/>
    <w:link w:val="BalloonTextChar"/>
    <w:uiPriority w:val="99"/>
    <w:semiHidden/>
    <w:unhideWhenUsed/>
    <w:rsid w:val="00C47DDE"/>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C47DDE"/>
    <w:rPr>
      <w:rFonts w:ascii="Tahoma" w:eastAsia="Times New Roman" w:hAnsi="Tahoma" w:cs="Times New Roman"/>
      <w:noProof/>
      <w:sz w:val="16"/>
      <w:szCs w:val="16"/>
      <w:lang w:eastAsia="x-none"/>
    </w:rPr>
  </w:style>
  <w:style w:type="paragraph" w:customStyle="1" w:styleId="Number123">
    <w:name w:val="Number 1.2.3"/>
    <w:basedOn w:val="Normal"/>
    <w:link w:val="Number123Char"/>
    <w:qFormat/>
    <w:rsid w:val="00C47DDE"/>
    <w:pPr>
      <w:numPr>
        <w:ilvl w:val="2"/>
        <w:numId w:val="11"/>
      </w:numPr>
      <w:autoSpaceDE w:val="0"/>
      <w:autoSpaceDN w:val="0"/>
      <w:adjustRightInd w:val="0"/>
      <w:ind w:left="426"/>
    </w:pPr>
    <w:rPr>
      <w:rFonts w:ascii="Verdana" w:hAnsi="Verdana"/>
      <w:sz w:val="20"/>
      <w:szCs w:val="20"/>
      <w:lang w:val="x-none" w:eastAsia="x-none"/>
    </w:rPr>
  </w:style>
  <w:style w:type="character" w:customStyle="1" w:styleId="Number123Char">
    <w:name w:val="Number 1.2.3.Char"/>
    <w:link w:val="Number123"/>
    <w:rsid w:val="00C47DDE"/>
    <w:rPr>
      <w:rFonts w:ascii="Verdana" w:eastAsia="Times New Roman" w:hAnsi="Verdana" w:cs="Times New Roman"/>
      <w:noProof/>
      <w:sz w:val="20"/>
      <w:szCs w:val="20"/>
      <w:lang w:val="x-none" w:eastAsia="x-none"/>
    </w:rPr>
  </w:style>
  <w:style w:type="character" w:styleId="Hyperlink">
    <w:name w:val="Hyperlink"/>
    <w:uiPriority w:val="99"/>
    <w:unhideWhenUsed/>
    <w:rsid w:val="00C47DDE"/>
    <w:rPr>
      <w:color w:val="0563C1"/>
      <w:u w:val="single"/>
    </w:rPr>
  </w:style>
  <w:style w:type="character" w:styleId="CommentReference">
    <w:name w:val="annotation reference"/>
    <w:uiPriority w:val="99"/>
    <w:semiHidden/>
    <w:unhideWhenUsed/>
    <w:rsid w:val="00C47DDE"/>
    <w:rPr>
      <w:sz w:val="16"/>
      <w:szCs w:val="16"/>
    </w:rPr>
  </w:style>
  <w:style w:type="paragraph" w:styleId="CommentText">
    <w:name w:val="annotation text"/>
    <w:basedOn w:val="Normal"/>
    <w:link w:val="CommentTextChar"/>
    <w:uiPriority w:val="99"/>
    <w:unhideWhenUsed/>
    <w:rsid w:val="00C47DDE"/>
    <w:rPr>
      <w:sz w:val="20"/>
      <w:szCs w:val="20"/>
    </w:rPr>
  </w:style>
  <w:style w:type="character" w:customStyle="1" w:styleId="CommentTextChar">
    <w:name w:val="Comment Text Char"/>
    <w:basedOn w:val="DefaultParagraphFont"/>
    <w:link w:val="CommentText"/>
    <w:uiPriority w:val="99"/>
    <w:rsid w:val="00C47DDE"/>
    <w:rPr>
      <w:rFonts w:ascii="Times" w:eastAsia="Times New Roman" w:hAnsi="Times" w:cs="Times New Roman"/>
      <w:noProof/>
      <w:sz w:val="20"/>
      <w:szCs w:val="20"/>
    </w:rPr>
  </w:style>
  <w:style w:type="paragraph" w:styleId="CommentSubject">
    <w:name w:val="annotation subject"/>
    <w:basedOn w:val="CommentText"/>
    <w:next w:val="CommentText"/>
    <w:link w:val="CommentSubjectChar"/>
    <w:uiPriority w:val="99"/>
    <w:semiHidden/>
    <w:unhideWhenUsed/>
    <w:rsid w:val="00C47DDE"/>
    <w:rPr>
      <w:b/>
      <w:bCs/>
    </w:rPr>
  </w:style>
  <w:style w:type="character" w:customStyle="1" w:styleId="CommentSubjectChar">
    <w:name w:val="Comment Subject Char"/>
    <w:basedOn w:val="CommentTextChar"/>
    <w:link w:val="CommentSubject"/>
    <w:uiPriority w:val="99"/>
    <w:semiHidden/>
    <w:rsid w:val="00C47DDE"/>
    <w:rPr>
      <w:rFonts w:ascii="Times" w:eastAsia="Times New Roman" w:hAnsi="Times" w:cs="Times New Roman"/>
      <w:b/>
      <w:bCs/>
      <w:noProof/>
      <w:sz w:val="20"/>
      <w:szCs w:val="20"/>
    </w:rPr>
  </w:style>
  <w:style w:type="character" w:customStyle="1" w:styleId="ListParagraphChar">
    <w:name w:val="List Paragraph Char"/>
    <w:aliases w:val="body 2 Char,List Paragraph1 Char,Heading1 Char,Citation List Char,본문(내용) Char,List Paragraph (numbered (a)) Char"/>
    <w:link w:val="ListParagraph"/>
    <w:uiPriority w:val="99"/>
    <w:locked/>
    <w:rsid w:val="00AD6915"/>
    <w:rPr>
      <w:rFonts w:ascii="Times" w:eastAsia="Times New Roman" w:hAnsi="Times" w:cs="Times New Roman"/>
      <w:noProof/>
      <w:sz w:val="24"/>
      <w:szCs w:val="24"/>
    </w:rPr>
  </w:style>
  <w:style w:type="paragraph" w:customStyle="1" w:styleId="1">
    <w:name w:val="1"/>
    <w:basedOn w:val="ListParagraph"/>
    <w:link w:val="1Char"/>
    <w:qFormat/>
    <w:rsid w:val="006D2081"/>
    <w:pPr>
      <w:numPr>
        <w:ilvl w:val="1"/>
        <w:numId w:val="19"/>
      </w:numPr>
    </w:pPr>
    <w:rPr>
      <w:rFonts w:ascii="Arial Narrow" w:hAnsi="Arial Narrow"/>
      <w:noProof w:val="0"/>
    </w:rPr>
  </w:style>
  <w:style w:type="character" w:customStyle="1" w:styleId="1Char">
    <w:name w:val="1.Char"/>
    <w:link w:val="1"/>
    <w:rsid w:val="006D2081"/>
    <w:rPr>
      <w:rFonts w:ascii="Arial Narrow" w:eastAsia="Times New Roman" w:hAnsi="Arial Narrow" w:cs="Times New Roman"/>
      <w:sz w:val="24"/>
      <w:szCs w:val="24"/>
    </w:rPr>
  </w:style>
  <w:style w:type="paragraph" w:styleId="Revision">
    <w:name w:val="Revision"/>
    <w:hidden/>
    <w:uiPriority w:val="99"/>
    <w:semiHidden/>
    <w:rsid w:val="00E032C8"/>
    <w:pPr>
      <w:spacing w:after="0" w:line="240" w:lineRule="auto"/>
    </w:pPr>
    <w:rPr>
      <w:rFonts w:ascii="Times" w:eastAsia="Times New Roman" w:hAnsi="Times" w:cs="Times New Roman"/>
      <w:noProof/>
      <w:sz w:val="24"/>
      <w:szCs w:val="24"/>
    </w:rPr>
  </w:style>
  <w:style w:type="character" w:customStyle="1" w:styleId="Heading1Char">
    <w:name w:val="Heading 1 Char"/>
    <w:basedOn w:val="DefaultParagraphFont"/>
    <w:link w:val="Heading1"/>
    <w:uiPriority w:val="9"/>
    <w:rsid w:val="00974E72"/>
    <w:rPr>
      <w:rFonts w:ascii="Times New Roman" w:eastAsia="Times New Roman" w:hAnsi="Times New Roman" w:cs="Times New Roman"/>
      <w:b/>
      <w:bCs/>
      <w:kern w:val="36"/>
      <w:sz w:val="48"/>
      <w:szCs w:val="48"/>
      <w:lang w:eastAsia="ro-RO"/>
    </w:rPr>
  </w:style>
  <w:style w:type="paragraph" w:styleId="BodyText3">
    <w:name w:val="Body Text 3"/>
    <w:basedOn w:val="Normal"/>
    <w:link w:val="BodyText3Char"/>
    <w:uiPriority w:val="99"/>
    <w:unhideWhenUsed/>
    <w:rsid w:val="00CB5C67"/>
    <w:pPr>
      <w:spacing w:after="120" w:line="276" w:lineRule="auto"/>
      <w:jc w:val="left"/>
    </w:pPr>
    <w:rPr>
      <w:rFonts w:ascii="Calibri" w:eastAsia="Calibri" w:hAnsi="Calibri"/>
      <w:noProof w:val="0"/>
      <w:sz w:val="16"/>
      <w:szCs w:val="16"/>
      <w:lang w:eastAsia="x-none"/>
    </w:rPr>
  </w:style>
  <w:style w:type="character" w:customStyle="1" w:styleId="BodyText3Char">
    <w:name w:val="Body Text 3 Char"/>
    <w:basedOn w:val="DefaultParagraphFont"/>
    <w:link w:val="BodyText3"/>
    <w:uiPriority w:val="99"/>
    <w:rsid w:val="00CB5C67"/>
    <w:rPr>
      <w:rFonts w:ascii="Calibri" w:eastAsia="Calibri" w:hAnsi="Calibri" w:cs="Times New Roman"/>
      <w:sz w:val="16"/>
      <w:szCs w:val="16"/>
      <w:lang w:eastAsia="x-none"/>
    </w:rPr>
  </w:style>
  <w:style w:type="paragraph" w:customStyle="1" w:styleId="gmail-msolistparagraph">
    <w:name w:val="gmail-msolistparagraph"/>
    <w:basedOn w:val="Normal"/>
    <w:rsid w:val="00597FCF"/>
    <w:pPr>
      <w:spacing w:before="100" w:beforeAutospacing="1" w:after="100" w:afterAutospacing="1"/>
      <w:jc w:val="left"/>
    </w:pPr>
    <w:rPr>
      <w:rFonts w:ascii="Times New Roman" w:eastAsia="Calibri" w:hAnsi="Times New Roman"/>
      <w:noProof w:val="0"/>
      <w:lang w:eastAsia="ro-RO"/>
    </w:rPr>
  </w:style>
  <w:style w:type="character" w:customStyle="1" w:styleId="panchor2">
    <w:name w:val="panchor2"/>
    <w:basedOn w:val="DefaultParagraphFont"/>
    <w:rsid w:val="006B320A"/>
    <w:rPr>
      <w:rFonts w:ascii="Courier New" w:hAnsi="Courier New" w:cs="Courier New" w:hint="default"/>
      <w:color w:val="0000FF"/>
      <w:sz w:val="22"/>
      <w:szCs w:val="22"/>
      <w:u w:val="single"/>
    </w:rPr>
  </w:style>
  <w:style w:type="character" w:customStyle="1" w:styleId="UnresolvedMention1">
    <w:name w:val="Unresolved Mention1"/>
    <w:basedOn w:val="DefaultParagraphFont"/>
    <w:uiPriority w:val="99"/>
    <w:semiHidden/>
    <w:unhideWhenUsed/>
    <w:rsid w:val="00743073"/>
    <w:rPr>
      <w:color w:val="605E5C"/>
      <w:shd w:val="clear" w:color="auto" w:fill="E1DFDD"/>
    </w:rPr>
  </w:style>
  <w:style w:type="character" w:styleId="UnresolvedMention">
    <w:name w:val="Unresolved Mention"/>
    <w:basedOn w:val="DefaultParagraphFont"/>
    <w:uiPriority w:val="99"/>
    <w:semiHidden/>
    <w:unhideWhenUsed/>
    <w:rsid w:val="00965B6E"/>
    <w:rPr>
      <w:color w:val="605E5C"/>
      <w:shd w:val="clear" w:color="auto" w:fill="E1DFDD"/>
    </w:rPr>
  </w:style>
  <w:style w:type="paragraph" w:styleId="BodyText">
    <w:name w:val="Body Text"/>
    <w:basedOn w:val="Normal"/>
    <w:link w:val="BodyTextChar"/>
    <w:uiPriority w:val="99"/>
    <w:semiHidden/>
    <w:unhideWhenUsed/>
    <w:rsid w:val="007C4F9A"/>
    <w:pPr>
      <w:spacing w:after="120"/>
    </w:pPr>
  </w:style>
  <w:style w:type="character" w:customStyle="1" w:styleId="BodyTextChar">
    <w:name w:val="Body Text Char"/>
    <w:basedOn w:val="DefaultParagraphFont"/>
    <w:link w:val="BodyText"/>
    <w:uiPriority w:val="99"/>
    <w:semiHidden/>
    <w:rsid w:val="007C4F9A"/>
    <w:rPr>
      <w:rFonts w:ascii="Times" w:eastAsia="Times New Roman" w:hAnsi="Times"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oprean@transgaz.ro" TargetMode="External"/><Relationship Id="rId13" Type="http://schemas.openxmlformats.org/officeDocument/2006/relationships/hyperlink" Target="mailto:mircea.oprean@transgaz.r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a.oniga@transgaz.ro" TargetMode="External"/><Relationship Id="rId17" Type="http://schemas.openxmlformats.org/officeDocument/2006/relationships/hyperlink" Target="mailto:daniela.oniga@transgaz.ro" TargetMode="External"/><Relationship Id="rId2" Type="http://schemas.openxmlformats.org/officeDocument/2006/relationships/numbering" Target="numbering.xml"/><Relationship Id="rId16" Type="http://schemas.openxmlformats.org/officeDocument/2006/relationships/hyperlink" Target="mailto:stelian.popescu@transgaz.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lian.popescu@transgaz.ro" TargetMode="External"/><Relationship Id="rId5" Type="http://schemas.openxmlformats.org/officeDocument/2006/relationships/webSettings" Target="webSettings.xml"/><Relationship Id="rId15" Type="http://schemas.openxmlformats.org/officeDocument/2006/relationships/hyperlink" Target="mailto:laura.oprea@transgaz.ro" TargetMode="External"/><Relationship Id="rId10" Type="http://schemas.openxmlformats.org/officeDocument/2006/relationships/hyperlink" Target="mailto:laura.oprea@transgaz.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uela.spanu@transgaz.ro" TargetMode="External"/><Relationship Id="rId14" Type="http://schemas.openxmlformats.org/officeDocument/2006/relationships/hyperlink" Target="mailto:manuela.spanu@transgaz.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87414-E211-4217-8EF3-382B6D96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4083</Words>
  <Characters>23277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Rosu</dc:creator>
  <cp:keywords/>
  <dc:description/>
  <cp:lastModifiedBy>user</cp:lastModifiedBy>
  <cp:revision>2</cp:revision>
  <cp:lastPrinted>2019-04-04T10:19:00Z</cp:lastPrinted>
  <dcterms:created xsi:type="dcterms:W3CDTF">2023-06-14T10:26:00Z</dcterms:created>
  <dcterms:modified xsi:type="dcterms:W3CDTF">2023-06-14T10:26:00Z</dcterms:modified>
</cp:coreProperties>
</file>