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AF03" w14:textId="24F661D5" w:rsidR="0065799A" w:rsidRPr="008313F7" w:rsidRDefault="0065799A" w:rsidP="0065799A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6F1971">
        <w:rPr>
          <w:b/>
          <w:sz w:val="24"/>
          <w:szCs w:val="24"/>
          <w:lang w:val="ro-RO"/>
        </w:rPr>
        <w:t xml:space="preserve"> </w:t>
      </w:r>
      <w:r w:rsidR="00DD6560">
        <w:rPr>
          <w:b/>
          <w:sz w:val="24"/>
          <w:szCs w:val="24"/>
          <w:lang w:val="ro-RO"/>
        </w:rPr>
        <w:t>Proiect de ordin</w:t>
      </w:r>
    </w:p>
    <w:p w14:paraId="3826BE83" w14:textId="7D64DC0E" w:rsidR="0065799A" w:rsidRPr="008313F7" w:rsidRDefault="0065799A" w:rsidP="00CE60B5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8313F7">
        <w:rPr>
          <w:b/>
          <w:sz w:val="24"/>
          <w:szCs w:val="24"/>
          <w:lang w:val="ro-RO"/>
        </w:rPr>
        <w:t xml:space="preserve">pentru modificarea </w:t>
      </w:r>
      <w:r w:rsidR="00436BBF" w:rsidRPr="008313F7">
        <w:rPr>
          <w:b/>
          <w:sz w:val="24"/>
          <w:szCs w:val="24"/>
          <w:lang w:val="ro-RO"/>
        </w:rPr>
        <w:t>și completarea</w:t>
      </w:r>
      <w:r w:rsidRPr="008313F7">
        <w:rPr>
          <w:b/>
          <w:sz w:val="24"/>
          <w:szCs w:val="24"/>
          <w:lang w:val="ro-RO"/>
        </w:rPr>
        <w:t xml:space="preserve"> </w:t>
      </w:r>
      <w:r w:rsidR="00CE60B5" w:rsidRPr="008313F7">
        <w:rPr>
          <w:b/>
          <w:sz w:val="24"/>
          <w:szCs w:val="24"/>
          <w:lang w:val="ro-RO"/>
        </w:rPr>
        <w:t>unor ordine ale preşedintelui Autorităţii Naţionale de Reglementare în Domeniul Energiei</w:t>
      </w:r>
      <w:r w:rsidR="00293D21" w:rsidRPr="008313F7">
        <w:rPr>
          <w:b/>
          <w:sz w:val="24"/>
          <w:szCs w:val="24"/>
          <w:lang w:val="ro-RO"/>
        </w:rPr>
        <w:t xml:space="preserve"> din domeniul ra</w:t>
      </w:r>
      <w:r w:rsidR="00CE60B5" w:rsidRPr="008313F7">
        <w:rPr>
          <w:b/>
          <w:sz w:val="24"/>
          <w:szCs w:val="24"/>
          <w:lang w:val="ro-RO"/>
        </w:rPr>
        <w:t xml:space="preserve">cordării </w:t>
      </w:r>
      <w:r w:rsidR="00646C86" w:rsidRPr="008313F7">
        <w:rPr>
          <w:b/>
          <w:sz w:val="24"/>
          <w:szCs w:val="24"/>
          <w:lang w:val="ro-RO"/>
        </w:rPr>
        <w:t xml:space="preserve">utilizatorilor </w:t>
      </w:r>
      <w:r w:rsidR="00CE60B5" w:rsidRPr="008313F7">
        <w:rPr>
          <w:b/>
          <w:sz w:val="24"/>
          <w:szCs w:val="24"/>
          <w:lang w:val="ro-RO"/>
        </w:rPr>
        <w:t>la rețea</w:t>
      </w:r>
      <w:r w:rsidR="00646C86" w:rsidRPr="008313F7">
        <w:rPr>
          <w:b/>
          <w:sz w:val="24"/>
          <w:szCs w:val="24"/>
          <w:lang w:val="ro-RO"/>
        </w:rPr>
        <w:t xml:space="preserve">ua electrică de interes public </w:t>
      </w:r>
      <w:r w:rsidR="00CE60B5" w:rsidRPr="008313F7">
        <w:rPr>
          <w:b/>
          <w:sz w:val="24"/>
          <w:szCs w:val="24"/>
          <w:lang w:val="ro-RO"/>
        </w:rPr>
        <w:t xml:space="preserve"> </w:t>
      </w:r>
    </w:p>
    <w:p w14:paraId="416778D0" w14:textId="1A2CA505" w:rsidR="0065799A" w:rsidRPr="008313F7" w:rsidRDefault="0065799A" w:rsidP="0065799A">
      <w:pPr>
        <w:spacing w:line="360" w:lineRule="auto"/>
        <w:rPr>
          <w:b/>
          <w:sz w:val="24"/>
          <w:szCs w:val="24"/>
          <w:lang w:val="ro-RO"/>
        </w:rPr>
      </w:pPr>
    </w:p>
    <w:p w14:paraId="72383CB6" w14:textId="186013C3" w:rsidR="0068610D" w:rsidRPr="008313F7" w:rsidRDefault="0068610D" w:rsidP="0068610D">
      <w:pPr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8313F7">
        <w:rPr>
          <w:color w:val="000000"/>
          <w:sz w:val="24"/>
          <w:szCs w:val="24"/>
          <w:lang w:val="ro-RO"/>
        </w:rPr>
        <w:t>Având în vedere dispoziţiile</w:t>
      </w:r>
      <w:r w:rsidR="00BD1CF0" w:rsidRPr="008313F7">
        <w:rPr>
          <w:color w:val="000000"/>
          <w:sz w:val="24"/>
          <w:szCs w:val="24"/>
          <w:lang w:val="ro-RO"/>
        </w:rPr>
        <w:t xml:space="preserve"> </w:t>
      </w:r>
      <w:r w:rsidRPr="008313F7">
        <w:rPr>
          <w:color w:val="000000"/>
          <w:sz w:val="24"/>
          <w:szCs w:val="24"/>
          <w:lang w:val="ro-RO"/>
        </w:rPr>
        <w:t>art. 25 alin. (13)</w:t>
      </w:r>
      <w:r w:rsidR="00F05BA3" w:rsidRPr="008313F7">
        <w:rPr>
          <w:color w:val="000000"/>
          <w:sz w:val="24"/>
          <w:szCs w:val="24"/>
          <w:lang w:val="ro-RO"/>
        </w:rPr>
        <w:t xml:space="preserve"> </w:t>
      </w:r>
      <w:r w:rsidRPr="008313F7">
        <w:rPr>
          <w:color w:val="000000"/>
          <w:sz w:val="24"/>
          <w:szCs w:val="24"/>
          <w:lang w:val="ro-RO"/>
        </w:rPr>
        <w:t>din Legea energiei electrice şi a gazelor naturale nr. 123/2012, cu modificăril</w:t>
      </w:r>
      <w:r w:rsidR="00E6397B" w:rsidRPr="008313F7">
        <w:rPr>
          <w:color w:val="000000"/>
          <w:sz w:val="24"/>
          <w:szCs w:val="24"/>
          <w:lang w:val="ro-RO"/>
        </w:rPr>
        <w:t>e și completările ulterioare</w:t>
      </w:r>
      <w:r w:rsidR="00681C93">
        <w:rPr>
          <w:color w:val="000000"/>
          <w:sz w:val="24"/>
          <w:szCs w:val="24"/>
          <w:lang w:val="ro-RO"/>
        </w:rPr>
        <w:t>,</w:t>
      </w:r>
      <w:r w:rsidR="00BD1CF0" w:rsidRPr="008313F7">
        <w:rPr>
          <w:color w:val="000000"/>
          <w:sz w:val="24"/>
          <w:szCs w:val="24"/>
          <w:lang w:val="ro-RO"/>
        </w:rPr>
        <w:t xml:space="preserve"> </w:t>
      </w:r>
    </w:p>
    <w:p w14:paraId="6DF52530" w14:textId="3835F1CC" w:rsidR="0068610D" w:rsidRPr="008313F7" w:rsidRDefault="0068610D" w:rsidP="0068610D">
      <w:pPr>
        <w:spacing w:after="120" w:line="360" w:lineRule="auto"/>
        <w:jc w:val="both"/>
        <w:rPr>
          <w:color w:val="000000"/>
          <w:sz w:val="24"/>
          <w:szCs w:val="24"/>
          <w:lang w:val="ro-RO"/>
        </w:rPr>
      </w:pPr>
      <w:r w:rsidRPr="008313F7">
        <w:rPr>
          <w:color w:val="000000"/>
          <w:sz w:val="24"/>
          <w:szCs w:val="24"/>
          <w:lang w:val="ro-RO"/>
        </w:rPr>
        <w:t xml:space="preserve">în temeiul prevederilor art. 5 alin. (1) lit. c) şi ale art. 9 alin. (1) lit. </w:t>
      </w:r>
      <w:r w:rsidR="00EC79F8" w:rsidRPr="008313F7">
        <w:rPr>
          <w:color w:val="000000"/>
          <w:sz w:val="24"/>
          <w:szCs w:val="24"/>
          <w:lang w:val="ro-RO"/>
        </w:rPr>
        <w:t xml:space="preserve">h) și </w:t>
      </w:r>
      <w:r w:rsidRPr="008313F7">
        <w:rPr>
          <w:color w:val="000000"/>
          <w:sz w:val="24"/>
          <w:szCs w:val="24"/>
          <w:lang w:val="ro-RO"/>
        </w:rPr>
        <w:t>q) din Ordonanţa de urgenţă a Guvernului nr. 33/2007 privind organizarea şi funcţionarea Autorităţii Naţionale de Reglementare în Domeniul Energiei, aprobată cu modificări şi completări prin Legea nr. 160/2012, cu modificările și completările ulterioare,</w:t>
      </w:r>
    </w:p>
    <w:p w14:paraId="54B2AB6E" w14:textId="77777777" w:rsidR="0065799A" w:rsidRPr="008313F7" w:rsidRDefault="0065799A" w:rsidP="0065799A">
      <w:pPr>
        <w:spacing w:before="120" w:after="120" w:line="360" w:lineRule="auto"/>
        <w:jc w:val="both"/>
        <w:outlineLvl w:val="0"/>
        <w:rPr>
          <w:b/>
          <w:sz w:val="24"/>
          <w:szCs w:val="24"/>
          <w:lang w:val="ro-RO"/>
        </w:rPr>
      </w:pPr>
      <w:r w:rsidRPr="008313F7">
        <w:rPr>
          <w:b/>
          <w:sz w:val="24"/>
          <w:szCs w:val="24"/>
          <w:lang w:val="ro-RO"/>
        </w:rPr>
        <w:t>preşedintele Autorităţii Naţionale de Reglementare în Domeniul Energiei emite prezentul ordin</w:t>
      </w:r>
    </w:p>
    <w:p w14:paraId="1A5EF546" w14:textId="65892160" w:rsidR="00155FA2" w:rsidRPr="008313F7" w:rsidRDefault="00040F85" w:rsidP="003125E8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8313F7">
        <w:rPr>
          <w:b/>
          <w:color w:val="000000" w:themeColor="text1"/>
          <w:sz w:val="24"/>
          <w:szCs w:val="24"/>
          <w:lang w:val="ro-RO"/>
        </w:rPr>
        <w:t>Art. I.</w:t>
      </w:r>
      <w:r w:rsidRPr="008313F7">
        <w:rPr>
          <w:color w:val="000000" w:themeColor="text1"/>
          <w:sz w:val="24"/>
          <w:szCs w:val="24"/>
          <w:lang w:val="ro-RO"/>
        </w:rPr>
        <w:t xml:space="preserve"> – </w:t>
      </w:r>
      <w:r w:rsidR="00EB39C6" w:rsidRPr="008313F7">
        <w:rPr>
          <w:color w:val="000000" w:themeColor="text1"/>
          <w:sz w:val="24"/>
          <w:szCs w:val="24"/>
          <w:lang w:val="ro-RO"/>
        </w:rPr>
        <w:t xml:space="preserve">Regulamentul privind racordarea utilizatorilor la reţelele electrice de interes public, aprobat prin Ordinul preşedintelui Autorităţii Naţionale de Reglementare în Domeniul Energiei nr. 59/2013, publicat în Monitorul Oficial al României, Partea I, nr. 517 și 517 bis din 19 august 2013, cu modificările și completările ulterioare, se modifică </w:t>
      </w:r>
      <w:r w:rsidR="00487F3F" w:rsidRPr="008313F7">
        <w:rPr>
          <w:color w:val="000000" w:themeColor="text1"/>
          <w:sz w:val="24"/>
          <w:szCs w:val="24"/>
          <w:lang w:val="ro-RO"/>
        </w:rPr>
        <w:t xml:space="preserve">și se completează </w:t>
      </w:r>
      <w:r w:rsidR="00EB39C6" w:rsidRPr="008313F7">
        <w:rPr>
          <w:color w:val="000000" w:themeColor="text1"/>
          <w:sz w:val="24"/>
          <w:szCs w:val="24"/>
          <w:lang w:val="ro-RO"/>
        </w:rPr>
        <w:t>după cum urmează:</w:t>
      </w:r>
    </w:p>
    <w:p w14:paraId="0D01FF6E" w14:textId="43FF65C1" w:rsidR="005F438C" w:rsidRPr="008313F7" w:rsidRDefault="005F438C" w:rsidP="004978EA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8313F7">
        <w:rPr>
          <w:b/>
          <w:color w:val="000000" w:themeColor="text1"/>
          <w:sz w:val="24"/>
          <w:szCs w:val="24"/>
          <w:lang w:val="ro-RO"/>
        </w:rPr>
        <w:t xml:space="preserve">1. La articolul </w:t>
      </w:r>
      <w:r w:rsidR="002A749D">
        <w:rPr>
          <w:b/>
          <w:color w:val="000000" w:themeColor="text1"/>
          <w:sz w:val="24"/>
          <w:szCs w:val="24"/>
          <w:lang w:val="ro-RO"/>
        </w:rPr>
        <w:t>44, alineatul (3) se modifică și va avea următorul cuprins</w:t>
      </w:r>
      <w:r w:rsidRPr="008313F7">
        <w:rPr>
          <w:b/>
          <w:color w:val="000000" w:themeColor="text1"/>
          <w:sz w:val="24"/>
          <w:szCs w:val="24"/>
          <w:lang w:val="ro-RO"/>
        </w:rPr>
        <w:t>:</w:t>
      </w:r>
    </w:p>
    <w:p w14:paraId="5AADDDF8" w14:textId="0B81E9F3" w:rsidR="005F438C" w:rsidRPr="008313F7" w:rsidRDefault="005F438C" w:rsidP="004978EA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8313F7">
        <w:rPr>
          <w:sz w:val="24"/>
          <w:szCs w:val="24"/>
          <w:lang w:val="ro-RO"/>
        </w:rPr>
        <w:t>”(</w:t>
      </w:r>
      <w:r w:rsidR="002A749D">
        <w:rPr>
          <w:sz w:val="24"/>
          <w:szCs w:val="24"/>
          <w:lang w:val="ro-RO"/>
        </w:rPr>
        <w:t>3</w:t>
      </w:r>
      <w:r w:rsidRPr="008313F7">
        <w:rPr>
          <w:sz w:val="24"/>
          <w:szCs w:val="24"/>
          <w:lang w:val="ro-RO"/>
        </w:rPr>
        <w:t xml:space="preserve">) </w:t>
      </w:r>
      <w:r w:rsidR="002A749D" w:rsidRPr="002A749D">
        <w:rPr>
          <w:noProof/>
          <w:sz w:val="24"/>
          <w:szCs w:val="24"/>
          <w:lang w:eastAsia="en-GB"/>
        </w:rPr>
        <w:t>În cazul utilizatorilor clienţi finali casnici,</w:t>
      </w:r>
      <w:r w:rsidR="002A749D" w:rsidRPr="002A749D">
        <w:rPr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persoanelor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fizice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autorizate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întreprinderilor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individuale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întreprinderilor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familiale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instituţiilor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căror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locuri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consum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sunt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racordate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rețelele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electrice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joasă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tensiune</w:t>
      </w:r>
      <w:proofErr w:type="spellEnd"/>
      <w:r w:rsidR="002A749D" w:rsidRPr="002A749D">
        <w:rPr>
          <w:rStyle w:val="salnbdy"/>
          <w:rFonts w:ascii="Times New Roman" w:hAnsi="Times New Roman"/>
          <w:color w:val="auto"/>
          <w:sz w:val="24"/>
          <w:szCs w:val="24"/>
        </w:rPr>
        <w:t>, precum</w:t>
      </w:r>
      <w:r w:rsidR="002A749D" w:rsidRPr="002A749D">
        <w:rPr>
          <w:noProof/>
          <w:sz w:val="24"/>
          <w:szCs w:val="24"/>
          <w:lang w:eastAsia="en-GB"/>
        </w:rPr>
        <w:t xml:space="preserve"> şi în cazul prosumatorilor, costurile pentru achiziţia şi montarea grupului de măsurare a energiei electrice sau, după caz, a blocului de măsură şi protecţie, complet echipat, sunt suportate de către operatorul de reţea</w:t>
      </w:r>
      <w:r w:rsidRPr="008313F7">
        <w:rPr>
          <w:sz w:val="24"/>
          <w:szCs w:val="24"/>
          <w:lang w:val="ro-RO"/>
        </w:rPr>
        <w:t>.”</w:t>
      </w:r>
    </w:p>
    <w:p w14:paraId="285A6A61" w14:textId="5013B500" w:rsidR="005F438C" w:rsidRDefault="005F438C" w:rsidP="00A90361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8313F7">
        <w:rPr>
          <w:b/>
          <w:color w:val="000000" w:themeColor="text1"/>
          <w:sz w:val="24"/>
          <w:szCs w:val="24"/>
          <w:lang w:val="ro-RO"/>
        </w:rPr>
        <w:t xml:space="preserve">2. La articolul </w:t>
      </w:r>
      <w:r w:rsidR="002A749D">
        <w:rPr>
          <w:b/>
          <w:color w:val="000000" w:themeColor="text1"/>
          <w:sz w:val="24"/>
          <w:szCs w:val="24"/>
          <w:lang w:val="ro-RO"/>
        </w:rPr>
        <w:t>4</w:t>
      </w:r>
      <w:r w:rsidRPr="008313F7">
        <w:rPr>
          <w:b/>
          <w:color w:val="000000" w:themeColor="text1"/>
          <w:sz w:val="24"/>
          <w:szCs w:val="24"/>
          <w:lang w:val="ro-RO"/>
        </w:rPr>
        <w:t>4</w:t>
      </w:r>
      <w:r w:rsidR="002A749D">
        <w:rPr>
          <w:b/>
          <w:color w:val="000000" w:themeColor="text1"/>
          <w:sz w:val="24"/>
          <w:szCs w:val="24"/>
          <w:lang w:val="ro-RO"/>
        </w:rPr>
        <w:t>, după</w:t>
      </w:r>
      <w:r w:rsidRPr="008313F7">
        <w:rPr>
          <w:b/>
          <w:color w:val="000000" w:themeColor="text1"/>
          <w:sz w:val="24"/>
          <w:szCs w:val="24"/>
          <w:lang w:val="ro-RO"/>
        </w:rPr>
        <w:t xml:space="preserve"> alineatul (</w:t>
      </w:r>
      <w:r w:rsidR="002A749D">
        <w:rPr>
          <w:b/>
          <w:color w:val="000000" w:themeColor="text1"/>
          <w:sz w:val="24"/>
          <w:szCs w:val="24"/>
          <w:lang w:val="ro-RO"/>
        </w:rPr>
        <w:t>2^6</w:t>
      </w:r>
      <w:r w:rsidRPr="008313F7">
        <w:rPr>
          <w:b/>
          <w:color w:val="000000" w:themeColor="text1"/>
          <w:sz w:val="24"/>
          <w:szCs w:val="24"/>
          <w:lang w:val="ro-RO"/>
        </w:rPr>
        <w:t xml:space="preserve">) </w:t>
      </w:r>
      <w:r w:rsidR="002A749D">
        <w:rPr>
          <w:b/>
          <w:color w:val="000000" w:themeColor="text1"/>
          <w:sz w:val="24"/>
          <w:szCs w:val="24"/>
          <w:lang w:val="ro-RO"/>
        </w:rPr>
        <w:t>se introduc patru noi alineate, alineatele (2^7) – (2^10)</w:t>
      </w:r>
      <w:r w:rsidRPr="008313F7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2A749D">
        <w:rPr>
          <w:b/>
          <w:color w:val="000000" w:themeColor="text1"/>
          <w:sz w:val="24"/>
          <w:szCs w:val="24"/>
          <w:lang w:val="ro-RO"/>
        </w:rPr>
        <w:t xml:space="preserve">cu </w:t>
      </w:r>
      <w:r w:rsidRPr="008313F7">
        <w:rPr>
          <w:b/>
          <w:color w:val="000000" w:themeColor="text1"/>
          <w:sz w:val="24"/>
          <w:szCs w:val="24"/>
          <w:lang w:val="ro-RO"/>
        </w:rPr>
        <w:t>următorul cuprins:</w:t>
      </w:r>
    </w:p>
    <w:p w14:paraId="04E34C11" w14:textId="77777777" w:rsidR="002A749D" w:rsidRPr="002A749D" w:rsidRDefault="002A749D" w:rsidP="002A749D">
      <w:pPr>
        <w:spacing w:line="360" w:lineRule="auto"/>
        <w:rPr>
          <w:sz w:val="24"/>
          <w:szCs w:val="24"/>
        </w:rPr>
      </w:pPr>
      <w:r w:rsidRPr="008313F7">
        <w:rPr>
          <w:sz w:val="24"/>
          <w:szCs w:val="24"/>
          <w:lang w:val="ro-RO"/>
        </w:rPr>
        <w:t>”</w:t>
      </w:r>
      <w:r w:rsidRPr="000A2471" w:rsidDel="000C21CC">
        <w:rPr>
          <w:noProof/>
          <w:color w:val="0000FF"/>
          <w:sz w:val="24"/>
          <w:szCs w:val="24"/>
          <w:lang w:eastAsia="en-GB"/>
        </w:rPr>
        <w:t xml:space="preserve"> </w:t>
      </w:r>
      <w:r w:rsidRPr="002A749D">
        <w:rPr>
          <w:sz w:val="24"/>
          <w:szCs w:val="24"/>
        </w:rPr>
        <w:t xml:space="preserve">(2^7) </w:t>
      </w:r>
      <w:proofErr w:type="spellStart"/>
      <w:r w:rsidRPr="002A749D">
        <w:rPr>
          <w:sz w:val="24"/>
          <w:szCs w:val="24"/>
        </w:rPr>
        <w:t>Prin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excepție</w:t>
      </w:r>
      <w:proofErr w:type="spellEnd"/>
      <w:r w:rsidRPr="002A749D">
        <w:rPr>
          <w:sz w:val="24"/>
          <w:szCs w:val="24"/>
        </w:rPr>
        <w:t xml:space="preserve"> de la </w:t>
      </w:r>
      <w:proofErr w:type="spellStart"/>
      <w:r w:rsidRPr="002A749D">
        <w:rPr>
          <w:sz w:val="24"/>
          <w:szCs w:val="24"/>
        </w:rPr>
        <w:t>prevederile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alin</w:t>
      </w:r>
      <w:proofErr w:type="spellEnd"/>
      <w:r w:rsidRPr="002A749D">
        <w:rPr>
          <w:sz w:val="24"/>
          <w:szCs w:val="24"/>
        </w:rPr>
        <w:t xml:space="preserve">. (2^5), </w:t>
      </w:r>
      <w:proofErr w:type="spellStart"/>
      <w:r w:rsidRPr="002A749D">
        <w:rPr>
          <w:sz w:val="24"/>
          <w:szCs w:val="24"/>
        </w:rPr>
        <w:t>utilizatorii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prevăzuți</w:t>
      </w:r>
      <w:proofErr w:type="spellEnd"/>
      <w:r w:rsidRPr="002A749D">
        <w:rPr>
          <w:sz w:val="24"/>
          <w:szCs w:val="24"/>
        </w:rPr>
        <w:t xml:space="preserve"> la </w:t>
      </w:r>
      <w:proofErr w:type="spellStart"/>
      <w:r w:rsidRPr="002A749D">
        <w:rPr>
          <w:sz w:val="24"/>
          <w:szCs w:val="24"/>
        </w:rPr>
        <w:t>alin</w:t>
      </w:r>
      <w:proofErr w:type="spellEnd"/>
      <w:r w:rsidRPr="002A749D">
        <w:rPr>
          <w:sz w:val="24"/>
          <w:szCs w:val="24"/>
        </w:rPr>
        <w:t xml:space="preserve">. (2^3) au </w:t>
      </w:r>
      <w:proofErr w:type="spellStart"/>
      <w:r w:rsidRPr="002A749D">
        <w:rPr>
          <w:sz w:val="24"/>
          <w:szCs w:val="24"/>
        </w:rPr>
        <w:t>posibilitatea</w:t>
      </w:r>
      <w:proofErr w:type="spellEnd"/>
      <w:r w:rsidRPr="002A749D">
        <w:rPr>
          <w:sz w:val="24"/>
          <w:szCs w:val="24"/>
        </w:rPr>
        <w:t xml:space="preserve"> de </w:t>
      </w:r>
      <w:proofErr w:type="gramStart"/>
      <w:r w:rsidRPr="002A749D">
        <w:rPr>
          <w:sz w:val="24"/>
          <w:szCs w:val="24"/>
        </w:rPr>
        <w:t>a</w:t>
      </w:r>
      <w:proofErr w:type="gram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achiziționa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grupul</w:t>
      </w:r>
      <w:proofErr w:type="spellEnd"/>
      <w:r w:rsidRPr="002A749D">
        <w:rPr>
          <w:sz w:val="24"/>
          <w:szCs w:val="24"/>
        </w:rPr>
        <w:t xml:space="preserve"> de </w:t>
      </w:r>
      <w:proofErr w:type="spellStart"/>
      <w:r w:rsidRPr="002A749D">
        <w:rPr>
          <w:sz w:val="24"/>
          <w:szCs w:val="24"/>
        </w:rPr>
        <w:t>măsurare</w:t>
      </w:r>
      <w:proofErr w:type="spellEnd"/>
      <w:r w:rsidRPr="002A749D">
        <w:rPr>
          <w:sz w:val="24"/>
          <w:szCs w:val="24"/>
        </w:rPr>
        <w:t xml:space="preserve"> a </w:t>
      </w:r>
      <w:proofErr w:type="spellStart"/>
      <w:r w:rsidRPr="002A749D">
        <w:rPr>
          <w:sz w:val="24"/>
          <w:szCs w:val="24"/>
        </w:rPr>
        <w:t>energiei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electrice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sau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blocul</w:t>
      </w:r>
      <w:proofErr w:type="spellEnd"/>
      <w:r w:rsidRPr="002A749D">
        <w:rPr>
          <w:sz w:val="24"/>
          <w:szCs w:val="24"/>
        </w:rPr>
        <w:t xml:space="preserve"> de </w:t>
      </w:r>
      <w:proofErr w:type="spellStart"/>
      <w:r w:rsidRPr="002A749D">
        <w:rPr>
          <w:sz w:val="24"/>
          <w:szCs w:val="24"/>
        </w:rPr>
        <w:t>măsură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și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protecție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complet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echipat</w:t>
      </w:r>
      <w:proofErr w:type="spellEnd"/>
      <w:r w:rsidRPr="002A749D">
        <w:rPr>
          <w:sz w:val="24"/>
          <w:szCs w:val="24"/>
        </w:rPr>
        <w:t xml:space="preserve">, </w:t>
      </w:r>
      <w:proofErr w:type="spellStart"/>
      <w:r w:rsidRPr="002A749D">
        <w:rPr>
          <w:sz w:val="24"/>
          <w:szCs w:val="24"/>
        </w:rPr>
        <w:t>inclusiv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contorul</w:t>
      </w:r>
      <w:proofErr w:type="spellEnd"/>
      <w:r w:rsidRPr="002A749D">
        <w:rPr>
          <w:sz w:val="24"/>
          <w:szCs w:val="24"/>
        </w:rPr>
        <w:t xml:space="preserve"> de </w:t>
      </w:r>
      <w:proofErr w:type="spellStart"/>
      <w:r w:rsidRPr="002A749D">
        <w:rPr>
          <w:sz w:val="24"/>
          <w:szCs w:val="24"/>
        </w:rPr>
        <w:t>masurare</w:t>
      </w:r>
      <w:proofErr w:type="spellEnd"/>
      <w:r w:rsidRPr="002A749D">
        <w:rPr>
          <w:sz w:val="24"/>
          <w:szCs w:val="24"/>
        </w:rPr>
        <w:t xml:space="preserve"> a </w:t>
      </w:r>
      <w:proofErr w:type="spellStart"/>
      <w:r w:rsidRPr="002A749D">
        <w:rPr>
          <w:sz w:val="24"/>
          <w:szCs w:val="24"/>
        </w:rPr>
        <w:t>energiei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electrice</w:t>
      </w:r>
      <w:proofErr w:type="spellEnd"/>
      <w:r w:rsidRPr="002A749D">
        <w:rPr>
          <w:sz w:val="24"/>
          <w:szCs w:val="24"/>
        </w:rPr>
        <w:t xml:space="preserve">, cu </w:t>
      </w:r>
      <w:proofErr w:type="spellStart"/>
      <w:r w:rsidRPr="002A749D">
        <w:rPr>
          <w:sz w:val="24"/>
          <w:szCs w:val="24"/>
        </w:rPr>
        <w:t>respectarea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specificațiilor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tehnice</w:t>
      </w:r>
      <w:proofErr w:type="spellEnd"/>
      <w:r w:rsidRPr="002A749D">
        <w:rPr>
          <w:sz w:val="24"/>
          <w:szCs w:val="24"/>
        </w:rPr>
        <w:t xml:space="preserve"> </w:t>
      </w:r>
      <w:proofErr w:type="spellStart"/>
      <w:r w:rsidRPr="002A749D">
        <w:rPr>
          <w:sz w:val="24"/>
          <w:szCs w:val="24"/>
        </w:rPr>
        <w:t>puse</w:t>
      </w:r>
      <w:proofErr w:type="spellEnd"/>
      <w:r w:rsidRPr="002A749D">
        <w:rPr>
          <w:sz w:val="24"/>
          <w:szCs w:val="24"/>
        </w:rPr>
        <w:t xml:space="preserve"> la </w:t>
      </w:r>
      <w:proofErr w:type="spellStart"/>
      <w:r w:rsidRPr="002A749D">
        <w:rPr>
          <w:sz w:val="24"/>
          <w:szCs w:val="24"/>
        </w:rPr>
        <w:t>dispoziție</w:t>
      </w:r>
      <w:proofErr w:type="spellEnd"/>
      <w:r w:rsidRPr="002A749D">
        <w:rPr>
          <w:sz w:val="24"/>
          <w:szCs w:val="24"/>
        </w:rPr>
        <w:t xml:space="preserve"> de </w:t>
      </w:r>
      <w:proofErr w:type="spellStart"/>
      <w:r w:rsidRPr="002A749D">
        <w:rPr>
          <w:sz w:val="24"/>
          <w:szCs w:val="24"/>
        </w:rPr>
        <w:t>operatorul</w:t>
      </w:r>
      <w:proofErr w:type="spellEnd"/>
      <w:r w:rsidRPr="002A749D">
        <w:rPr>
          <w:sz w:val="24"/>
          <w:szCs w:val="24"/>
        </w:rPr>
        <w:t xml:space="preserve"> de </w:t>
      </w:r>
      <w:proofErr w:type="spellStart"/>
      <w:r w:rsidRPr="002A749D">
        <w:rPr>
          <w:sz w:val="24"/>
          <w:szCs w:val="24"/>
        </w:rPr>
        <w:t>rețea</w:t>
      </w:r>
      <w:proofErr w:type="spellEnd"/>
      <w:r w:rsidRPr="002A749D">
        <w:rPr>
          <w:sz w:val="24"/>
          <w:szCs w:val="24"/>
        </w:rPr>
        <w:t>.</w:t>
      </w:r>
    </w:p>
    <w:p w14:paraId="1EE9E95E" w14:textId="217E67D6" w:rsidR="002A749D" w:rsidRPr="002A749D" w:rsidRDefault="002A749D" w:rsidP="002A749D">
      <w:pPr>
        <w:pStyle w:val="NormalWeb"/>
        <w:spacing w:before="0" w:beforeAutospacing="0" w:after="0" w:afterAutospacing="0" w:line="360" w:lineRule="auto"/>
        <w:jc w:val="both"/>
      </w:pPr>
      <w:r w:rsidRPr="002A749D">
        <w:t xml:space="preserve">(2^8) </w:t>
      </w:r>
      <w:proofErr w:type="spellStart"/>
      <w:r w:rsidRPr="002A749D">
        <w:t>În</w:t>
      </w:r>
      <w:proofErr w:type="spellEnd"/>
      <w:r w:rsidRPr="002A749D">
        <w:t xml:space="preserve"> </w:t>
      </w:r>
      <w:proofErr w:type="spellStart"/>
      <w:r w:rsidRPr="002A749D">
        <w:t>situația</w:t>
      </w:r>
      <w:proofErr w:type="spellEnd"/>
      <w:r w:rsidRPr="002A749D">
        <w:t xml:space="preserve"> </w:t>
      </w:r>
      <w:proofErr w:type="spellStart"/>
      <w:r w:rsidRPr="002A749D">
        <w:t>prevăzută</w:t>
      </w:r>
      <w:proofErr w:type="spellEnd"/>
      <w:r w:rsidRPr="002A749D">
        <w:t xml:space="preserve"> la </w:t>
      </w:r>
      <w:proofErr w:type="spellStart"/>
      <w:r w:rsidRPr="002A749D">
        <w:t>alin</w:t>
      </w:r>
      <w:proofErr w:type="spellEnd"/>
      <w:r w:rsidRPr="002A749D">
        <w:t xml:space="preserve">. (2^7), </w:t>
      </w:r>
      <w:proofErr w:type="spellStart"/>
      <w:r w:rsidRPr="002A749D">
        <w:t>în</w:t>
      </w:r>
      <w:proofErr w:type="spellEnd"/>
      <w:r w:rsidRPr="002A749D">
        <w:t xml:space="preserve"> </w:t>
      </w:r>
      <w:proofErr w:type="spellStart"/>
      <w:r w:rsidRPr="002A749D">
        <w:t>cazul</w:t>
      </w:r>
      <w:proofErr w:type="spellEnd"/>
      <w:r w:rsidRPr="002A749D">
        <w:t xml:space="preserve"> </w:t>
      </w:r>
      <w:proofErr w:type="spellStart"/>
      <w:r w:rsidRPr="002A749D">
        <w:t>utilizatorilor</w:t>
      </w:r>
      <w:proofErr w:type="spellEnd"/>
      <w:r w:rsidRPr="002A749D">
        <w:t xml:space="preserve"> </w:t>
      </w:r>
      <w:r w:rsidRPr="002A749D">
        <w:rPr>
          <w:noProof/>
        </w:rPr>
        <w:t>clienţi finali casnici,</w:t>
      </w:r>
      <w:r w:rsidRPr="002A749D"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fizice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autorizate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întreprinderi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individuale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întreprinderi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familiale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instituţii</w:t>
      </w:r>
      <w:proofErr w:type="spellEnd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A749D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Pr="002A749D">
        <w:t xml:space="preserve">, ale </w:t>
      </w:r>
      <w:proofErr w:type="spellStart"/>
      <w:r w:rsidRPr="002A749D">
        <w:t>căror</w:t>
      </w:r>
      <w:proofErr w:type="spellEnd"/>
      <w:r w:rsidRPr="002A749D">
        <w:t xml:space="preserve"> </w:t>
      </w:r>
      <w:proofErr w:type="spellStart"/>
      <w:r w:rsidRPr="002A749D">
        <w:t>locuri</w:t>
      </w:r>
      <w:proofErr w:type="spellEnd"/>
      <w:r w:rsidRPr="002A749D">
        <w:t xml:space="preserve"> de </w:t>
      </w:r>
      <w:proofErr w:type="spellStart"/>
      <w:r w:rsidRPr="002A749D">
        <w:t>consum</w:t>
      </w:r>
      <w:proofErr w:type="spellEnd"/>
      <w:r w:rsidRPr="002A749D">
        <w:t xml:space="preserve"> sunt </w:t>
      </w:r>
      <w:proofErr w:type="spellStart"/>
      <w:r w:rsidRPr="002A749D">
        <w:t>racordate</w:t>
      </w:r>
      <w:proofErr w:type="spellEnd"/>
      <w:r w:rsidRPr="002A749D">
        <w:t xml:space="preserve"> la </w:t>
      </w:r>
      <w:proofErr w:type="spellStart"/>
      <w:r w:rsidRPr="002A749D">
        <w:t>rețelele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 de </w:t>
      </w:r>
      <w:proofErr w:type="spellStart"/>
      <w:r w:rsidRPr="002A749D">
        <w:t>joasă</w:t>
      </w:r>
      <w:proofErr w:type="spellEnd"/>
      <w:r w:rsidRPr="002A749D">
        <w:t xml:space="preserve"> </w:t>
      </w:r>
      <w:proofErr w:type="spellStart"/>
      <w:r w:rsidRPr="002A749D">
        <w:t>tensiune</w:t>
      </w:r>
      <w:proofErr w:type="spellEnd"/>
      <w:r w:rsidRPr="002A749D">
        <w:t xml:space="preserve">, </w:t>
      </w:r>
      <w:proofErr w:type="spellStart"/>
      <w:r w:rsidRPr="002A749D">
        <w:t>rambursarea</w:t>
      </w:r>
      <w:proofErr w:type="spellEnd"/>
      <w:r w:rsidRPr="002A749D">
        <w:t xml:space="preserve"> </w:t>
      </w:r>
      <w:proofErr w:type="spellStart"/>
      <w:r w:rsidRPr="002A749D">
        <w:t>contravalorii</w:t>
      </w:r>
      <w:proofErr w:type="spellEnd"/>
      <w:r w:rsidRPr="002A749D">
        <w:t xml:space="preserve"> </w:t>
      </w:r>
      <w:proofErr w:type="spellStart"/>
      <w:r w:rsidRPr="002A749D">
        <w:t>grupului</w:t>
      </w:r>
      <w:proofErr w:type="spellEnd"/>
      <w:r w:rsidRPr="002A749D">
        <w:t xml:space="preserve"> de </w:t>
      </w:r>
      <w:proofErr w:type="spellStart"/>
      <w:r w:rsidRPr="002A749D">
        <w:t>măsurare</w:t>
      </w:r>
      <w:proofErr w:type="spellEnd"/>
      <w:r w:rsidRPr="002A749D">
        <w:t xml:space="preserve"> a </w:t>
      </w:r>
      <w:proofErr w:type="spellStart"/>
      <w:r w:rsidRPr="002A749D">
        <w:t>energiei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 </w:t>
      </w:r>
      <w:proofErr w:type="spellStart"/>
      <w:r w:rsidRPr="002A749D">
        <w:t>sau</w:t>
      </w:r>
      <w:proofErr w:type="spellEnd"/>
      <w:r w:rsidRPr="002A749D">
        <w:t xml:space="preserve"> a </w:t>
      </w:r>
      <w:proofErr w:type="spellStart"/>
      <w:r w:rsidRPr="002A749D">
        <w:t>blocului</w:t>
      </w:r>
      <w:proofErr w:type="spellEnd"/>
      <w:r w:rsidRPr="002A749D">
        <w:t xml:space="preserve"> de </w:t>
      </w:r>
      <w:proofErr w:type="spellStart"/>
      <w:r w:rsidRPr="002A749D">
        <w:t>măsură</w:t>
      </w:r>
      <w:proofErr w:type="spellEnd"/>
      <w:r w:rsidRPr="002A749D">
        <w:t xml:space="preserve"> </w:t>
      </w:r>
      <w:proofErr w:type="spellStart"/>
      <w:r w:rsidRPr="002A749D">
        <w:t>și</w:t>
      </w:r>
      <w:proofErr w:type="spellEnd"/>
      <w:r w:rsidRPr="002A749D">
        <w:t xml:space="preserve"> </w:t>
      </w:r>
      <w:proofErr w:type="spellStart"/>
      <w:r w:rsidRPr="002A749D">
        <w:t>protecție</w:t>
      </w:r>
      <w:proofErr w:type="spellEnd"/>
      <w:r w:rsidRPr="002A749D">
        <w:t xml:space="preserve"> </w:t>
      </w:r>
      <w:proofErr w:type="spellStart"/>
      <w:r w:rsidRPr="002A749D">
        <w:t>complet</w:t>
      </w:r>
      <w:proofErr w:type="spellEnd"/>
      <w:r w:rsidRPr="002A749D">
        <w:t xml:space="preserve"> </w:t>
      </w:r>
      <w:proofErr w:type="spellStart"/>
      <w:r w:rsidRPr="002A749D">
        <w:t>echipat</w:t>
      </w:r>
      <w:proofErr w:type="spellEnd"/>
      <w:r w:rsidRPr="002A749D">
        <w:t xml:space="preserve">, </w:t>
      </w:r>
      <w:proofErr w:type="spellStart"/>
      <w:r w:rsidRPr="002A749D">
        <w:t>inclusiv</w:t>
      </w:r>
      <w:proofErr w:type="spellEnd"/>
      <w:r w:rsidRPr="002A749D">
        <w:t xml:space="preserve"> </w:t>
      </w:r>
      <w:proofErr w:type="spellStart"/>
      <w:r w:rsidRPr="002A749D">
        <w:t>contorul</w:t>
      </w:r>
      <w:proofErr w:type="spellEnd"/>
      <w:r w:rsidRPr="002A749D">
        <w:t xml:space="preserve"> de </w:t>
      </w:r>
      <w:proofErr w:type="spellStart"/>
      <w:r w:rsidRPr="002A749D">
        <w:t>măsurare</w:t>
      </w:r>
      <w:proofErr w:type="spellEnd"/>
      <w:r w:rsidRPr="002A749D">
        <w:t xml:space="preserve"> a </w:t>
      </w:r>
      <w:proofErr w:type="spellStart"/>
      <w:r w:rsidRPr="002A749D">
        <w:t>energiei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, </w:t>
      </w:r>
      <w:proofErr w:type="spellStart"/>
      <w:r w:rsidRPr="002A749D">
        <w:t>achiziționate</w:t>
      </w:r>
      <w:proofErr w:type="spellEnd"/>
      <w:r w:rsidRPr="002A749D">
        <w:t xml:space="preserve"> de </w:t>
      </w:r>
      <w:proofErr w:type="spellStart"/>
      <w:r w:rsidRPr="002A749D">
        <w:t>utilizatori</w:t>
      </w:r>
      <w:proofErr w:type="spellEnd"/>
      <w:r w:rsidRPr="002A749D">
        <w:t xml:space="preserve">, se </w:t>
      </w:r>
      <w:proofErr w:type="spellStart"/>
      <w:r w:rsidRPr="002A749D">
        <w:t>realizează</w:t>
      </w:r>
      <w:proofErr w:type="spellEnd"/>
      <w:r w:rsidRPr="002A749D">
        <w:t xml:space="preserve"> de </w:t>
      </w:r>
      <w:proofErr w:type="spellStart"/>
      <w:r w:rsidRPr="002A749D">
        <w:t>operatorul</w:t>
      </w:r>
      <w:proofErr w:type="spellEnd"/>
      <w:r w:rsidRPr="002A749D">
        <w:t xml:space="preserve"> de </w:t>
      </w:r>
      <w:proofErr w:type="spellStart"/>
      <w:r w:rsidRPr="002A749D">
        <w:t>distribuţie</w:t>
      </w:r>
      <w:proofErr w:type="spellEnd"/>
      <w:r w:rsidRPr="002A749D">
        <w:t xml:space="preserve"> la </w:t>
      </w:r>
      <w:proofErr w:type="spellStart"/>
      <w:r w:rsidRPr="002A749D">
        <w:t>termenele</w:t>
      </w:r>
      <w:proofErr w:type="spellEnd"/>
      <w:r w:rsidRPr="002A749D">
        <w:t xml:space="preserve"> </w:t>
      </w:r>
      <w:proofErr w:type="spellStart"/>
      <w:r w:rsidRPr="002A749D">
        <w:t>pentru</w:t>
      </w:r>
      <w:proofErr w:type="spellEnd"/>
      <w:r w:rsidRPr="002A749D">
        <w:t xml:space="preserve"> </w:t>
      </w:r>
      <w:proofErr w:type="spellStart"/>
      <w:r w:rsidRPr="002A749D">
        <w:t>rambursarea</w:t>
      </w:r>
      <w:proofErr w:type="spellEnd"/>
      <w:r w:rsidRPr="002A749D">
        <w:t xml:space="preserve"> </w:t>
      </w:r>
      <w:proofErr w:type="spellStart"/>
      <w:r w:rsidRPr="002A749D">
        <w:t>contravalorii</w:t>
      </w:r>
      <w:proofErr w:type="spellEnd"/>
      <w:r w:rsidRPr="002A749D">
        <w:t xml:space="preserve"> </w:t>
      </w:r>
      <w:proofErr w:type="spellStart"/>
      <w:r w:rsidRPr="002A749D">
        <w:t>lucrărilor</w:t>
      </w:r>
      <w:proofErr w:type="spellEnd"/>
      <w:r w:rsidRPr="002A749D">
        <w:t xml:space="preserve"> de </w:t>
      </w:r>
      <w:proofErr w:type="spellStart"/>
      <w:r w:rsidRPr="002A749D">
        <w:t>proiectare</w:t>
      </w:r>
      <w:proofErr w:type="spellEnd"/>
      <w:r w:rsidRPr="002A749D">
        <w:t xml:space="preserve"> </w:t>
      </w:r>
      <w:proofErr w:type="spellStart"/>
      <w:r w:rsidRPr="002A749D">
        <w:t>şi</w:t>
      </w:r>
      <w:proofErr w:type="spellEnd"/>
      <w:r w:rsidRPr="002A749D">
        <w:t xml:space="preserve"> </w:t>
      </w:r>
      <w:proofErr w:type="spellStart"/>
      <w:r w:rsidRPr="002A749D">
        <w:t>execuţie</w:t>
      </w:r>
      <w:proofErr w:type="spellEnd"/>
      <w:r w:rsidRPr="002A749D">
        <w:t xml:space="preserve"> a </w:t>
      </w:r>
      <w:proofErr w:type="spellStart"/>
      <w:r w:rsidRPr="002A749D">
        <w:t>branşamentului</w:t>
      </w:r>
      <w:proofErr w:type="spellEnd"/>
      <w:r w:rsidRPr="002A749D">
        <w:t xml:space="preserve"> </w:t>
      </w:r>
      <w:proofErr w:type="spellStart"/>
      <w:r w:rsidRPr="002A749D">
        <w:t>prevăzute</w:t>
      </w:r>
      <w:proofErr w:type="spellEnd"/>
      <w:r w:rsidRPr="002A749D">
        <w:t xml:space="preserve"> </w:t>
      </w:r>
      <w:proofErr w:type="spellStart"/>
      <w:r w:rsidRPr="002A749D">
        <w:t>în</w:t>
      </w:r>
      <w:proofErr w:type="spellEnd"/>
      <w:r w:rsidRPr="002A749D">
        <w:t xml:space="preserve"> </w:t>
      </w:r>
      <w:proofErr w:type="spellStart"/>
      <w:r w:rsidRPr="002A749D">
        <w:t>contractul</w:t>
      </w:r>
      <w:proofErr w:type="spellEnd"/>
      <w:r w:rsidRPr="002A749D">
        <w:t xml:space="preserve"> de </w:t>
      </w:r>
      <w:proofErr w:type="spellStart"/>
      <w:r w:rsidRPr="002A749D">
        <w:t>racordare</w:t>
      </w:r>
      <w:proofErr w:type="spellEnd"/>
      <w:r w:rsidRPr="002A749D">
        <w:t xml:space="preserve">. </w:t>
      </w:r>
    </w:p>
    <w:p w14:paraId="0EAA6FAD" w14:textId="77777777" w:rsidR="002A749D" w:rsidRPr="002A749D" w:rsidRDefault="002A749D" w:rsidP="002A749D">
      <w:pPr>
        <w:pStyle w:val="NormalWeb"/>
        <w:spacing w:before="0" w:beforeAutospacing="0" w:after="0" w:afterAutospacing="0" w:line="360" w:lineRule="auto"/>
        <w:jc w:val="both"/>
      </w:pPr>
      <w:r w:rsidRPr="002A749D">
        <w:lastRenderedPageBreak/>
        <w:t xml:space="preserve">(2^9) </w:t>
      </w:r>
      <w:proofErr w:type="spellStart"/>
      <w:r w:rsidRPr="002A749D">
        <w:t>În</w:t>
      </w:r>
      <w:proofErr w:type="spellEnd"/>
      <w:r w:rsidRPr="002A749D">
        <w:t xml:space="preserve"> </w:t>
      </w:r>
      <w:proofErr w:type="spellStart"/>
      <w:r w:rsidRPr="002A749D">
        <w:t>situația</w:t>
      </w:r>
      <w:proofErr w:type="spellEnd"/>
      <w:r w:rsidRPr="002A749D">
        <w:t xml:space="preserve"> </w:t>
      </w:r>
      <w:proofErr w:type="spellStart"/>
      <w:r w:rsidRPr="002A749D">
        <w:t>prevăzută</w:t>
      </w:r>
      <w:proofErr w:type="spellEnd"/>
      <w:r w:rsidRPr="002A749D">
        <w:t xml:space="preserve"> la </w:t>
      </w:r>
      <w:proofErr w:type="spellStart"/>
      <w:r w:rsidRPr="002A749D">
        <w:t>alin</w:t>
      </w:r>
      <w:proofErr w:type="spellEnd"/>
      <w:r w:rsidRPr="002A749D">
        <w:t xml:space="preserve">. (2^7) </w:t>
      </w:r>
      <w:proofErr w:type="spellStart"/>
      <w:r w:rsidRPr="002A749D">
        <w:t>pentru</w:t>
      </w:r>
      <w:proofErr w:type="spellEnd"/>
      <w:r w:rsidRPr="002A749D">
        <w:t xml:space="preserve"> </w:t>
      </w:r>
      <w:proofErr w:type="spellStart"/>
      <w:r w:rsidRPr="002A749D">
        <w:t>utilizatorii</w:t>
      </w:r>
      <w:proofErr w:type="spellEnd"/>
      <w:r w:rsidRPr="002A749D">
        <w:t xml:space="preserve"> </w:t>
      </w:r>
      <w:proofErr w:type="spellStart"/>
      <w:r w:rsidRPr="002A749D">
        <w:t>alții</w:t>
      </w:r>
      <w:proofErr w:type="spellEnd"/>
      <w:r w:rsidRPr="002A749D">
        <w:t xml:space="preserve"> </w:t>
      </w:r>
      <w:proofErr w:type="spellStart"/>
      <w:r w:rsidRPr="002A749D">
        <w:t>decât</w:t>
      </w:r>
      <w:proofErr w:type="spellEnd"/>
      <w:r w:rsidRPr="002A749D">
        <w:t xml:space="preserve"> </w:t>
      </w:r>
      <w:proofErr w:type="spellStart"/>
      <w:r w:rsidRPr="002A749D">
        <w:t>cei</w:t>
      </w:r>
      <w:proofErr w:type="spellEnd"/>
      <w:r w:rsidRPr="002A749D">
        <w:t xml:space="preserve"> </w:t>
      </w:r>
      <w:proofErr w:type="spellStart"/>
      <w:r w:rsidRPr="002A749D">
        <w:t>prevăzuți</w:t>
      </w:r>
      <w:proofErr w:type="spellEnd"/>
      <w:r w:rsidRPr="002A749D">
        <w:t xml:space="preserve"> la </w:t>
      </w:r>
      <w:proofErr w:type="spellStart"/>
      <w:r w:rsidRPr="002A749D">
        <w:t>alin</w:t>
      </w:r>
      <w:proofErr w:type="spellEnd"/>
      <w:r w:rsidRPr="002A749D">
        <w:t xml:space="preserve">. (2^8), </w:t>
      </w:r>
      <w:proofErr w:type="spellStart"/>
      <w:r w:rsidRPr="002A749D">
        <w:t>rambursarea</w:t>
      </w:r>
      <w:proofErr w:type="spellEnd"/>
      <w:r w:rsidRPr="002A749D">
        <w:t xml:space="preserve"> </w:t>
      </w:r>
      <w:proofErr w:type="spellStart"/>
      <w:r w:rsidRPr="002A749D">
        <w:t>contravalorii</w:t>
      </w:r>
      <w:proofErr w:type="spellEnd"/>
      <w:r w:rsidRPr="002A749D">
        <w:t xml:space="preserve"> </w:t>
      </w:r>
      <w:proofErr w:type="spellStart"/>
      <w:r w:rsidRPr="002A749D">
        <w:t>grupului</w:t>
      </w:r>
      <w:proofErr w:type="spellEnd"/>
      <w:r w:rsidRPr="002A749D">
        <w:t xml:space="preserve"> de </w:t>
      </w:r>
      <w:proofErr w:type="spellStart"/>
      <w:r w:rsidRPr="002A749D">
        <w:t>măsurare</w:t>
      </w:r>
      <w:proofErr w:type="spellEnd"/>
      <w:r w:rsidRPr="002A749D">
        <w:t xml:space="preserve"> </w:t>
      </w:r>
      <w:proofErr w:type="gramStart"/>
      <w:r w:rsidRPr="002A749D">
        <w:t>a</w:t>
      </w:r>
      <w:proofErr w:type="gramEnd"/>
      <w:r w:rsidRPr="002A749D">
        <w:t xml:space="preserve"> </w:t>
      </w:r>
      <w:proofErr w:type="spellStart"/>
      <w:r w:rsidRPr="002A749D">
        <w:t>energiei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 </w:t>
      </w:r>
      <w:proofErr w:type="spellStart"/>
      <w:r w:rsidRPr="002A749D">
        <w:t>sau</w:t>
      </w:r>
      <w:proofErr w:type="spellEnd"/>
      <w:r w:rsidRPr="002A749D">
        <w:t xml:space="preserve"> a </w:t>
      </w:r>
      <w:proofErr w:type="spellStart"/>
      <w:r w:rsidRPr="002A749D">
        <w:t>blocului</w:t>
      </w:r>
      <w:proofErr w:type="spellEnd"/>
      <w:r w:rsidRPr="002A749D">
        <w:t xml:space="preserve"> de </w:t>
      </w:r>
      <w:proofErr w:type="spellStart"/>
      <w:r w:rsidRPr="002A749D">
        <w:t>măsură</w:t>
      </w:r>
      <w:proofErr w:type="spellEnd"/>
      <w:r w:rsidRPr="002A749D">
        <w:t xml:space="preserve"> </w:t>
      </w:r>
      <w:proofErr w:type="spellStart"/>
      <w:r w:rsidRPr="002A749D">
        <w:t>și</w:t>
      </w:r>
      <w:proofErr w:type="spellEnd"/>
      <w:r w:rsidRPr="002A749D">
        <w:t xml:space="preserve"> </w:t>
      </w:r>
      <w:proofErr w:type="spellStart"/>
      <w:r w:rsidRPr="002A749D">
        <w:t>protecție</w:t>
      </w:r>
      <w:proofErr w:type="spellEnd"/>
      <w:r w:rsidRPr="002A749D">
        <w:t xml:space="preserve"> </w:t>
      </w:r>
      <w:proofErr w:type="spellStart"/>
      <w:r w:rsidRPr="002A749D">
        <w:t>complet</w:t>
      </w:r>
      <w:proofErr w:type="spellEnd"/>
      <w:r w:rsidRPr="002A749D">
        <w:t xml:space="preserve"> </w:t>
      </w:r>
      <w:proofErr w:type="spellStart"/>
      <w:r w:rsidRPr="002A749D">
        <w:t>echipat</w:t>
      </w:r>
      <w:proofErr w:type="spellEnd"/>
      <w:r w:rsidRPr="002A749D">
        <w:t xml:space="preserve">, </w:t>
      </w:r>
      <w:proofErr w:type="spellStart"/>
      <w:r w:rsidRPr="002A749D">
        <w:t>inclusiv</w:t>
      </w:r>
      <w:proofErr w:type="spellEnd"/>
      <w:r w:rsidRPr="002A749D">
        <w:t xml:space="preserve"> </w:t>
      </w:r>
      <w:proofErr w:type="spellStart"/>
      <w:r w:rsidRPr="002A749D">
        <w:t>contorul</w:t>
      </w:r>
      <w:proofErr w:type="spellEnd"/>
      <w:r w:rsidRPr="002A749D">
        <w:t xml:space="preserve"> de </w:t>
      </w:r>
      <w:proofErr w:type="spellStart"/>
      <w:r w:rsidRPr="002A749D">
        <w:t>măsurare</w:t>
      </w:r>
      <w:proofErr w:type="spellEnd"/>
      <w:r w:rsidRPr="002A749D">
        <w:t xml:space="preserve"> a </w:t>
      </w:r>
      <w:proofErr w:type="spellStart"/>
      <w:r w:rsidRPr="002A749D">
        <w:t>energiei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, </w:t>
      </w:r>
      <w:proofErr w:type="spellStart"/>
      <w:r w:rsidRPr="002A749D">
        <w:t>achiziționate</w:t>
      </w:r>
      <w:proofErr w:type="spellEnd"/>
      <w:r w:rsidRPr="002A749D">
        <w:t xml:space="preserve"> de </w:t>
      </w:r>
      <w:proofErr w:type="spellStart"/>
      <w:r w:rsidRPr="002A749D">
        <w:t>utilizatori</w:t>
      </w:r>
      <w:proofErr w:type="spellEnd"/>
      <w:r w:rsidRPr="002A749D">
        <w:t xml:space="preserve">, se </w:t>
      </w:r>
      <w:proofErr w:type="spellStart"/>
      <w:r w:rsidRPr="002A749D">
        <w:t>realizează</w:t>
      </w:r>
      <w:proofErr w:type="spellEnd"/>
      <w:r w:rsidRPr="002A749D">
        <w:t xml:space="preserve"> de </w:t>
      </w:r>
      <w:proofErr w:type="spellStart"/>
      <w:r w:rsidRPr="002A749D">
        <w:t>operatorul</w:t>
      </w:r>
      <w:proofErr w:type="spellEnd"/>
      <w:r w:rsidRPr="002A749D">
        <w:t xml:space="preserve"> de </w:t>
      </w:r>
      <w:proofErr w:type="spellStart"/>
      <w:r w:rsidRPr="002A749D">
        <w:t>distribuţie</w:t>
      </w:r>
      <w:proofErr w:type="spellEnd"/>
      <w:r w:rsidRPr="002A749D">
        <w:t xml:space="preserve"> </w:t>
      </w:r>
      <w:proofErr w:type="spellStart"/>
      <w:r w:rsidRPr="002A749D">
        <w:t>în</w:t>
      </w:r>
      <w:proofErr w:type="spellEnd"/>
      <w:r w:rsidRPr="002A749D">
        <w:t xml:space="preserve"> </w:t>
      </w:r>
      <w:proofErr w:type="spellStart"/>
      <w:r w:rsidRPr="002A749D">
        <w:t>conformitate</w:t>
      </w:r>
      <w:proofErr w:type="spellEnd"/>
      <w:r w:rsidRPr="002A749D">
        <w:t xml:space="preserve"> cu </w:t>
      </w:r>
      <w:proofErr w:type="spellStart"/>
      <w:r w:rsidRPr="002A749D">
        <w:t>prevederile</w:t>
      </w:r>
      <w:proofErr w:type="spellEnd"/>
      <w:r w:rsidRPr="002A749D">
        <w:t xml:space="preserve"> din </w:t>
      </w:r>
      <w:proofErr w:type="spellStart"/>
      <w:r w:rsidRPr="002A749D">
        <w:t>contractele</w:t>
      </w:r>
      <w:proofErr w:type="spellEnd"/>
      <w:r w:rsidRPr="002A749D">
        <w:t xml:space="preserve"> de </w:t>
      </w:r>
      <w:proofErr w:type="spellStart"/>
      <w:r w:rsidRPr="002A749D">
        <w:t>racordare</w:t>
      </w:r>
      <w:proofErr w:type="spellEnd"/>
      <w:r w:rsidRPr="002A749D">
        <w:t>.</w:t>
      </w:r>
    </w:p>
    <w:p w14:paraId="3B8AFFFD" w14:textId="1103FC93" w:rsidR="002A749D" w:rsidRPr="002A749D" w:rsidRDefault="002A749D" w:rsidP="002A749D">
      <w:pPr>
        <w:pStyle w:val="NormalWeb"/>
        <w:spacing w:before="0" w:beforeAutospacing="0" w:after="0" w:afterAutospacing="0" w:line="360" w:lineRule="auto"/>
        <w:jc w:val="both"/>
      </w:pPr>
      <w:r w:rsidRPr="002A749D">
        <w:t xml:space="preserve">(2^10) </w:t>
      </w:r>
      <w:proofErr w:type="spellStart"/>
      <w:r w:rsidRPr="002A749D">
        <w:t>Rambursarea</w:t>
      </w:r>
      <w:proofErr w:type="spellEnd"/>
      <w:r w:rsidRPr="002A749D">
        <w:t xml:space="preserve"> </w:t>
      </w:r>
      <w:proofErr w:type="spellStart"/>
      <w:r w:rsidRPr="002A749D">
        <w:t>contravalorii</w:t>
      </w:r>
      <w:proofErr w:type="spellEnd"/>
      <w:r w:rsidRPr="002A749D">
        <w:t xml:space="preserve"> </w:t>
      </w:r>
      <w:proofErr w:type="spellStart"/>
      <w:r w:rsidRPr="002A749D">
        <w:t>grupului</w:t>
      </w:r>
      <w:proofErr w:type="spellEnd"/>
      <w:r w:rsidRPr="002A749D">
        <w:t xml:space="preserve"> de </w:t>
      </w:r>
      <w:proofErr w:type="spellStart"/>
      <w:r w:rsidRPr="002A749D">
        <w:t>măsurare</w:t>
      </w:r>
      <w:proofErr w:type="spellEnd"/>
      <w:r w:rsidRPr="002A749D">
        <w:t xml:space="preserve"> </w:t>
      </w:r>
      <w:proofErr w:type="gramStart"/>
      <w:r w:rsidRPr="002A749D">
        <w:t>a</w:t>
      </w:r>
      <w:proofErr w:type="gramEnd"/>
      <w:r w:rsidRPr="002A749D">
        <w:t xml:space="preserve"> </w:t>
      </w:r>
      <w:proofErr w:type="spellStart"/>
      <w:r w:rsidRPr="002A749D">
        <w:t>energiei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 </w:t>
      </w:r>
      <w:proofErr w:type="spellStart"/>
      <w:r w:rsidRPr="002A749D">
        <w:t>sau</w:t>
      </w:r>
      <w:proofErr w:type="spellEnd"/>
      <w:r w:rsidRPr="002A749D">
        <w:t xml:space="preserve"> a </w:t>
      </w:r>
      <w:proofErr w:type="spellStart"/>
      <w:r w:rsidRPr="002A749D">
        <w:t>blocului</w:t>
      </w:r>
      <w:proofErr w:type="spellEnd"/>
      <w:r w:rsidRPr="002A749D">
        <w:t xml:space="preserve"> de </w:t>
      </w:r>
      <w:proofErr w:type="spellStart"/>
      <w:r w:rsidRPr="002A749D">
        <w:t>măsură</w:t>
      </w:r>
      <w:proofErr w:type="spellEnd"/>
      <w:r w:rsidRPr="002A749D">
        <w:t xml:space="preserve"> </w:t>
      </w:r>
      <w:proofErr w:type="spellStart"/>
      <w:r w:rsidRPr="002A749D">
        <w:t>și</w:t>
      </w:r>
      <w:proofErr w:type="spellEnd"/>
      <w:r w:rsidRPr="002A749D">
        <w:t xml:space="preserve"> </w:t>
      </w:r>
      <w:proofErr w:type="spellStart"/>
      <w:r w:rsidRPr="002A749D">
        <w:t>protecție</w:t>
      </w:r>
      <w:proofErr w:type="spellEnd"/>
      <w:r w:rsidRPr="002A749D">
        <w:t xml:space="preserve"> </w:t>
      </w:r>
      <w:proofErr w:type="spellStart"/>
      <w:r w:rsidRPr="002A749D">
        <w:t>complet</w:t>
      </w:r>
      <w:proofErr w:type="spellEnd"/>
      <w:r w:rsidRPr="002A749D">
        <w:t xml:space="preserve"> </w:t>
      </w:r>
      <w:proofErr w:type="spellStart"/>
      <w:r w:rsidRPr="002A749D">
        <w:t>echipat</w:t>
      </w:r>
      <w:proofErr w:type="spellEnd"/>
      <w:r w:rsidRPr="002A749D">
        <w:t xml:space="preserve">, </w:t>
      </w:r>
      <w:proofErr w:type="spellStart"/>
      <w:r w:rsidRPr="002A749D">
        <w:t>inclusiv</w:t>
      </w:r>
      <w:proofErr w:type="spellEnd"/>
      <w:r w:rsidRPr="002A749D">
        <w:t xml:space="preserve"> </w:t>
      </w:r>
      <w:proofErr w:type="spellStart"/>
      <w:r w:rsidRPr="002A749D">
        <w:t>contorul</w:t>
      </w:r>
      <w:proofErr w:type="spellEnd"/>
      <w:r w:rsidRPr="002A749D">
        <w:t xml:space="preserve"> de </w:t>
      </w:r>
      <w:proofErr w:type="spellStart"/>
      <w:r w:rsidRPr="002A749D">
        <w:t>măsurare</w:t>
      </w:r>
      <w:proofErr w:type="spellEnd"/>
      <w:r w:rsidRPr="002A749D">
        <w:t xml:space="preserve"> a </w:t>
      </w:r>
      <w:proofErr w:type="spellStart"/>
      <w:r w:rsidRPr="002A749D">
        <w:t>energiei</w:t>
      </w:r>
      <w:proofErr w:type="spellEnd"/>
      <w:r w:rsidRPr="002A749D">
        <w:t xml:space="preserve"> </w:t>
      </w:r>
      <w:proofErr w:type="spellStart"/>
      <w:r w:rsidRPr="002A749D">
        <w:t>electrice</w:t>
      </w:r>
      <w:proofErr w:type="spellEnd"/>
      <w:r w:rsidRPr="002A749D">
        <w:t xml:space="preserve">, </w:t>
      </w:r>
      <w:proofErr w:type="spellStart"/>
      <w:r w:rsidRPr="002A749D">
        <w:t>prevăzută</w:t>
      </w:r>
      <w:proofErr w:type="spellEnd"/>
      <w:r w:rsidRPr="002A749D">
        <w:t xml:space="preserve"> la </w:t>
      </w:r>
      <w:proofErr w:type="spellStart"/>
      <w:r w:rsidRPr="002A749D">
        <w:t>alin</w:t>
      </w:r>
      <w:proofErr w:type="spellEnd"/>
      <w:r w:rsidRPr="002A749D">
        <w:t xml:space="preserve">. (2^8) </w:t>
      </w:r>
      <w:proofErr w:type="spellStart"/>
      <w:r w:rsidRPr="002A749D">
        <w:t>sau</w:t>
      </w:r>
      <w:proofErr w:type="spellEnd"/>
      <w:r w:rsidRPr="002A749D">
        <w:t xml:space="preserve"> (2^9), </w:t>
      </w:r>
      <w:proofErr w:type="spellStart"/>
      <w:r w:rsidRPr="002A749D">
        <w:t>după</w:t>
      </w:r>
      <w:proofErr w:type="spellEnd"/>
      <w:r w:rsidRPr="002A749D">
        <w:t xml:space="preserve"> </w:t>
      </w:r>
      <w:proofErr w:type="spellStart"/>
      <w:r w:rsidRPr="002A749D">
        <w:t>caz</w:t>
      </w:r>
      <w:proofErr w:type="spellEnd"/>
      <w:r w:rsidRPr="002A749D">
        <w:t xml:space="preserve">, se </w:t>
      </w:r>
      <w:proofErr w:type="spellStart"/>
      <w:r w:rsidRPr="002A749D">
        <w:t>realizează</w:t>
      </w:r>
      <w:proofErr w:type="spellEnd"/>
      <w:r w:rsidRPr="002A749D">
        <w:t xml:space="preserve"> pe </w:t>
      </w:r>
      <w:proofErr w:type="spellStart"/>
      <w:r w:rsidRPr="002A749D">
        <w:t>baza</w:t>
      </w:r>
      <w:proofErr w:type="spellEnd"/>
      <w:r w:rsidRPr="002A749D">
        <w:t xml:space="preserve"> </w:t>
      </w:r>
      <w:proofErr w:type="spellStart"/>
      <w:r w:rsidRPr="002A749D">
        <w:t>următo</w:t>
      </w:r>
      <w:r w:rsidR="006673E8">
        <w:t>a</w:t>
      </w:r>
      <w:r w:rsidRPr="002A749D">
        <w:t>relor</w:t>
      </w:r>
      <w:proofErr w:type="spellEnd"/>
      <w:r w:rsidRPr="002A749D">
        <w:t xml:space="preserve"> </w:t>
      </w:r>
      <w:proofErr w:type="spellStart"/>
      <w:r w:rsidRPr="002A749D">
        <w:t>documentelor</w:t>
      </w:r>
      <w:proofErr w:type="spellEnd"/>
      <w:r w:rsidRPr="002A749D">
        <w:t xml:space="preserve"> justificative </w:t>
      </w:r>
      <w:proofErr w:type="spellStart"/>
      <w:r w:rsidRPr="002A749D">
        <w:t>prezentate</w:t>
      </w:r>
      <w:proofErr w:type="spellEnd"/>
      <w:r w:rsidRPr="002A749D">
        <w:t xml:space="preserve"> de </w:t>
      </w:r>
      <w:proofErr w:type="spellStart"/>
      <w:r w:rsidRPr="002A749D">
        <w:t>utilizator</w:t>
      </w:r>
      <w:proofErr w:type="spellEnd"/>
      <w:r w:rsidRPr="002A749D">
        <w:t xml:space="preserve"> </w:t>
      </w:r>
      <w:proofErr w:type="spellStart"/>
      <w:r w:rsidRPr="002A749D">
        <w:t>operatorului</w:t>
      </w:r>
      <w:proofErr w:type="spellEnd"/>
      <w:r w:rsidRPr="002A749D">
        <w:t xml:space="preserve"> de </w:t>
      </w:r>
      <w:proofErr w:type="spellStart"/>
      <w:r w:rsidRPr="002A749D">
        <w:t>distribuție</w:t>
      </w:r>
      <w:proofErr w:type="spellEnd"/>
      <w:r w:rsidRPr="002A749D">
        <w:t xml:space="preserve">, </w:t>
      </w:r>
      <w:proofErr w:type="spellStart"/>
      <w:r w:rsidRPr="002A749D">
        <w:t>dar</w:t>
      </w:r>
      <w:proofErr w:type="spellEnd"/>
      <w:r w:rsidRPr="002A749D">
        <w:t xml:space="preserve"> </w:t>
      </w:r>
      <w:proofErr w:type="spellStart"/>
      <w:r w:rsidRPr="002A749D">
        <w:t>fără</w:t>
      </w:r>
      <w:proofErr w:type="spellEnd"/>
      <w:r w:rsidRPr="002A749D">
        <w:t xml:space="preserve"> a se </w:t>
      </w:r>
      <w:proofErr w:type="spellStart"/>
      <w:r w:rsidRPr="002A749D">
        <w:t>limita</w:t>
      </w:r>
      <w:proofErr w:type="spellEnd"/>
      <w:r w:rsidRPr="002A749D">
        <w:t xml:space="preserve"> la: factura </w:t>
      </w:r>
      <w:proofErr w:type="spellStart"/>
      <w:r w:rsidRPr="002A749D">
        <w:t>fiscală</w:t>
      </w:r>
      <w:proofErr w:type="spellEnd"/>
      <w:r w:rsidRPr="002A749D">
        <w:t xml:space="preserve">, certificate de </w:t>
      </w:r>
      <w:proofErr w:type="spellStart"/>
      <w:r w:rsidRPr="002A749D">
        <w:t>conformitate</w:t>
      </w:r>
      <w:proofErr w:type="spellEnd"/>
      <w:r w:rsidRPr="002A749D">
        <w:t xml:space="preserve">, certificate de </w:t>
      </w:r>
      <w:proofErr w:type="spellStart"/>
      <w:r w:rsidRPr="002A749D">
        <w:t>garanție</w:t>
      </w:r>
      <w:proofErr w:type="spellEnd"/>
      <w:r w:rsidRPr="002A749D">
        <w:t xml:space="preserve"> etc.</w:t>
      </w:r>
      <w:r w:rsidRPr="008313F7">
        <w:rPr>
          <w:lang w:val="ro-RO"/>
        </w:rPr>
        <w:t>”</w:t>
      </w:r>
      <w:r w:rsidRPr="002A749D">
        <w:t xml:space="preserve"> </w:t>
      </w:r>
    </w:p>
    <w:p w14:paraId="13E95AAB" w14:textId="107593BB" w:rsidR="00D656EA" w:rsidRPr="008313F7" w:rsidRDefault="00D656EA" w:rsidP="00D656EA">
      <w:pPr>
        <w:pStyle w:val="spar"/>
        <w:spacing w:before="120" w:line="360" w:lineRule="auto"/>
        <w:ind w:left="0"/>
        <w:jc w:val="both"/>
        <w:rPr>
          <w:lang w:val="ro-RO"/>
        </w:rPr>
      </w:pPr>
      <w:r w:rsidRPr="008313F7">
        <w:rPr>
          <w:b/>
          <w:lang w:val="ro-RO"/>
        </w:rPr>
        <w:t xml:space="preserve">Art. II. – </w:t>
      </w:r>
      <w:r w:rsidR="00B130E2" w:rsidRPr="008313F7">
        <w:rPr>
          <w:lang w:val="ro-RO"/>
        </w:rPr>
        <w:t>Procedura privind racordarea la rețelele electrice de interes public de joasă tensiune a locurilor de consum aparținând utilizatorilor clienți casnici, aprobată prin</w:t>
      </w:r>
      <w:r w:rsidR="00B130E2" w:rsidRPr="008313F7">
        <w:rPr>
          <w:color w:val="000000" w:themeColor="text1"/>
          <w:lang w:val="ro-RO"/>
        </w:rPr>
        <w:t xml:space="preserve"> </w:t>
      </w:r>
      <w:r w:rsidRPr="008313F7">
        <w:rPr>
          <w:color w:val="000000" w:themeColor="text1"/>
          <w:lang w:val="ro-RO"/>
        </w:rPr>
        <w:t xml:space="preserve">Ordinul preşedintelui Autorităţii Naţionale de Reglementare în Domeniul Energiei nr. </w:t>
      </w:r>
      <w:r w:rsidRPr="008313F7">
        <w:rPr>
          <w:lang w:val="ro-RO"/>
        </w:rPr>
        <w:t>18/2022</w:t>
      </w:r>
      <w:r w:rsidR="00FF349E" w:rsidRPr="008313F7">
        <w:rPr>
          <w:lang w:val="ro-RO"/>
        </w:rPr>
        <w:t>, publicat în Monitorul Oficial al României, Partea I, nr. 220 din 7 martie 2022, se modifică și se completează după cum urmează:</w:t>
      </w:r>
    </w:p>
    <w:p w14:paraId="49C9CB90" w14:textId="1564F101" w:rsidR="001E491F" w:rsidRPr="008313F7" w:rsidRDefault="002A749D" w:rsidP="00187249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</w:t>
      </w:r>
      <w:r w:rsidR="001E491F" w:rsidRPr="008313F7">
        <w:rPr>
          <w:b/>
          <w:sz w:val="24"/>
          <w:szCs w:val="24"/>
          <w:lang w:val="ro-RO"/>
        </w:rPr>
        <w:t xml:space="preserve">. Anexa nr. 1 se modifică </w:t>
      </w:r>
      <w:r w:rsidR="008741E3">
        <w:rPr>
          <w:b/>
          <w:sz w:val="24"/>
          <w:szCs w:val="24"/>
          <w:lang w:val="ro-RO"/>
        </w:rPr>
        <w:t xml:space="preserve">și se completează </w:t>
      </w:r>
      <w:r w:rsidR="001E491F" w:rsidRPr="008313F7">
        <w:rPr>
          <w:b/>
          <w:sz w:val="24"/>
          <w:szCs w:val="24"/>
          <w:lang w:val="ro-RO"/>
        </w:rPr>
        <w:t>după cum urmează:</w:t>
      </w:r>
    </w:p>
    <w:p w14:paraId="7565BA14" w14:textId="77777777" w:rsidR="008E2914" w:rsidRDefault="008E2914" w:rsidP="008E2914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</w:t>
      </w:r>
      <w:r w:rsidR="00564D97" w:rsidRPr="008313F7">
        <w:rPr>
          <w:b/>
          <w:sz w:val="24"/>
          <w:szCs w:val="24"/>
          <w:lang w:val="ro-RO"/>
        </w:rPr>
        <w:t xml:space="preserve">) </w:t>
      </w:r>
      <w:r>
        <w:rPr>
          <w:b/>
          <w:sz w:val="24"/>
          <w:szCs w:val="24"/>
          <w:lang w:val="ro-RO"/>
        </w:rPr>
        <w:t>După p</w:t>
      </w:r>
      <w:r w:rsidR="00564D97" w:rsidRPr="008313F7">
        <w:rPr>
          <w:b/>
          <w:sz w:val="24"/>
          <w:szCs w:val="24"/>
          <w:lang w:val="ro-RO"/>
        </w:rPr>
        <w:t xml:space="preserve">unctul 4.6 se </w:t>
      </w:r>
      <w:r>
        <w:rPr>
          <w:b/>
          <w:sz w:val="24"/>
          <w:szCs w:val="24"/>
          <w:lang w:val="ro-RO"/>
        </w:rPr>
        <w:t>introduce un nou punct, punctul 4.7. cu</w:t>
      </w:r>
      <w:r w:rsidR="008211A3" w:rsidRPr="008313F7">
        <w:rPr>
          <w:b/>
          <w:sz w:val="24"/>
          <w:szCs w:val="24"/>
          <w:lang w:val="ro-RO"/>
        </w:rPr>
        <w:t xml:space="preserve"> următorul cuprins</w:t>
      </w:r>
      <w:r w:rsidR="00564D97" w:rsidRPr="008313F7">
        <w:rPr>
          <w:b/>
          <w:sz w:val="24"/>
          <w:szCs w:val="24"/>
          <w:lang w:val="ro-RO"/>
        </w:rPr>
        <w:t>:</w:t>
      </w:r>
    </w:p>
    <w:p w14:paraId="7B5099D0" w14:textId="2F80430F" w:rsidR="00564D97" w:rsidRPr="008E2914" w:rsidRDefault="00564D97" w:rsidP="008E2914">
      <w:pPr>
        <w:spacing w:line="360" w:lineRule="auto"/>
        <w:jc w:val="both"/>
        <w:rPr>
          <w:sz w:val="24"/>
          <w:szCs w:val="24"/>
          <w:lang w:val="ro-RO"/>
        </w:rPr>
      </w:pPr>
      <w:r w:rsidRPr="008E2914">
        <w:rPr>
          <w:sz w:val="24"/>
          <w:szCs w:val="24"/>
          <w:lang w:val="ro-RO"/>
        </w:rPr>
        <w:t>”</w:t>
      </w:r>
      <w:r w:rsidRPr="008E2914">
        <w:rPr>
          <w:b/>
          <w:sz w:val="24"/>
          <w:szCs w:val="24"/>
          <w:lang w:val="ro-RO"/>
        </w:rPr>
        <w:t xml:space="preserve"> </w:t>
      </w:r>
      <w:r w:rsidR="008E2914" w:rsidRPr="008E2914">
        <w:rPr>
          <w:color w:val="000000"/>
          <w:sz w:val="24"/>
          <w:szCs w:val="24"/>
        </w:rPr>
        <w:t xml:space="preserve">4.7. </w:t>
      </w:r>
      <w:proofErr w:type="spellStart"/>
      <w:r w:rsidR="008E2914" w:rsidRPr="008E2914">
        <w:rPr>
          <w:color w:val="000000"/>
          <w:sz w:val="24"/>
          <w:szCs w:val="24"/>
        </w:rPr>
        <w:t>Valoarea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grupului</w:t>
      </w:r>
      <w:proofErr w:type="spellEnd"/>
      <w:r w:rsidR="008E2914" w:rsidRPr="008E2914">
        <w:rPr>
          <w:color w:val="000000"/>
          <w:sz w:val="24"/>
          <w:szCs w:val="24"/>
        </w:rPr>
        <w:t xml:space="preserve"> de </w:t>
      </w:r>
      <w:proofErr w:type="spellStart"/>
      <w:r w:rsidR="008E2914" w:rsidRPr="008E2914">
        <w:rPr>
          <w:color w:val="000000"/>
          <w:sz w:val="24"/>
          <w:szCs w:val="24"/>
        </w:rPr>
        <w:t>măsurare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gramStart"/>
      <w:r w:rsidR="008E2914" w:rsidRPr="008E2914">
        <w:rPr>
          <w:color w:val="000000"/>
          <w:sz w:val="24"/>
          <w:szCs w:val="24"/>
        </w:rPr>
        <w:t>a</w:t>
      </w:r>
      <w:proofErr w:type="gram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energiei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electrice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sau</w:t>
      </w:r>
      <w:proofErr w:type="spellEnd"/>
      <w:r w:rsidR="008E2914" w:rsidRPr="008E2914">
        <w:rPr>
          <w:color w:val="000000"/>
          <w:sz w:val="24"/>
          <w:szCs w:val="24"/>
        </w:rPr>
        <w:t xml:space="preserve"> a </w:t>
      </w:r>
      <w:proofErr w:type="spellStart"/>
      <w:r w:rsidR="008E2914" w:rsidRPr="008E2914">
        <w:rPr>
          <w:color w:val="000000"/>
          <w:sz w:val="24"/>
          <w:szCs w:val="24"/>
        </w:rPr>
        <w:t>blocului</w:t>
      </w:r>
      <w:proofErr w:type="spellEnd"/>
      <w:r w:rsidR="008E2914" w:rsidRPr="008E2914">
        <w:rPr>
          <w:color w:val="000000"/>
          <w:sz w:val="24"/>
          <w:szCs w:val="24"/>
        </w:rPr>
        <w:t xml:space="preserve"> de </w:t>
      </w:r>
      <w:proofErr w:type="spellStart"/>
      <w:r w:rsidR="008E2914" w:rsidRPr="008E2914">
        <w:rPr>
          <w:color w:val="000000"/>
          <w:sz w:val="24"/>
          <w:szCs w:val="24"/>
        </w:rPr>
        <w:t>măsură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și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protecție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complet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echipat</w:t>
      </w:r>
      <w:proofErr w:type="spellEnd"/>
      <w:r w:rsidR="008E2914" w:rsidRPr="008E2914">
        <w:rPr>
          <w:color w:val="000000"/>
          <w:sz w:val="24"/>
          <w:szCs w:val="24"/>
        </w:rPr>
        <w:t xml:space="preserve">, </w:t>
      </w:r>
      <w:proofErr w:type="spellStart"/>
      <w:r w:rsidR="008E2914" w:rsidRPr="008E2914">
        <w:rPr>
          <w:color w:val="000000"/>
          <w:sz w:val="24"/>
          <w:szCs w:val="24"/>
        </w:rPr>
        <w:t>inclusiv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contorul</w:t>
      </w:r>
      <w:proofErr w:type="spellEnd"/>
      <w:r w:rsidR="008E2914" w:rsidRPr="008E2914">
        <w:rPr>
          <w:color w:val="000000"/>
          <w:sz w:val="24"/>
          <w:szCs w:val="24"/>
        </w:rPr>
        <w:t xml:space="preserve"> de </w:t>
      </w:r>
      <w:proofErr w:type="spellStart"/>
      <w:r w:rsidR="008E2914" w:rsidRPr="008E2914">
        <w:rPr>
          <w:color w:val="000000"/>
          <w:sz w:val="24"/>
          <w:szCs w:val="24"/>
        </w:rPr>
        <w:t>măsurare</w:t>
      </w:r>
      <w:proofErr w:type="spellEnd"/>
      <w:r w:rsidR="008E2914" w:rsidRPr="008E2914">
        <w:rPr>
          <w:color w:val="000000"/>
          <w:sz w:val="24"/>
          <w:szCs w:val="24"/>
        </w:rPr>
        <w:t xml:space="preserve"> a </w:t>
      </w:r>
      <w:proofErr w:type="spellStart"/>
      <w:r w:rsidR="008E2914" w:rsidRPr="008E2914">
        <w:rPr>
          <w:color w:val="000000"/>
          <w:sz w:val="24"/>
          <w:szCs w:val="24"/>
        </w:rPr>
        <w:t>energiei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electrice</w:t>
      </w:r>
      <w:proofErr w:type="spellEnd"/>
      <w:r w:rsidR="008E2914" w:rsidRPr="008E2914">
        <w:rPr>
          <w:color w:val="000000"/>
          <w:sz w:val="24"/>
          <w:szCs w:val="24"/>
        </w:rPr>
        <w:t xml:space="preserve"> </w:t>
      </w:r>
      <w:proofErr w:type="spellStart"/>
      <w:r w:rsidR="008E2914" w:rsidRPr="008E2914">
        <w:rPr>
          <w:color w:val="000000"/>
          <w:sz w:val="24"/>
          <w:szCs w:val="24"/>
        </w:rPr>
        <w:t>este</w:t>
      </w:r>
      <w:proofErr w:type="spellEnd"/>
      <w:r w:rsidR="008E2914" w:rsidRPr="008E2914">
        <w:rPr>
          <w:color w:val="000000"/>
          <w:sz w:val="24"/>
          <w:szCs w:val="24"/>
        </w:rPr>
        <w:t>………. lei, din care TVA</w:t>
      </w:r>
      <w:r w:rsidR="008E2914" w:rsidRPr="008E2914">
        <w:rPr>
          <w:color w:val="000000"/>
          <w:sz w:val="24"/>
          <w:szCs w:val="24"/>
          <w:vertAlign w:val="superscript"/>
        </w:rPr>
        <w:t>16)</w:t>
      </w:r>
      <w:r w:rsidRPr="008E2914">
        <w:rPr>
          <w:sz w:val="24"/>
          <w:szCs w:val="24"/>
          <w:lang w:val="ro-RO"/>
        </w:rPr>
        <w:t>.”</w:t>
      </w:r>
    </w:p>
    <w:p w14:paraId="731D444F" w14:textId="20E2DCC2" w:rsidR="00564D97" w:rsidRPr="008313F7" w:rsidRDefault="008E2914" w:rsidP="0049702C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</w:t>
      </w:r>
      <w:r w:rsidR="00326474" w:rsidRPr="008313F7">
        <w:rPr>
          <w:b/>
          <w:sz w:val="24"/>
          <w:szCs w:val="24"/>
          <w:lang w:val="ro-RO"/>
        </w:rPr>
        <w:t>) Punctul 5.</w:t>
      </w:r>
      <w:r>
        <w:rPr>
          <w:b/>
          <w:sz w:val="24"/>
          <w:szCs w:val="24"/>
          <w:lang w:val="ro-RO"/>
        </w:rPr>
        <w:t>2.</w:t>
      </w:r>
      <w:r w:rsidR="00326474" w:rsidRPr="008313F7">
        <w:rPr>
          <w:b/>
          <w:sz w:val="24"/>
          <w:szCs w:val="24"/>
          <w:lang w:val="ro-RO"/>
        </w:rPr>
        <w:t xml:space="preserve"> se </w:t>
      </w:r>
      <w:r>
        <w:rPr>
          <w:b/>
          <w:sz w:val="24"/>
          <w:szCs w:val="24"/>
          <w:lang w:val="ro-RO"/>
        </w:rPr>
        <w:t xml:space="preserve">completează </w:t>
      </w:r>
      <w:r w:rsidR="008211A3" w:rsidRPr="008313F7">
        <w:rPr>
          <w:b/>
          <w:sz w:val="24"/>
          <w:szCs w:val="24"/>
          <w:lang w:val="ro-RO"/>
        </w:rPr>
        <w:t>și va avea următorul cuprins</w:t>
      </w:r>
      <w:r w:rsidR="00326474" w:rsidRPr="008313F7">
        <w:rPr>
          <w:b/>
          <w:sz w:val="24"/>
          <w:szCs w:val="24"/>
          <w:lang w:val="ro-RO"/>
        </w:rPr>
        <w:t>:</w:t>
      </w:r>
    </w:p>
    <w:p w14:paraId="26AF987B" w14:textId="10136F66" w:rsidR="00326474" w:rsidRPr="00527296" w:rsidRDefault="00326474" w:rsidP="00527296">
      <w:pPr>
        <w:spacing w:line="360" w:lineRule="auto"/>
        <w:jc w:val="both"/>
        <w:rPr>
          <w:sz w:val="24"/>
          <w:szCs w:val="24"/>
          <w:lang w:val="ro-RO"/>
        </w:rPr>
      </w:pPr>
      <w:r w:rsidRPr="008313F7">
        <w:rPr>
          <w:sz w:val="24"/>
          <w:szCs w:val="24"/>
          <w:lang w:val="ro-RO"/>
        </w:rPr>
        <w:t xml:space="preserve">”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Termenul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prevăzut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 xml:space="preserve">la </w:t>
      </w:r>
      <w:r w:rsidR="00527296" w:rsidRPr="00527296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pct. 5.1</w:t>
      </w:r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 xml:space="preserve"> include </w:t>
      </w:r>
      <w:proofErr w:type="spellStart"/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>perioada</w:t>
      </w:r>
      <w:proofErr w:type="spellEnd"/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>prevăzută</w:t>
      </w:r>
      <w:proofErr w:type="spellEnd"/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 xml:space="preserve"> la </w:t>
      </w:r>
      <w:r w:rsidR="00527296" w:rsidRPr="00527296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pct. 11.6</w:t>
      </w:r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="00527296" w:rsidRPr="00527296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rambursarea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contravalorii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lucrărilor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de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proiectare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şi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execuţie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a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branşamentului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și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a </w:t>
      </w:r>
      <w:proofErr w:type="spellStart"/>
      <w:r w:rsidR="00527296" w:rsidRPr="00527296">
        <w:rPr>
          <w:rStyle w:val="spctbdy"/>
          <w:rFonts w:ascii="Times New Roman" w:hAnsi="Times New Roman"/>
          <w:sz w:val="24"/>
          <w:szCs w:val="24"/>
        </w:rPr>
        <w:t>contravalorii</w:t>
      </w:r>
      <w:proofErr w:type="spellEnd"/>
      <w:r w:rsidR="00527296" w:rsidRPr="00527296">
        <w:rPr>
          <w:rStyle w:val="spctbdy"/>
          <w:rFonts w:ascii="Times New Roman" w:hAnsi="Times New Roman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grupului</w:t>
      </w:r>
      <w:proofErr w:type="spellEnd"/>
      <w:r w:rsidR="00527296" w:rsidRPr="00527296">
        <w:rPr>
          <w:color w:val="000000"/>
          <w:sz w:val="24"/>
          <w:szCs w:val="24"/>
        </w:rPr>
        <w:t xml:space="preserve"> de </w:t>
      </w:r>
      <w:proofErr w:type="spellStart"/>
      <w:r w:rsidR="00527296" w:rsidRPr="00527296">
        <w:rPr>
          <w:color w:val="000000"/>
          <w:sz w:val="24"/>
          <w:szCs w:val="24"/>
        </w:rPr>
        <w:t>măsurare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gramStart"/>
      <w:r w:rsidR="00527296" w:rsidRPr="00527296">
        <w:rPr>
          <w:color w:val="000000"/>
          <w:sz w:val="24"/>
          <w:szCs w:val="24"/>
        </w:rPr>
        <w:t>a</w:t>
      </w:r>
      <w:proofErr w:type="gram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energiei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electrice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sau</w:t>
      </w:r>
      <w:proofErr w:type="spellEnd"/>
      <w:r w:rsidR="00527296" w:rsidRPr="00527296">
        <w:rPr>
          <w:color w:val="000000"/>
          <w:sz w:val="24"/>
          <w:szCs w:val="24"/>
        </w:rPr>
        <w:t xml:space="preserve"> a </w:t>
      </w:r>
      <w:proofErr w:type="spellStart"/>
      <w:r w:rsidR="00527296" w:rsidRPr="00527296">
        <w:rPr>
          <w:color w:val="000000"/>
          <w:sz w:val="24"/>
          <w:szCs w:val="24"/>
        </w:rPr>
        <w:t>blocului</w:t>
      </w:r>
      <w:proofErr w:type="spellEnd"/>
      <w:r w:rsidR="00527296" w:rsidRPr="00527296">
        <w:rPr>
          <w:color w:val="000000"/>
          <w:sz w:val="24"/>
          <w:szCs w:val="24"/>
        </w:rPr>
        <w:t xml:space="preserve"> de </w:t>
      </w:r>
      <w:proofErr w:type="spellStart"/>
      <w:r w:rsidR="00527296" w:rsidRPr="00527296">
        <w:rPr>
          <w:color w:val="000000"/>
          <w:sz w:val="24"/>
          <w:szCs w:val="24"/>
        </w:rPr>
        <w:t>măsură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și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protecție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complet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echipat</w:t>
      </w:r>
      <w:proofErr w:type="spellEnd"/>
      <w:r w:rsidR="00527296" w:rsidRPr="00527296">
        <w:rPr>
          <w:color w:val="000000"/>
          <w:sz w:val="24"/>
          <w:szCs w:val="24"/>
        </w:rPr>
        <w:t xml:space="preserve">, </w:t>
      </w:r>
      <w:proofErr w:type="spellStart"/>
      <w:r w:rsidR="00527296" w:rsidRPr="00527296">
        <w:rPr>
          <w:color w:val="000000"/>
          <w:sz w:val="24"/>
          <w:szCs w:val="24"/>
        </w:rPr>
        <w:t>inclusiv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contorul</w:t>
      </w:r>
      <w:proofErr w:type="spellEnd"/>
      <w:r w:rsidR="00527296" w:rsidRPr="00527296">
        <w:rPr>
          <w:color w:val="000000"/>
          <w:sz w:val="24"/>
          <w:szCs w:val="24"/>
        </w:rPr>
        <w:t xml:space="preserve"> de </w:t>
      </w:r>
      <w:proofErr w:type="spellStart"/>
      <w:r w:rsidR="00527296" w:rsidRPr="00527296">
        <w:rPr>
          <w:color w:val="000000"/>
          <w:sz w:val="24"/>
          <w:szCs w:val="24"/>
        </w:rPr>
        <w:t>măsurare</w:t>
      </w:r>
      <w:proofErr w:type="spellEnd"/>
      <w:r w:rsidR="00527296" w:rsidRPr="00527296">
        <w:rPr>
          <w:color w:val="000000"/>
          <w:sz w:val="24"/>
          <w:szCs w:val="24"/>
        </w:rPr>
        <w:t xml:space="preserve"> a </w:t>
      </w:r>
      <w:proofErr w:type="spellStart"/>
      <w:r w:rsidR="00527296" w:rsidRPr="00527296">
        <w:rPr>
          <w:color w:val="000000"/>
          <w:sz w:val="24"/>
          <w:szCs w:val="24"/>
        </w:rPr>
        <w:t>energiei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electrice</w:t>
      </w:r>
      <w:proofErr w:type="spellEnd"/>
      <w:r w:rsidR="00527296" w:rsidRPr="00527296">
        <w:rPr>
          <w:color w:val="000000"/>
          <w:sz w:val="24"/>
          <w:szCs w:val="24"/>
        </w:rPr>
        <w:t xml:space="preserve">, </w:t>
      </w:r>
      <w:proofErr w:type="spellStart"/>
      <w:r w:rsidR="00527296" w:rsidRPr="00527296">
        <w:rPr>
          <w:color w:val="000000"/>
          <w:sz w:val="24"/>
          <w:szCs w:val="24"/>
        </w:rPr>
        <w:t>după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caz</w:t>
      </w:r>
      <w:proofErr w:type="spellEnd"/>
      <w:r w:rsidRPr="00527296">
        <w:rPr>
          <w:sz w:val="24"/>
          <w:szCs w:val="24"/>
          <w:lang w:val="ro-RO"/>
        </w:rPr>
        <w:t>.”</w:t>
      </w:r>
    </w:p>
    <w:p w14:paraId="46EB2F84" w14:textId="53BC8886" w:rsidR="00326474" w:rsidRPr="008313F7" w:rsidRDefault="00527296" w:rsidP="0049702C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</w:t>
      </w:r>
      <w:r w:rsidR="00326474" w:rsidRPr="008313F7">
        <w:rPr>
          <w:b/>
          <w:sz w:val="24"/>
          <w:szCs w:val="24"/>
          <w:lang w:val="ro-RO"/>
        </w:rPr>
        <w:t xml:space="preserve">) La punctul 6.1, </w:t>
      </w:r>
      <w:r>
        <w:rPr>
          <w:b/>
          <w:sz w:val="24"/>
          <w:szCs w:val="24"/>
          <w:lang w:val="ro-RO"/>
        </w:rPr>
        <w:t xml:space="preserve">după </w:t>
      </w:r>
      <w:r w:rsidRPr="008313F7">
        <w:rPr>
          <w:b/>
          <w:sz w:val="24"/>
          <w:szCs w:val="24"/>
          <w:lang w:val="ro-RO"/>
        </w:rPr>
        <w:t xml:space="preserve">litera </w:t>
      </w:r>
      <w:r>
        <w:rPr>
          <w:b/>
          <w:sz w:val="24"/>
          <w:szCs w:val="24"/>
          <w:lang w:val="ro-RO"/>
        </w:rPr>
        <w:t>n</w:t>
      </w:r>
      <w:r w:rsidR="00326474" w:rsidRPr="008313F7">
        <w:rPr>
          <w:b/>
          <w:sz w:val="24"/>
          <w:szCs w:val="24"/>
          <w:lang w:val="ro-RO"/>
        </w:rPr>
        <w:t xml:space="preserve">) se </w:t>
      </w:r>
      <w:r>
        <w:rPr>
          <w:b/>
          <w:sz w:val="24"/>
          <w:szCs w:val="24"/>
          <w:lang w:val="ro-RO"/>
        </w:rPr>
        <w:t>introduc două noi litere, literele o) și p) cu</w:t>
      </w:r>
      <w:r w:rsidR="008211A3" w:rsidRPr="008313F7">
        <w:rPr>
          <w:b/>
          <w:sz w:val="24"/>
          <w:szCs w:val="24"/>
          <w:lang w:val="ro-RO"/>
        </w:rPr>
        <w:t xml:space="preserve"> următorul cuprins</w:t>
      </w:r>
      <w:r w:rsidR="00326474" w:rsidRPr="008313F7">
        <w:rPr>
          <w:b/>
          <w:sz w:val="24"/>
          <w:szCs w:val="24"/>
          <w:lang w:val="ro-RO"/>
        </w:rPr>
        <w:t>:</w:t>
      </w:r>
    </w:p>
    <w:p w14:paraId="423E6DF4" w14:textId="38FDD32B" w:rsidR="00527296" w:rsidRPr="00527296" w:rsidRDefault="00326474" w:rsidP="00527296">
      <w:pPr>
        <w:spacing w:line="360" w:lineRule="auto"/>
        <w:jc w:val="both"/>
        <w:rPr>
          <w:color w:val="000000"/>
          <w:sz w:val="24"/>
          <w:szCs w:val="24"/>
        </w:rPr>
      </w:pPr>
      <w:r w:rsidRPr="008313F7">
        <w:rPr>
          <w:sz w:val="24"/>
          <w:szCs w:val="24"/>
          <w:lang w:val="ro-RO"/>
        </w:rPr>
        <w:t>”</w:t>
      </w:r>
      <w:r w:rsidR="00527296" w:rsidRPr="00527296">
        <w:rPr>
          <w:color w:val="000000"/>
          <w:sz w:val="24"/>
          <w:szCs w:val="24"/>
          <w:shd w:val="clear" w:color="auto" w:fill="FFFFFF"/>
        </w:rPr>
        <w:t xml:space="preserve">o) </w:t>
      </w:r>
      <w:proofErr w:type="spellStart"/>
      <w:r w:rsidR="00527296" w:rsidRPr="00527296">
        <w:rPr>
          <w:color w:val="000000"/>
          <w:sz w:val="24"/>
          <w:szCs w:val="24"/>
          <w:shd w:val="clear" w:color="auto" w:fill="FFFFFF"/>
        </w:rPr>
        <w:t>acordul</w:t>
      </w:r>
      <w:proofErr w:type="spellEnd"/>
      <w:r w:rsidR="00527296"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="00527296"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="00527296"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  <w:shd w:val="clear" w:color="auto" w:fill="FFFFFF"/>
        </w:rPr>
        <w:t>achiziționarea</w:t>
      </w:r>
      <w:proofErr w:type="spellEnd"/>
      <w:r w:rsidR="00527296"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grupului</w:t>
      </w:r>
      <w:proofErr w:type="spellEnd"/>
      <w:r w:rsidR="00527296" w:rsidRPr="00527296">
        <w:rPr>
          <w:color w:val="000000"/>
          <w:sz w:val="24"/>
          <w:szCs w:val="24"/>
        </w:rPr>
        <w:t xml:space="preserve"> de </w:t>
      </w:r>
      <w:proofErr w:type="spellStart"/>
      <w:r w:rsidR="00527296" w:rsidRPr="00527296">
        <w:rPr>
          <w:color w:val="000000"/>
          <w:sz w:val="24"/>
          <w:szCs w:val="24"/>
        </w:rPr>
        <w:t>măsurare</w:t>
      </w:r>
      <w:proofErr w:type="spellEnd"/>
      <w:r w:rsidR="00527296" w:rsidRPr="00527296">
        <w:rPr>
          <w:color w:val="000000"/>
          <w:sz w:val="24"/>
          <w:szCs w:val="24"/>
        </w:rPr>
        <w:t xml:space="preserve"> a </w:t>
      </w:r>
      <w:proofErr w:type="spellStart"/>
      <w:r w:rsidR="00527296" w:rsidRPr="00527296">
        <w:rPr>
          <w:color w:val="000000"/>
          <w:sz w:val="24"/>
          <w:szCs w:val="24"/>
        </w:rPr>
        <w:t>energiei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electrice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sau</w:t>
      </w:r>
      <w:proofErr w:type="spellEnd"/>
      <w:r w:rsidR="00527296" w:rsidRPr="00527296">
        <w:rPr>
          <w:color w:val="000000"/>
          <w:sz w:val="24"/>
          <w:szCs w:val="24"/>
        </w:rPr>
        <w:t xml:space="preserve"> a </w:t>
      </w:r>
      <w:proofErr w:type="spellStart"/>
      <w:r w:rsidR="00527296" w:rsidRPr="00527296">
        <w:rPr>
          <w:color w:val="000000"/>
          <w:sz w:val="24"/>
          <w:szCs w:val="24"/>
        </w:rPr>
        <w:t>blocului</w:t>
      </w:r>
      <w:proofErr w:type="spellEnd"/>
      <w:r w:rsidR="00527296" w:rsidRPr="00527296">
        <w:rPr>
          <w:color w:val="000000"/>
          <w:sz w:val="24"/>
          <w:szCs w:val="24"/>
        </w:rPr>
        <w:t xml:space="preserve"> de </w:t>
      </w:r>
      <w:proofErr w:type="spellStart"/>
      <w:r w:rsidR="00527296" w:rsidRPr="00527296">
        <w:rPr>
          <w:color w:val="000000"/>
          <w:sz w:val="24"/>
          <w:szCs w:val="24"/>
        </w:rPr>
        <w:t>măsură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și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protecție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complet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echipat</w:t>
      </w:r>
      <w:proofErr w:type="spellEnd"/>
      <w:r w:rsidR="00527296" w:rsidRPr="00527296">
        <w:rPr>
          <w:color w:val="000000"/>
          <w:sz w:val="24"/>
          <w:szCs w:val="24"/>
        </w:rPr>
        <w:t xml:space="preserve">, </w:t>
      </w:r>
      <w:proofErr w:type="spellStart"/>
      <w:r w:rsidR="00527296" w:rsidRPr="00527296">
        <w:rPr>
          <w:color w:val="000000"/>
          <w:sz w:val="24"/>
          <w:szCs w:val="24"/>
        </w:rPr>
        <w:t>inclusiv</w:t>
      </w:r>
      <w:proofErr w:type="spellEnd"/>
      <w:r w:rsidR="00527296" w:rsidRPr="00527296">
        <w:rPr>
          <w:color w:val="000000"/>
          <w:sz w:val="24"/>
          <w:szCs w:val="24"/>
        </w:rPr>
        <w:t xml:space="preserve"> </w:t>
      </w:r>
      <w:proofErr w:type="spellStart"/>
      <w:r w:rsidR="00527296" w:rsidRPr="00527296">
        <w:rPr>
          <w:color w:val="000000"/>
          <w:sz w:val="24"/>
          <w:szCs w:val="24"/>
        </w:rPr>
        <w:t>contorul</w:t>
      </w:r>
      <w:proofErr w:type="spellEnd"/>
      <w:r w:rsidR="00527296" w:rsidRPr="00527296">
        <w:rPr>
          <w:color w:val="000000"/>
          <w:sz w:val="24"/>
          <w:szCs w:val="24"/>
        </w:rPr>
        <w:t xml:space="preserve"> de </w:t>
      </w:r>
      <w:proofErr w:type="spellStart"/>
      <w:r w:rsidR="00527296" w:rsidRPr="00527296">
        <w:rPr>
          <w:color w:val="000000"/>
          <w:sz w:val="24"/>
          <w:szCs w:val="24"/>
        </w:rPr>
        <w:t>măsurare</w:t>
      </w:r>
      <w:proofErr w:type="spellEnd"/>
      <w:r w:rsidR="00527296" w:rsidRPr="00527296">
        <w:rPr>
          <w:color w:val="000000"/>
          <w:sz w:val="24"/>
          <w:szCs w:val="24"/>
        </w:rPr>
        <w:t xml:space="preserve"> a </w:t>
      </w:r>
      <w:proofErr w:type="spellStart"/>
      <w:r w:rsidR="00527296" w:rsidRPr="00527296">
        <w:rPr>
          <w:color w:val="000000"/>
          <w:sz w:val="24"/>
          <w:szCs w:val="24"/>
        </w:rPr>
        <w:t>energiei</w:t>
      </w:r>
      <w:proofErr w:type="spellEnd"/>
      <w:r w:rsidR="00527296" w:rsidRPr="00527296">
        <w:rPr>
          <w:color w:val="000000"/>
          <w:sz w:val="24"/>
          <w:szCs w:val="24"/>
        </w:rPr>
        <w:t xml:space="preserve"> electrice</w:t>
      </w:r>
      <w:r w:rsidR="00527296" w:rsidRPr="008E2914">
        <w:rPr>
          <w:color w:val="000000"/>
          <w:sz w:val="24"/>
          <w:szCs w:val="24"/>
          <w:vertAlign w:val="superscript"/>
        </w:rPr>
        <w:t>16)</w:t>
      </w:r>
      <w:r w:rsidR="00527296">
        <w:rPr>
          <w:color w:val="000000"/>
          <w:sz w:val="24"/>
          <w:szCs w:val="24"/>
        </w:rPr>
        <w:t>;</w:t>
      </w:r>
    </w:p>
    <w:p w14:paraId="60E32F98" w14:textId="6BF01223" w:rsidR="00326474" w:rsidRDefault="00527296" w:rsidP="00527296">
      <w:pPr>
        <w:spacing w:line="360" w:lineRule="auto"/>
        <w:jc w:val="both"/>
        <w:rPr>
          <w:sz w:val="24"/>
          <w:szCs w:val="24"/>
          <w:lang w:val="ro-RO"/>
        </w:rPr>
      </w:pPr>
      <w:r w:rsidRPr="00527296">
        <w:rPr>
          <w:color w:val="000000"/>
          <w:sz w:val="24"/>
          <w:szCs w:val="24"/>
          <w:shd w:val="clear" w:color="auto" w:fill="FFFFFF"/>
        </w:rPr>
        <w:t xml:space="preserve">p) </w:t>
      </w:r>
      <w:proofErr w:type="spellStart"/>
      <w:r w:rsidRPr="00527296">
        <w:rPr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527296">
        <w:rPr>
          <w:color w:val="000000"/>
          <w:sz w:val="24"/>
          <w:szCs w:val="24"/>
          <w:shd w:val="clear" w:color="auto" w:fill="FFFFFF"/>
        </w:rPr>
        <w:t xml:space="preserve"> justificative </w:t>
      </w:r>
      <w:proofErr w:type="spellStart"/>
      <w:r w:rsidRPr="00527296">
        <w:rPr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296">
        <w:rPr>
          <w:color w:val="000000"/>
          <w:sz w:val="24"/>
          <w:szCs w:val="24"/>
          <w:shd w:val="clear" w:color="auto" w:fill="FFFFFF"/>
        </w:rPr>
        <w:t>rambursării</w:t>
      </w:r>
      <w:proofErr w:type="spellEnd"/>
      <w:r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296">
        <w:rPr>
          <w:color w:val="000000"/>
          <w:sz w:val="24"/>
          <w:szCs w:val="24"/>
          <w:shd w:val="clear" w:color="auto" w:fill="FFFFFF"/>
        </w:rPr>
        <w:t>contravalorii</w:t>
      </w:r>
      <w:proofErr w:type="spellEnd"/>
      <w:r w:rsidRPr="0052729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grupului</w:t>
      </w:r>
      <w:proofErr w:type="spellEnd"/>
      <w:r w:rsidRPr="00527296">
        <w:rPr>
          <w:color w:val="000000"/>
          <w:sz w:val="24"/>
          <w:szCs w:val="24"/>
        </w:rPr>
        <w:t xml:space="preserve"> de </w:t>
      </w:r>
      <w:proofErr w:type="spellStart"/>
      <w:r w:rsidRPr="00527296">
        <w:rPr>
          <w:color w:val="000000"/>
          <w:sz w:val="24"/>
          <w:szCs w:val="24"/>
        </w:rPr>
        <w:t>măsurare</w:t>
      </w:r>
      <w:proofErr w:type="spellEnd"/>
      <w:r w:rsidRPr="00527296">
        <w:rPr>
          <w:color w:val="000000"/>
          <w:sz w:val="24"/>
          <w:szCs w:val="24"/>
        </w:rPr>
        <w:t xml:space="preserve"> a </w:t>
      </w:r>
      <w:proofErr w:type="spellStart"/>
      <w:r w:rsidRPr="00527296">
        <w:rPr>
          <w:color w:val="000000"/>
          <w:sz w:val="24"/>
          <w:szCs w:val="24"/>
        </w:rPr>
        <w:t>energiei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electrice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sau</w:t>
      </w:r>
      <w:proofErr w:type="spellEnd"/>
      <w:r w:rsidRPr="00527296">
        <w:rPr>
          <w:color w:val="000000"/>
          <w:sz w:val="24"/>
          <w:szCs w:val="24"/>
        </w:rPr>
        <w:t xml:space="preserve"> a </w:t>
      </w:r>
      <w:proofErr w:type="spellStart"/>
      <w:r w:rsidRPr="00527296">
        <w:rPr>
          <w:color w:val="000000"/>
          <w:sz w:val="24"/>
          <w:szCs w:val="24"/>
        </w:rPr>
        <w:t>blocului</w:t>
      </w:r>
      <w:proofErr w:type="spellEnd"/>
      <w:r w:rsidRPr="00527296">
        <w:rPr>
          <w:color w:val="000000"/>
          <w:sz w:val="24"/>
          <w:szCs w:val="24"/>
        </w:rPr>
        <w:t xml:space="preserve"> de </w:t>
      </w:r>
      <w:proofErr w:type="spellStart"/>
      <w:r w:rsidRPr="00527296">
        <w:rPr>
          <w:color w:val="000000"/>
          <w:sz w:val="24"/>
          <w:szCs w:val="24"/>
        </w:rPr>
        <w:t>măsură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și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protecție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complet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echipat</w:t>
      </w:r>
      <w:proofErr w:type="spellEnd"/>
      <w:r w:rsidRPr="00527296">
        <w:rPr>
          <w:color w:val="000000"/>
          <w:sz w:val="24"/>
          <w:szCs w:val="24"/>
        </w:rPr>
        <w:t xml:space="preserve">, </w:t>
      </w:r>
      <w:proofErr w:type="spellStart"/>
      <w:r w:rsidRPr="00527296">
        <w:rPr>
          <w:color w:val="000000"/>
          <w:sz w:val="24"/>
          <w:szCs w:val="24"/>
        </w:rPr>
        <w:t>inclusiv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contorul</w:t>
      </w:r>
      <w:proofErr w:type="spellEnd"/>
      <w:r w:rsidRPr="00527296">
        <w:rPr>
          <w:color w:val="000000"/>
          <w:sz w:val="24"/>
          <w:szCs w:val="24"/>
        </w:rPr>
        <w:t xml:space="preserve"> de </w:t>
      </w:r>
      <w:proofErr w:type="spellStart"/>
      <w:r w:rsidRPr="00527296">
        <w:rPr>
          <w:color w:val="000000"/>
          <w:sz w:val="24"/>
          <w:szCs w:val="24"/>
        </w:rPr>
        <w:t>măsurare</w:t>
      </w:r>
      <w:proofErr w:type="spellEnd"/>
      <w:r w:rsidRPr="00527296">
        <w:rPr>
          <w:color w:val="000000"/>
          <w:sz w:val="24"/>
          <w:szCs w:val="24"/>
        </w:rPr>
        <w:t xml:space="preserve"> a </w:t>
      </w:r>
      <w:proofErr w:type="spellStart"/>
      <w:r w:rsidRPr="00527296">
        <w:rPr>
          <w:color w:val="000000"/>
          <w:sz w:val="24"/>
          <w:szCs w:val="24"/>
        </w:rPr>
        <w:t>energiei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spellStart"/>
      <w:r w:rsidRPr="00527296">
        <w:rPr>
          <w:color w:val="000000"/>
          <w:sz w:val="24"/>
          <w:szCs w:val="24"/>
        </w:rPr>
        <w:t>electrice</w:t>
      </w:r>
      <w:proofErr w:type="spellEnd"/>
      <w:r w:rsidRPr="00527296">
        <w:rPr>
          <w:color w:val="000000"/>
          <w:sz w:val="24"/>
          <w:szCs w:val="24"/>
        </w:rPr>
        <w:t xml:space="preserve">, </w:t>
      </w:r>
      <w:proofErr w:type="spellStart"/>
      <w:r w:rsidRPr="00527296">
        <w:rPr>
          <w:color w:val="000000"/>
          <w:sz w:val="24"/>
          <w:szCs w:val="24"/>
        </w:rPr>
        <w:t>fără</w:t>
      </w:r>
      <w:proofErr w:type="spellEnd"/>
      <w:r w:rsidRPr="00527296">
        <w:rPr>
          <w:color w:val="000000"/>
          <w:sz w:val="24"/>
          <w:szCs w:val="24"/>
        </w:rPr>
        <w:t xml:space="preserve"> a se </w:t>
      </w:r>
      <w:proofErr w:type="spellStart"/>
      <w:r w:rsidRPr="00527296">
        <w:rPr>
          <w:color w:val="000000"/>
          <w:sz w:val="24"/>
          <w:szCs w:val="24"/>
        </w:rPr>
        <w:t>limita</w:t>
      </w:r>
      <w:proofErr w:type="spellEnd"/>
      <w:r w:rsidRPr="00527296">
        <w:rPr>
          <w:color w:val="000000"/>
          <w:sz w:val="24"/>
          <w:szCs w:val="24"/>
        </w:rPr>
        <w:t xml:space="preserve"> </w:t>
      </w:r>
      <w:proofErr w:type="gramStart"/>
      <w:r w:rsidRPr="00527296">
        <w:rPr>
          <w:color w:val="000000"/>
          <w:sz w:val="24"/>
          <w:szCs w:val="24"/>
        </w:rPr>
        <w:t xml:space="preserve">la </w:t>
      </w:r>
      <w:r w:rsidRPr="00527296">
        <w:rPr>
          <w:sz w:val="24"/>
          <w:szCs w:val="24"/>
        </w:rPr>
        <w:t>:</w:t>
      </w:r>
      <w:proofErr w:type="gramEnd"/>
      <w:r w:rsidRPr="00527296">
        <w:rPr>
          <w:sz w:val="24"/>
          <w:szCs w:val="24"/>
        </w:rPr>
        <w:t xml:space="preserve"> factura </w:t>
      </w:r>
      <w:proofErr w:type="spellStart"/>
      <w:r w:rsidRPr="00527296">
        <w:rPr>
          <w:sz w:val="24"/>
          <w:szCs w:val="24"/>
        </w:rPr>
        <w:t>fiscală</w:t>
      </w:r>
      <w:proofErr w:type="spellEnd"/>
      <w:r w:rsidRPr="00527296">
        <w:rPr>
          <w:sz w:val="24"/>
          <w:szCs w:val="24"/>
        </w:rPr>
        <w:t xml:space="preserve">, certificate de </w:t>
      </w:r>
      <w:proofErr w:type="spellStart"/>
      <w:r w:rsidRPr="00527296">
        <w:rPr>
          <w:sz w:val="24"/>
          <w:szCs w:val="24"/>
        </w:rPr>
        <w:t>conformitate</w:t>
      </w:r>
      <w:proofErr w:type="spellEnd"/>
      <w:r w:rsidRPr="00527296">
        <w:rPr>
          <w:sz w:val="24"/>
          <w:szCs w:val="24"/>
        </w:rPr>
        <w:t xml:space="preserve">, certificate de </w:t>
      </w:r>
      <w:proofErr w:type="spellStart"/>
      <w:r w:rsidRPr="00527296">
        <w:rPr>
          <w:sz w:val="24"/>
          <w:szCs w:val="24"/>
        </w:rPr>
        <w:t>garanție</w:t>
      </w:r>
      <w:proofErr w:type="spellEnd"/>
      <w:r w:rsidRPr="00527296">
        <w:rPr>
          <w:sz w:val="24"/>
          <w:szCs w:val="24"/>
        </w:rPr>
        <w:t xml:space="preserve"> etc.</w:t>
      </w:r>
      <w:r w:rsidRPr="00527296">
        <w:rPr>
          <w:color w:val="000000"/>
          <w:sz w:val="24"/>
          <w:szCs w:val="24"/>
        </w:rPr>
        <w:t xml:space="preserve"> </w:t>
      </w:r>
      <w:r w:rsidRPr="008E2914">
        <w:rPr>
          <w:color w:val="000000"/>
          <w:sz w:val="24"/>
          <w:szCs w:val="24"/>
          <w:vertAlign w:val="superscript"/>
        </w:rPr>
        <w:t>16)</w:t>
      </w:r>
      <w:r w:rsidR="00326474" w:rsidRPr="00527296">
        <w:rPr>
          <w:sz w:val="24"/>
          <w:szCs w:val="24"/>
          <w:lang w:val="ro-RO"/>
        </w:rPr>
        <w:t>.</w:t>
      </w:r>
      <w:r w:rsidRPr="00527296">
        <w:rPr>
          <w:sz w:val="24"/>
          <w:szCs w:val="24"/>
          <w:lang w:val="ro-RO"/>
        </w:rPr>
        <w:t xml:space="preserve"> ”</w:t>
      </w:r>
    </w:p>
    <w:p w14:paraId="73F4C53E" w14:textId="077B412E" w:rsidR="00527296" w:rsidRPr="00CD26AD" w:rsidRDefault="00527296" w:rsidP="00527296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CD26AD">
        <w:rPr>
          <w:b/>
          <w:sz w:val="24"/>
          <w:szCs w:val="24"/>
          <w:lang w:val="ro-RO"/>
        </w:rPr>
        <w:t>d) La punctul 9, litera d) se completează și va avea următorul cuprins:</w:t>
      </w:r>
    </w:p>
    <w:p w14:paraId="15672680" w14:textId="2EC6A0A6" w:rsidR="00527296" w:rsidRDefault="00527296" w:rsidP="0027653A">
      <w:pPr>
        <w:spacing w:line="360" w:lineRule="auto"/>
        <w:jc w:val="both"/>
        <w:rPr>
          <w:sz w:val="24"/>
          <w:szCs w:val="24"/>
          <w:lang w:val="ro-RO"/>
        </w:rPr>
      </w:pPr>
      <w:r w:rsidRPr="00527296">
        <w:rPr>
          <w:sz w:val="24"/>
          <w:szCs w:val="24"/>
          <w:lang w:val="ro-RO"/>
        </w:rPr>
        <w:t>”</w:t>
      </w:r>
      <w:r w:rsidR="0027653A">
        <w:rPr>
          <w:sz w:val="24"/>
          <w:szCs w:val="24"/>
          <w:lang w:val="ro-RO"/>
        </w:rPr>
        <w:t>d)</w:t>
      </w:r>
      <w:r w:rsidRPr="00527296">
        <w:rPr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execute,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efectueze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recepţia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pună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funcţiune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branşamentul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termen de maximum 90 de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zile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la data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acordului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autorizaţiei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execuţia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, din care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termenul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recepţia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punerea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funcţiune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este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maximum 18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zile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calendaristice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la data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lastRenderedPageBreak/>
        <w:t>notificării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terminării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lucrărilor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transmise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operatorului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către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executant, cu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condiţia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ca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utilizatorul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respecte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prevederile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r w:rsidRPr="00527296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pct. 10 lit. d)</w:t>
      </w:r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pe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cele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prevăzute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r w:rsidRPr="00527296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pct. 10 lit. l)</w:t>
      </w:r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;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contorul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se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montează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operator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termen de maximum 5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zile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lucrătoare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la data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procesului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-verbal de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recepţie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terminarea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lucrărilor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dar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nu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mai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târziu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data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punerii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funcţiune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.</w:t>
      </w:r>
      <w:r w:rsidRPr="00527296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cazul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care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nu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pune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dispoziția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operatorului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gram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</w:t>
      </w:r>
      <w:proofErr w:type="gram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astfel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încât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poată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respecta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termenul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de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montare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maximum 5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zile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lucrătoare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la data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procesului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-verbal de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recepţie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terminarea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lucrărilor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dar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nu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mai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târziu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data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punerii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funcţiune</w:t>
      </w:r>
      <w:proofErr w:type="spellEnd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Pr="00527296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,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montează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maximum 5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zile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lucrătoare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data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procesului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verbal de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predare-primire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contorului</w:t>
      </w:r>
      <w:proofErr w:type="spellEnd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</w:t>
      </w:r>
      <w:proofErr w:type="spellStart"/>
      <w:r w:rsidRPr="00527296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</w:t>
      </w:r>
      <w:proofErr w:type="spellEnd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.</w:t>
      </w:r>
      <w:r w:rsidRPr="00527296">
        <w:rPr>
          <w:sz w:val="24"/>
          <w:szCs w:val="24"/>
          <w:lang w:val="ro-RO"/>
        </w:rPr>
        <w:t>”</w:t>
      </w:r>
    </w:p>
    <w:p w14:paraId="53F15927" w14:textId="6AE89C68" w:rsidR="00CD26AD" w:rsidRDefault="00CD26AD" w:rsidP="0027653A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e) La </w:t>
      </w:r>
      <w:proofErr w:type="spellStart"/>
      <w:r>
        <w:rPr>
          <w:b/>
          <w:sz w:val="24"/>
          <w:szCs w:val="24"/>
          <w:shd w:val="clear" w:color="auto" w:fill="FFFFFF"/>
        </w:rPr>
        <w:t>punctul</w:t>
      </w:r>
      <w:proofErr w:type="spellEnd"/>
      <w:r>
        <w:rPr>
          <w:b/>
          <w:sz w:val="24"/>
          <w:szCs w:val="24"/>
          <w:shd w:val="clear" w:color="auto" w:fill="FFFFFF"/>
        </w:rPr>
        <w:t xml:space="preserve"> 9, </w:t>
      </w:r>
      <w:proofErr w:type="spellStart"/>
      <w:r>
        <w:rPr>
          <w:b/>
          <w:sz w:val="24"/>
          <w:szCs w:val="24"/>
          <w:shd w:val="clear" w:color="auto" w:fill="FFFFFF"/>
        </w:rPr>
        <w:t>după</w:t>
      </w:r>
      <w:proofErr w:type="spellEnd"/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litera</w:t>
      </w:r>
      <w:proofErr w:type="spellEnd"/>
      <w:r>
        <w:rPr>
          <w:b/>
          <w:sz w:val="24"/>
          <w:szCs w:val="24"/>
          <w:shd w:val="clear" w:color="auto" w:fill="FFFFFF"/>
        </w:rPr>
        <w:t xml:space="preserve"> </w:t>
      </w:r>
      <w:r w:rsidR="0027653A">
        <w:rPr>
          <w:b/>
          <w:sz w:val="24"/>
          <w:szCs w:val="24"/>
          <w:shd w:val="clear" w:color="auto" w:fill="FFFFFF"/>
        </w:rPr>
        <w:t xml:space="preserve">r) se introduce o </w:t>
      </w:r>
      <w:proofErr w:type="spellStart"/>
      <w:r w:rsidR="0027653A">
        <w:rPr>
          <w:b/>
          <w:sz w:val="24"/>
          <w:szCs w:val="24"/>
          <w:shd w:val="clear" w:color="auto" w:fill="FFFFFF"/>
        </w:rPr>
        <w:t>nouă</w:t>
      </w:r>
      <w:proofErr w:type="spellEnd"/>
      <w:r w:rsidR="0027653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27653A">
        <w:rPr>
          <w:b/>
          <w:sz w:val="24"/>
          <w:szCs w:val="24"/>
          <w:shd w:val="clear" w:color="auto" w:fill="FFFFFF"/>
        </w:rPr>
        <w:t>literă</w:t>
      </w:r>
      <w:proofErr w:type="spellEnd"/>
      <w:r w:rsidR="0027653A">
        <w:rPr>
          <w:b/>
          <w:sz w:val="24"/>
          <w:szCs w:val="24"/>
          <w:shd w:val="clear" w:color="auto" w:fill="FFFFFF"/>
        </w:rPr>
        <w:t xml:space="preserve">, </w:t>
      </w:r>
      <w:proofErr w:type="spellStart"/>
      <w:r w:rsidR="0027653A">
        <w:rPr>
          <w:b/>
          <w:sz w:val="24"/>
          <w:szCs w:val="24"/>
          <w:shd w:val="clear" w:color="auto" w:fill="FFFFFF"/>
        </w:rPr>
        <w:t>litera</w:t>
      </w:r>
      <w:proofErr w:type="spellEnd"/>
      <w:r w:rsidR="0027653A">
        <w:rPr>
          <w:b/>
          <w:sz w:val="24"/>
          <w:szCs w:val="24"/>
          <w:shd w:val="clear" w:color="auto" w:fill="FFFFFF"/>
        </w:rPr>
        <w:t xml:space="preserve"> s), cu </w:t>
      </w:r>
      <w:proofErr w:type="spellStart"/>
      <w:r w:rsidR="0027653A">
        <w:rPr>
          <w:b/>
          <w:sz w:val="24"/>
          <w:szCs w:val="24"/>
          <w:shd w:val="clear" w:color="auto" w:fill="FFFFFF"/>
        </w:rPr>
        <w:t>următorul</w:t>
      </w:r>
      <w:proofErr w:type="spellEnd"/>
      <w:r w:rsidR="0027653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27653A">
        <w:rPr>
          <w:b/>
          <w:sz w:val="24"/>
          <w:szCs w:val="24"/>
          <w:shd w:val="clear" w:color="auto" w:fill="FFFFFF"/>
        </w:rPr>
        <w:t>cuprins</w:t>
      </w:r>
      <w:proofErr w:type="spellEnd"/>
      <w:r w:rsidR="0027653A">
        <w:rPr>
          <w:b/>
          <w:sz w:val="24"/>
          <w:szCs w:val="24"/>
          <w:shd w:val="clear" w:color="auto" w:fill="FFFFFF"/>
        </w:rPr>
        <w:t>:</w:t>
      </w:r>
    </w:p>
    <w:p w14:paraId="16777853" w14:textId="11353B67" w:rsidR="0027653A" w:rsidRPr="0027653A" w:rsidRDefault="0027653A" w:rsidP="0027653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527296">
        <w:rPr>
          <w:sz w:val="24"/>
          <w:szCs w:val="24"/>
          <w:lang w:val="ro-RO"/>
        </w:rPr>
        <w:t>”</w:t>
      </w:r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s) </w:t>
      </w:r>
      <w:proofErr w:type="spellStart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ramburseze</w:t>
      </w:r>
      <w:proofErr w:type="spellEnd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utilizatorului</w:t>
      </w:r>
      <w:proofErr w:type="spellEnd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7653A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contravaloarea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grupului</w:t>
      </w:r>
      <w:proofErr w:type="spellEnd"/>
      <w:r w:rsidRPr="0027653A">
        <w:rPr>
          <w:color w:val="000000"/>
          <w:sz w:val="24"/>
          <w:szCs w:val="24"/>
        </w:rPr>
        <w:t xml:space="preserve"> de </w:t>
      </w:r>
      <w:proofErr w:type="spellStart"/>
      <w:r w:rsidRPr="0027653A">
        <w:rPr>
          <w:color w:val="000000"/>
          <w:sz w:val="24"/>
          <w:szCs w:val="24"/>
        </w:rPr>
        <w:t>măsurare</w:t>
      </w:r>
      <w:proofErr w:type="spellEnd"/>
      <w:r w:rsidRPr="0027653A">
        <w:rPr>
          <w:color w:val="000000"/>
          <w:sz w:val="24"/>
          <w:szCs w:val="24"/>
        </w:rPr>
        <w:t xml:space="preserve"> a </w:t>
      </w:r>
      <w:proofErr w:type="spellStart"/>
      <w:r w:rsidRPr="0027653A">
        <w:rPr>
          <w:color w:val="000000"/>
          <w:sz w:val="24"/>
          <w:szCs w:val="24"/>
        </w:rPr>
        <w:t>energiei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electrice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sau</w:t>
      </w:r>
      <w:proofErr w:type="spellEnd"/>
      <w:r w:rsidRPr="0027653A">
        <w:rPr>
          <w:color w:val="000000"/>
          <w:sz w:val="24"/>
          <w:szCs w:val="24"/>
        </w:rPr>
        <w:t xml:space="preserve"> a </w:t>
      </w:r>
      <w:proofErr w:type="spellStart"/>
      <w:r w:rsidRPr="0027653A">
        <w:rPr>
          <w:color w:val="000000"/>
          <w:sz w:val="24"/>
          <w:szCs w:val="24"/>
        </w:rPr>
        <w:t>blocului</w:t>
      </w:r>
      <w:proofErr w:type="spellEnd"/>
      <w:r w:rsidRPr="0027653A">
        <w:rPr>
          <w:color w:val="000000"/>
          <w:sz w:val="24"/>
          <w:szCs w:val="24"/>
        </w:rPr>
        <w:t xml:space="preserve"> de </w:t>
      </w:r>
      <w:proofErr w:type="spellStart"/>
      <w:r w:rsidRPr="0027653A">
        <w:rPr>
          <w:color w:val="000000"/>
          <w:sz w:val="24"/>
          <w:szCs w:val="24"/>
        </w:rPr>
        <w:t>măsură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și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protecție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complet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echipat</w:t>
      </w:r>
      <w:proofErr w:type="spellEnd"/>
      <w:r w:rsidRPr="0027653A">
        <w:rPr>
          <w:color w:val="000000"/>
          <w:sz w:val="24"/>
          <w:szCs w:val="24"/>
        </w:rPr>
        <w:t xml:space="preserve">, </w:t>
      </w:r>
      <w:proofErr w:type="spellStart"/>
      <w:r w:rsidRPr="0027653A">
        <w:rPr>
          <w:color w:val="000000"/>
          <w:sz w:val="24"/>
          <w:szCs w:val="24"/>
        </w:rPr>
        <w:t>inclusiv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contorul</w:t>
      </w:r>
      <w:proofErr w:type="spellEnd"/>
      <w:r w:rsidRPr="0027653A">
        <w:rPr>
          <w:color w:val="000000"/>
          <w:sz w:val="24"/>
          <w:szCs w:val="24"/>
        </w:rPr>
        <w:t xml:space="preserve"> de </w:t>
      </w:r>
      <w:proofErr w:type="spellStart"/>
      <w:r w:rsidRPr="0027653A">
        <w:rPr>
          <w:color w:val="000000"/>
          <w:sz w:val="24"/>
          <w:szCs w:val="24"/>
        </w:rPr>
        <w:t>măsurare</w:t>
      </w:r>
      <w:proofErr w:type="spellEnd"/>
      <w:r w:rsidRPr="0027653A">
        <w:rPr>
          <w:color w:val="000000"/>
          <w:sz w:val="24"/>
          <w:szCs w:val="24"/>
        </w:rPr>
        <w:t xml:space="preserve"> a </w:t>
      </w:r>
      <w:proofErr w:type="spellStart"/>
      <w:r w:rsidRPr="0027653A">
        <w:rPr>
          <w:color w:val="000000"/>
          <w:sz w:val="24"/>
          <w:szCs w:val="24"/>
        </w:rPr>
        <w:t>energiei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electrice</w:t>
      </w:r>
      <w:proofErr w:type="spellEnd"/>
      <w:r w:rsidRPr="0027653A">
        <w:rPr>
          <w:color w:val="000000"/>
          <w:sz w:val="24"/>
          <w:szCs w:val="24"/>
        </w:rPr>
        <w:t xml:space="preserve">, </w:t>
      </w:r>
      <w:proofErr w:type="spellStart"/>
      <w:r w:rsidRPr="0027653A">
        <w:rPr>
          <w:color w:val="000000"/>
          <w:sz w:val="24"/>
          <w:szCs w:val="24"/>
        </w:rPr>
        <w:t>prevăzută</w:t>
      </w:r>
      <w:proofErr w:type="spellEnd"/>
      <w:r w:rsidRPr="0027653A">
        <w:rPr>
          <w:color w:val="000000"/>
          <w:sz w:val="24"/>
          <w:szCs w:val="24"/>
        </w:rPr>
        <w:t xml:space="preserve"> la pct. 4.7.,</w:t>
      </w:r>
      <w:r w:rsidR="00CC6792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în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cazul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în</w:t>
      </w:r>
      <w:proofErr w:type="spellEnd"/>
      <w:r w:rsidRPr="0027653A">
        <w:rPr>
          <w:color w:val="000000"/>
          <w:sz w:val="24"/>
          <w:szCs w:val="24"/>
        </w:rPr>
        <w:t xml:space="preserve"> care </w:t>
      </w:r>
      <w:proofErr w:type="spellStart"/>
      <w:r w:rsidRPr="0027653A">
        <w:rPr>
          <w:color w:val="000000"/>
          <w:sz w:val="24"/>
          <w:szCs w:val="24"/>
        </w:rPr>
        <w:t>acestea</w:t>
      </w:r>
      <w:proofErr w:type="spellEnd"/>
      <w:r w:rsidRPr="0027653A">
        <w:rPr>
          <w:color w:val="000000"/>
          <w:sz w:val="24"/>
          <w:szCs w:val="24"/>
        </w:rPr>
        <w:t xml:space="preserve"> au </w:t>
      </w:r>
      <w:proofErr w:type="spellStart"/>
      <w:r w:rsidRPr="0027653A">
        <w:rPr>
          <w:color w:val="000000"/>
          <w:sz w:val="24"/>
          <w:szCs w:val="24"/>
        </w:rPr>
        <w:t>fost</w:t>
      </w:r>
      <w:proofErr w:type="spellEnd"/>
      <w:r w:rsidRPr="0027653A">
        <w:rPr>
          <w:color w:val="000000"/>
          <w:sz w:val="24"/>
          <w:szCs w:val="24"/>
        </w:rPr>
        <w:t xml:space="preserve"> </w:t>
      </w:r>
      <w:proofErr w:type="spellStart"/>
      <w:r w:rsidRPr="0027653A">
        <w:rPr>
          <w:color w:val="000000"/>
          <w:sz w:val="24"/>
          <w:szCs w:val="24"/>
        </w:rPr>
        <w:t>achiziționate</w:t>
      </w:r>
      <w:proofErr w:type="spellEnd"/>
      <w:r w:rsidRPr="0027653A">
        <w:rPr>
          <w:color w:val="000000"/>
          <w:sz w:val="24"/>
          <w:szCs w:val="24"/>
        </w:rPr>
        <w:t xml:space="preserve"> de utilizator</w:t>
      </w:r>
      <w:r w:rsidRPr="008E2914">
        <w:rPr>
          <w:color w:val="000000"/>
          <w:sz w:val="24"/>
          <w:szCs w:val="24"/>
          <w:vertAlign w:val="superscript"/>
        </w:rPr>
        <w:t>16)</w:t>
      </w:r>
      <w:r w:rsidRPr="0027653A">
        <w:rPr>
          <w:color w:val="000000"/>
          <w:sz w:val="24"/>
          <w:szCs w:val="24"/>
        </w:rPr>
        <w:t>.</w:t>
      </w:r>
      <w:r w:rsidRPr="00527296">
        <w:rPr>
          <w:sz w:val="24"/>
          <w:szCs w:val="24"/>
          <w:lang w:val="ro-RO"/>
        </w:rPr>
        <w:t>”</w:t>
      </w:r>
      <w:r w:rsidRPr="0027653A">
        <w:rPr>
          <w:rStyle w:val="slitttl1"/>
          <w:rFonts w:ascii="Times New Roman" w:hAnsi="Times New Roman"/>
          <w:sz w:val="24"/>
          <w:szCs w:val="24"/>
          <w:specVanish w:val="0"/>
        </w:rPr>
        <w:t xml:space="preserve"> </w:t>
      </w:r>
    </w:p>
    <w:p w14:paraId="78C51F97" w14:textId="640BCFCF" w:rsidR="0027653A" w:rsidRPr="00527296" w:rsidRDefault="00CC6792" w:rsidP="00CC6792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f) La </w:t>
      </w:r>
      <w:proofErr w:type="spellStart"/>
      <w:r>
        <w:rPr>
          <w:b/>
          <w:sz w:val="24"/>
          <w:szCs w:val="24"/>
          <w:shd w:val="clear" w:color="auto" w:fill="FFFFFF"/>
        </w:rPr>
        <w:t>punctul</w:t>
      </w:r>
      <w:proofErr w:type="spellEnd"/>
      <w:r>
        <w:rPr>
          <w:b/>
          <w:sz w:val="24"/>
          <w:szCs w:val="24"/>
          <w:shd w:val="clear" w:color="auto" w:fill="FFFFFF"/>
        </w:rPr>
        <w:t xml:space="preserve"> 10, </w:t>
      </w:r>
      <w:proofErr w:type="spellStart"/>
      <w:r>
        <w:rPr>
          <w:b/>
          <w:sz w:val="24"/>
          <w:szCs w:val="24"/>
          <w:shd w:val="clear" w:color="auto" w:fill="FFFFFF"/>
        </w:rPr>
        <w:t>după</w:t>
      </w:r>
      <w:proofErr w:type="spellEnd"/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litera</w:t>
      </w:r>
      <w:proofErr w:type="spellEnd"/>
      <w:r>
        <w:rPr>
          <w:b/>
          <w:sz w:val="24"/>
          <w:szCs w:val="24"/>
          <w:shd w:val="clear" w:color="auto" w:fill="FFFFFF"/>
        </w:rPr>
        <w:t xml:space="preserve"> m) se introduce o </w:t>
      </w:r>
      <w:proofErr w:type="spellStart"/>
      <w:r>
        <w:rPr>
          <w:b/>
          <w:sz w:val="24"/>
          <w:szCs w:val="24"/>
          <w:shd w:val="clear" w:color="auto" w:fill="FFFFFF"/>
        </w:rPr>
        <w:t>nouă</w:t>
      </w:r>
      <w:proofErr w:type="spellEnd"/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literă</w:t>
      </w:r>
      <w:proofErr w:type="spellEnd"/>
      <w:r>
        <w:rPr>
          <w:b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/>
          <w:sz w:val="24"/>
          <w:szCs w:val="24"/>
          <w:shd w:val="clear" w:color="auto" w:fill="FFFFFF"/>
        </w:rPr>
        <w:t>litera</w:t>
      </w:r>
      <w:proofErr w:type="spellEnd"/>
      <w:r>
        <w:rPr>
          <w:b/>
          <w:sz w:val="24"/>
          <w:szCs w:val="24"/>
          <w:shd w:val="clear" w:color="auto" w:fill="FFFFFF"/>
        </w:rPr>
        <w:t xml:space="preserve"> n), cu </w:t>
      </w:r>
      <w:proofErr w:type="spellStart"/>
      <w:r>
        <w:rPr>
          <w:b/>
          <w:sz w:val="24"/>
          <w:szCs w:val="24"/>
          <w:shd w:val="clear" w:color="auto" w:fill="FFFFFF"/>
        </w:rPr>
        <w:t>următorul</w:t>
      </w:r>
      <w:proofErr w:type="spellEnd"/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cuprins</w:t>
      </w:r>
      <w:proofErr w:type="spellEnd"/>
      <w:r>
        <w:rPr>
          <w:b/>
          <w:sz w:val="24"/>
          <w:szCs w:val="24"/>
          <w:shd w:val="clear" w:color="auto" w:fill="FFFFFF"/>
        </w:rPr>
        <w:t xml:space="preserve">: </w:t>
      </w:r>
    </w:p>
    <w:p w14:paraId="1BD419FB" w14:textId="596B14BF" w:rsidR="00CC6792" w:rsidRPr="00CC6792" w:rsidRDefault="00CC6792" w:rsidP="00CC6792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527296">
        <w:rPr>
          <w:sz w:val="24"/>
          <w:szCs w:val="24"/>
          <w:lang w:val="ro-RO"/>
        </w:rPr>
        <w:t>”</w:t>
      </w:r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n)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pună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dispoziția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operatorului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cazul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care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fost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achiziționat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, cu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respectarea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termenului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prevăzut</w:t>
      </w:r>
      <w:proofErr w:type="spellEnd"/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pct. 9 lit. d).</w:t>
      </w:r>
      <w:r w:rsidRPr="00527296">
        <w:rPr>
          <w:sz w:val="24"/>
          <w:szCs w:val="24"/>
          <w:lang w:val="ro-RO"/>
        </w:rPr>
        <w:t>”</w:t>
      </w:r>
      <w:r w:rsidRPr="00CC6792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</w:p>
    <w:p w14:paraId="1E803F01" w14:textId="7726ACB4" w:rsidR="00527296" w:rsidRPr="007C55A7" w:rsidRDefault="007C55A7" w:rsidP="00527296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7C55A7">
        <w:rPr>
          <w:b/>
          <w:sz w:val="24"/>
          <w:szCs w:val="24"/>
          <w:lang w:val="ro-RO"/>
        </w:rPr>
        <w:t>g) După punctul 11.6 se introduce un nou punct, punctul 11.7, cu următorul cuprins:</w:t>
      </w:r>
    </w:p>
    <w:p w14:paraId="67B80DBC" w14:textId="07E6ED0F" w:rsidR="007C55A7" w:rsidRDefault="007C55A7" w:rsidP="007C55A7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_Hlk122428227"/>
      <w:r>
        <w:rPr>
          <w:color w:val="000000"/>
          <w:sz w:val="24"/>
          <w:szCs w:val="24"/>
          <w:shd w:val="clear" w:color="auto" w:fill="FFFFFF"/>
        </w:rPr>
        <w:t>ˮ</w:t>
      </w:r>
      <w:r w:rsidRPr="007C55A7">
        <w:rPr>
          <w:color w:val="000000"/>
          <w:sz w:val="24"/>
          <w:szCs w:val="24"/>
          <w:shd w:val="clear" w:color="auto" w:fill="FFFFFF"/>
        </w:rPr>
        <w:t xml:space="preserve">11.7. </w:t>
      </w:r>
      <w:proofErr w:type="spellStart"/>
      <w:r w:rsidRPr="007C55A7">
        <w:rPr>
          <w:color w:val="000000"/>
          <w:sz w:val="24"/>
          <w:szCs w:val="24"/>
          <w:shd w:val="clear" w:color="auto" w:fill="FFFFFF"/>
        </w:rPr>
        <w:t>Operatorul</w:t>
      </w:r>
      <w:proofErr w:type="spellEnd"/>
      <w:r w:rsidRPr="007C55A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5A7">
        <w:rPr>
          <w:color w:val="000000"/>
          <w:sz w:val="24"/>
          <w:szCs w:val="24"/>
          <w:shd w:val="clear" w:color="auto" w:fill="FFFFFF"/>
        </w:rPr>
        <w:t>rambursează</w:t>
      </w:r>
      <w:proofErr w:type="spellEnd"/>
      <w:r w:rsidRPr="007C55A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5A7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Pr="007C55A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5A7">
        <w:rPr>
          <w:color w:val="000000"/>
          <w:sz w:val="24"/>
          <w:szCs w:val="24"/>
          <w:shd w:val="clear" w:color="auto" w:fill="FFFFFF"/>
        </w:rPr>
        <w:t>contravaloarea</w:t>
      </w:r>
      <w:proofErr w:type="spellEnd"/>
      <w:r w:rsidRPr="007C55A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grupului</w:t>
      </w:r>
      <w:proofErr w:type="spellEnd"/>
      <w:r w:rsidRPr="007C55A7">
        <w:rPr>
          <w:color w:val="000000"/>
          <w:sz w:val="24"/>
          <w:szCs w:val="24"/>
        </w:rPr>
        <w:t xml:space="preserve"> de </w:t>
      </w:r>
      <w:proofErr w:type="spellStart"/>
      <w:r w:rsidRPr="007C55A7">
        <w:rPr>
          <w:color w:val="000000"/>
          <w:sz w:val="24"/>
          <w:szCs w:val="24"/>
        </w:rPr>
        <w:t>măsurare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gramStart"/>
      <w:r w:rsidRPr="007C55A7">
        <w:rPr>
          <w:color w:val="000000"/>
          <w:sz w:val="24"/>
          <w:szCs w:val="24"/>
        </w:rPr>
        <w:t>a</w:t>
      </w:r>
      <w:proofErr w:type="gram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energiei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electrice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sau</w:t>
      </w:r>
      <w:proofErr w:type="spellEnd"/>
      <w:r w:rsidRPr="007C55A7">
        <w:rPr>
          <w:color w:val="000000"/>
          <w:sz w:val="24"/>
          <w:szCs w:val="24"/>
        </w:rPr>
        <w:t xml:space="preserve"> a </w:t>
      </w:r>
      <w:proofErr w:type="spellStart"/>
      <w:r w:rsidRPr="007C55A7">
        <w:rPr>
          <w:color w:val="000000"/>
          <w:sz w:val="24"/>
          <w:szCs w:val="24"/>
        </w:rPr>
        <w:t>blocului</w:t>
      </w:r>
      <w:proofErr w:type="spellEnd"/>
      <w:r w:rsidRPr="007C55A7">
        <w:rPr>
          <w:color w:val="000000"/>
          <w:sz w:val="24"/>
          <w:szCs w:val="24"/>
        </w:rPr>
        <w:t xml:space="preserve"> de </w:t>
      </w:r>
      <w:proofErr w:type="spellStart"/>
      <w:r w:rsidRPr="007C55A7">
        <w:rPr>
          <w:color w:val="000000"/>
          <w:sz w:val="24"/>
          <w:szCs w:val="24"/>
        </w:rPr>
        <w:t>măsură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și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protecție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complet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echipat</w:t>
      </w:r>
      <w:proofErr w:type="spellEnd"/>
      <w:r w:rsidRPr="007C55A7">
        <w:rPr>
          <w:color w:val="000000"/>
          <w:sz w:val="24"/>
          <w:szCs w:val="24"/>
        </w:rPr>
        <w:t xml:space="preserve">, </w:t>
      </w:r>
      <w:proofErr w:type="spellStart"/>
      <w:r w:rsidRPr="007C55A7">
        <w:rPr>
          <w:color w:val="000000"/>
          <w:sz w:val="24"/>
          <w:szCs w:val="24"/>
        </w:rPr>
        <w:t>inclusiv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contorul</w:t>
      </w:r>
      <w:proofErr w:type="spellEnd"/>
      <w:r w:rsidRPr="007C55A7">
        <w:rPr>
          <w:color w:val="000000"/>
          <w:sz w:val="24"/>
          <w:szCs w:val="24"/>
        </w:rPr>
        <w:t xml:space="preserve"> de </w:t>
      </w:r>
      <w:proofErr w:type="spellStart"/>
      <w:r w:rsidRPr="007C55A7">
        <w:rPr>
          <w:color w:val="000000"/>
          <w:sz w:val="24"/>
          <w:szCs w:val="24"/>
        </w:rPr>
        <w:t>măsurare</w:t>
      </w:r>
      <w:proofErr w:type="spellEnd"/>
      <w:r w:rsidRPr="007C55A7">
        <w:rPr>
          <w:color w:val="000000"/>
          <w:sz w:val="24"/>
          <w:szCs w:val="24"/>
        </w:rPr>
        <w:t xml:space="preserve"> a </w:t>
      </w:r>
      <w:proofErr w:type="spellStart"/>
      <w:r w:rsidRPr="007C55A7">
        <w:rPr>
          <w:color w:val="000000"/>
          <w:sz w:val="24"/>
          <w:szCs w:val="24"/>
        </w:rPr>
        <w:t>energiei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electrice</w:t>
      </w:r>
      <w:proofErr w:type="spellEnd"/>
      <w:r w:rsidRPr="007C55A7">
        <w:rPr>
          <w:color w:val="000000"/>
          <w:sz w:val="24"/>
          <w:szCs w:val="24"/>
        </w:rPr>
        <w:t xml:space="preserve">, </w:t>
      </w:r>
      <w:proofErr w:type="spellStart"/>
      <w:r w:rsidRPr="007C55A7">
        <w:rPr>
          <w:color w:val="000000"/>
          <w:sz w:val="24"/>
          <w:szCs w:val="24"/>
        </w:rPr>
        <w:t>în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cazul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în</w:t>
      </w:r>
      <w:proofErr w:type="spellEnd"/>
      <w:r w:rsidRPr="007C55A7">
        <w:rPr>
          <w:color w:val="000000"/>
          <w:sz w:val="24"/>
          <w:szCs w:val="24"/>
        </w:rPr>
        <w:t xml:space="preserve"> care </w:t>
      </w:r>
      <w:proofErr w:type="spellStart"/>
      <w:r w:rsidRPr="007C55A7">
        <w:rPr>
          <w:color w:val="000000"/>
          <w:sz w:val="24"/>
          <w:szCs w:val="24"/>
        </w:rPr>
        <w:t>acestea</w:t>
      </w:r>
      <w:proofErr w:type="spellEnd"/>
      <w:r w:rsidRPr="007C55A7">
        <w:rPr>
          <w:color w:val="000000"/>
          <w:sz w:val="24"/>
          <w:szCs w:val="24"/>
        </w:rPr>
        <w:t xml:space="preserve"> au </w:t>
      </w:r>
      <w:proofErr w:type="spellStart"/>
      <w:r w:rsidRPr="007C55A7">
        <w:rPr>
          <w:color w:val="000000"/>
          <w:sz w:val="24"/>
          <w:szCs w:val="24"/>
        </w:rPr>
        <w:t>fost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achiziționate</w:t>
      </w:r>
      <w:proofErr w:type="spellEnd"/>
      <w:r w:rsidRPr="007C55A7">
        <w:rPr>
          <w:color w:val="000000"/>
          <w:sz w:val="24"/>
          <w:szCs w:val="24"/>
        </w:rPr>
        <w:t xml:space="preserve"> de </w:t>
      </w:r>
      <w:proofErr w:type="spellStart"/>
      <w:r w:rsidRPr="007C55A7">
        <w:rPr>
          <w:color w:val="000000"/>
          <w:sz w:val="24"/>
          <w:szCs w:val="24"/>
        </w:rPr>
        <w:t>utilizator</w:t>
      </w:r>
      <w:proofErr w:type="spellEnd"/>
      <w:r>
        <w:rPr>
          <w:color w:val="000000"/>
          <w:sz w:val="24"/>
          <w:szCs w:val="24"/>
        </w:rPr>
        <w:t>,</w:t>
      </w:r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până</w:t>
      </w:r>
      <w:proofErr w:type="spellEnd"/>
      <w:r w:rsidRPr="007C55A7">
        <w:rPr>
          <w:color w:val="000000"/>
          <w:sz w:val="24"/>
          <w:szCs w:val="24"/>
        </w:rPr>
        <w:t xml:space="preserve"> la </w:t>
      </w:r>
      <w:proofErr w:type="spellStart"/>
      <w:r w:rsidRPr="007C55A7">
        <w:rPr>
          <w:color w:val="000000"/>
          <w:sz w:val="24"/>
          <w:szCs w:val="24"/>
        </w:rPr>
        <w:t>termenul</w:t>
      </w:r>
      <w:proofErr w:type="spellEnd"/>
      <w:r w:rsidRPr="007C55A7">
        <w:rPr>
          <w:color w:val="000000"/>
          <w:sz w:val="24"/>
          <w:szCs w:val="24"/>
        </w:rPr>
        <w:t xml:space="preserve"> </w:t>
      </w:r>
      <w:proofErr w:type="spellStart"/>
      <w:r w:rsidRPr="007C55A7">
        <w:rPr>
          <w:color w:val="000000"/>
          <w:sz w:val="24"/>
          <w:szCs w:val="24"/>
        </w:rPr>
        <w:t>prevăzut</w:t>
      </w:r>
      <w:proofErr w:type="spellEnd"/>
      <w:r w:rsidRPr="007C55A7">
        <w:rPr>
          <w:color w:val="000000"/>
          <w:sz w:val="24"/>
          <w:szCs w:val="24"/>
        </w:rPr>
        <w:t xml:space="preserve"> la pct. 11.6.</w:t>
      </w:r>
      <w:r w:rsidRPr="008E2914">
        <w:rPr>
          <w:color w:val="000000"/>
          <w:sz w:val="24"/>
          <w:szCs w:val="24"/>
          <w:vertAlign w:val="superscript"/>
        </w:rPr>
        <w:t>16)</w:t>
      </w:r>
      <w:r w:rsidRPr="007C55A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ˮ</w:t>
      </w:r>
    </w:p>
    <w:p w14:paraId="41211511" w14:textId="6624DAE1" w:rsidR="007C55A7" w:rsidRPr="008741E3" w:rsidRDefault="007C55A7" w:rsidP="007C55A7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8741E3">
        <w:rPr>
          <w:b/>
          <w:color w:val="000000"/>
          <w:sz w:val="24"/>
          <w:szCs w:val="24"/>
          <w:shd w:val="clear" w:color="auto" w:fill="FFFFFF"/>
        </w:rPr>
        <w:t xml:space="preserve">h) La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notele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 xml:space="preserve"> nota </w:t>
      </w:r>
      <w:r w:rsidR="00C35B5E">
        <w:rPr>
          <w:b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 w:rsidR="00C35B5E"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741E3">
        <w:rPr>
          <w:b/>
          <w:color w:val="000000"/>
          <w:sz w:val="24"/>
          <w:szCs w:val="24"/>
          <w:shd w:val="clear" w:color="auto" w:fill="FFFFFF"/>
        </w:rPr>
        <w:t xml:space="preserve">15 se introduce o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nouă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notă</w:t>
      </w:r>
      <w:proofErr w:type="spellEnd"/>
      <w:r w:rsidR="004A1004"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4A1004"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 xml:space="preserve">, nota 16, cu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41E3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8741E3">
        <w:rPr>
          <w:b/>
          <w:color w:val="000000"/>
          <w:sz w:val="24"/>
          <w:szCs w:val="24"/>
          <w:shd w:val="clear" w:color="auto" w:fill="FFFFFF"/>
        </w:rPr>
        <w:t>:</w:t>
      </w:r>
    </w:p>
    <w:p w14:paraId="75765073" w14:textId="2A590C7B" w:rsidR="0091515C" w:rsidRPr="0091515C" w:rsidRDefault="0091515C" w:rsidP="00354E94">
      <w:pPr>
        <w:spacing w:line="360" w:lineRule="auto"/>
        <w:jc w:val="both"/>
        <w:rPr>
          <w:rStyle w:val="sanxbdy"/>
          <w:rFonts w:ascii="Times New Roman" w:hAnsi="Times New Roman"/>
          <w:sz w:val="24"/>
          <w:szCs w:val="24"/>
        </w:rPr>
      </w:pPr>
      <w:bookmarkStart w:id="1" w:name="_Hlk122428059"/>
      <w:r>
        <w:rPr>
          <w:color w:val="000000"/>
          <w:sz w:val="24"/>
          <w:szCs w:val="24"/>
          <w:shd w:val="clear" w:color="auto" w:fill="FFFFFF"/>
        </w:rPr>
        <w:t>ˮ</w:t>
      </w:r>
      <w:r w:rsidRPr="008E2914">
        <w:rPr>
          <w:color w:val="000000"/>
          <w:sz w:val="24"/>
          <w:szCs w:val="24"/>
          <w:vertAlign w:val="superscript"/>
        </w:rPr>
        <w:t xml:space="preserve"> 16)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91515C">
        <w:rPr>
          <w:rStyle w:val="sanxbdy"/>
          <w:rFonts w:ascii="Times New Roman" w:hAnsi="Times New Roman"/>
          <w:sz w:val="24"/>
          <w:szCs w:val="24"/>
        </w:rPr>
        <w:t xml:space="preserve">Se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prevede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numai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în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situația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în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care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utilizatorul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91515C">
        <w:rPr>
          <w:rStyle w:val="sanxbdy"/>
          <w:rFonts w:ascii="Times New Roman" w:hAnsi="Times New Roman"/>
          <w:sz w:val="24"/>
          <w:szCs w:val="24"/>
        </w:rPr>
        <w:t>achiziționează</w:t>
      </w:r>
      <w:proofErr w:type="spellEnd"/>
      <w:r w:rsidRPr="0091515C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grupul</w:t>
      </w:r>
      <w:proofErr w:type="spellEnd"/>
      <w:r w:rsidRPr="0091515C">
        <w:rPr>
          <w:color w:val="000000"/>
          <w:sz w:val="24"/>
          <w:szCs w:val="24"/>
        </w:rPr>
        <w:t xml:space="preserve"> de </w:t>
      </w:r>
      <w:proofErr w:type="spellStart"/>
      <w:r w:rsidRPr="0091515C">
        <w:rPr>
          <w:color w:val="000000"/>
          <w:sz w:val="24"/>
          <w:szCs w:val="24"/>
        </w:rPr>
        <w:t>măsurare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gramStart"/>
      <w:r w:rsidRPr="0091515C">
        <w:rPr>
          <w:color w:val="000000"/>
          <w:sz w:val="24"/>
          <w:szCs w:val="24"/>
        </w:rPr>
        <w:t>a</w:t>
      </w:r>
      <w:proofErr w:type="gram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energiei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electrice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sau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blocul</w:t>
      </w:r>
      <w:proofErr w:type="spellEnd"/>
      <w:r w:rsidRPr="0091515C">
        <w:rPr>
          <w:color w:val="000000"/>
          <w:sz w:val="24"/>
          <w:szCs w:val="24"/>
        </w:rPr>
        <w:t xml:space="preserve"> de </w:t>
      </w:r>
      <w:proofErr w:type="spellStart"/>
      <w:r w:rsidRPr="0091515C">
        <w:rPr>
          <w:color w:val="000000"/>
          <w:sz w:val="24"/>
          <w:szCs w:val="24"/>
        </w:rPr>
        <w:t>măsură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și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protecție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complet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echipat</w:t>
      </w:r>
      <w:proofErr w:type="spellEnd"/>
      <w:r w:rsidRPr="0091515C">
        <w:rPr>
          <w:color w:val="000000"/>
          <w:sz w:val="24"/>
          <w:szCs w:val="24"/>
        </w:rPr>
        <w:t xml:space="preserve">, </w:t>
      </w:r>
      <w:proofErr w:type="spellStart"/>
      <w:r w:rsidRPr="0091515C">
        <w:rPr>
          <w:color w:val="000000"/>
          <w:sz w:val="24"/>
          <w:szCs w:val="24"/>
        </w:rPr>
        <w:t>inclusiv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contorul</w:t>
      </w:r>
      <w:proofErr w:type="spellEnd"/>
      <w:r w:rsidRPr="0091515C">
        <w:rPr>
          <w:color w:val="000000"/>
          <w:sz w:val="24"/>
          <w:szCs w:val="24"/>
        </w:rPr>
        <w:t xml:space="preserve"> de </w:t>
      </w:r>
      <w:proofErr w:type="spellStart"/>
      <w:r w:rsidRPr="0091515C">
        <w:rPr>
          <w:color w:val="000000"/>
          <w:sz w:val="24"/>
          <w:szCs w:val="24"/>
        </w:rPr>
        <w:t>măsurare</w:t>
      </w:r>
      <w:proofErr w:type="spellEnd"/>
      <w:r w:rsidRPr="0091515C">
        <w:rPr>
          <w:color w:val="000000"/>
          <w:sz w:val="24"/>
          <w:szCs w:val="24"/>
        </w:rPr>
        <w:t xml:space="preserve"> a </w:t>
      </w:r>
      <w:proofErr w:type="spellStart"/>
      <w:r w:rsidRPr="0091515C">
        <w:rPr>
          <w:color w:val="000000"/>
          <w:sz w:val="24"/>
          <w:szCs w:val="24"/>
        </w:rPr>
        <w:t>energiei</w:t>
      </w:r>
      <w:proofErr w:type="spellEnd"/>
      <w:r w:rsidRPr="0091515C">
        <w:rPr>
          <w:color w:val="000000"/>
          <w:sz w:val="24"/>
          <w:szCs w:val="24"/>
        </w:rPr>
        <w:t xml:space="preserve"> </w:t>
      </w:r>
      <w:proofErr w:type="spellStart"/>
      <w:r w:rsidRPr="0091515C">
        <w:rPr>
          <w:color w:val="000000"/>
          <w:sz w:val="24"/>
          <w:szCs w:val="24"/>
        </w:rPr>
        <w:t>electrice</w:t>
      </w:r>
      <w:bookmarkEnd w:id="1"/>
      <w:proofErr w:type="spellEnd"/>
      <w:r>
        <w:rPr>
          <w:color w:val="000000"/>
          <w:sz w:val="24"/>
          <w:szCs w:val="24"/>
        </w:rPr>
        <w:t>.</w:t>
      </w:r>
      <w:r w:rsidRPr="009151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ˮ</w:t>
      </w:r>
    </w:p>
    <w:p w14:paraId="7D4421CC" w14:textId="406DF09A" w:rsidR="008741E3" w:rsidRPr="008313F7" w:rsidRDefault="008741E3" w:rsidP="008741E3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</w:t>
      </w:r>
      <w:r w:rsidRPr="008313F7">
        <w:rPr>
          <w:b/>
          <w:sz w:val="24"/>
          <w:szCs w:val="24"/>
          <w:lang w:val="ro-RO"/>
        </w:rPr>
        <w:t xml:space="preserve">. Anexa nr. </w:t>
      </w:r>
      <w:r>
        <w:rPr>
          <w:b/>
          <w:sz w:val="24"/>
          <w:szCs w:val="24"/>
          <w:lang w:val="ro-RO"/>
        </w:rPr>
        <w:t>2</w:t>
      </w:r>
      <w:r w:rsidRPr="008313F7">
        <w:rPr>
          <w:b/>
          <w:sz w:val="24"/>
          <w:szCs w:val="24"/>
          <w:lang w:val="ro-RO"/>
        </w:rPr>
        <w:t xml:space="preserve"> se modifică</w:t>
      </w:r>
      <w:r w:rsidRPr="008741E3">
        <w:rPr>
          <w:b/>
          <w:sz w:val="24"/>
          <w:szCs w:val="24"/>
          <w:lang w:val="ro-RO"/>
        </w:rPr>
        <w:t xml:space="preserve"> </w:t>
      </w:r>
      <w:r w:rsidRPr="008313F7">
        <w:rPr>
          <w:b/>
          <w:sz w:val="24"/>
          <w:szCs w:val="24"/>
          <w:lang w:val="ro-RO"/>
        </w:rPr>
        <w:t>și se completează după cum urmează:</w:t>
      </w:r>
    </w:p>
    <w:bookmarkEnd w:id="0"/>
    <w:p w14:paraId="121FF80D" w14:textId="564A41F7" w:rsidR="00F850EE" w:rsidRPr="008313F7" w:rsidRDefault="00F850EE" w:rsidP="00F850EE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8313F7">
        <w:rPr>
          <w:b/>
          <w:sz w:val="24"/>
          <w:szCs w:val="24"/>
          <w:lang w:val="ro-RO"/>
        </w:rPr>
        <w:t xml:space="preserve">a) </w:t>
      </w:r>
      <w:r w:rsidR="008741E3">
        <w:rPr>
          <w:b/>
          <w:sz w:val="24"/>
          <w:szCs w:val="24"/>
          <w:lang w:val="ro-RO"/>
        </w:rPr>
        <w:t>După punctul 4.8. se introduce un nou punct, punctul 4.9, cu</w:t>
      </w:r>
      <w:r w:rsidR="008211A3" w:rsidRPr="008313F7">
        <w:rPr>
          <w:b/>
          <w:sz w:val="24"/>
          <w:szCs w:val="24"/>
          <w:lang w:val="ro-RO"/>
        </w:rPr>
        <w:t xml:space="preserve"> următorul cuprins</w:t>
      </w:r>
      <w:r w:rsidRPr="008313F7">
        <w:rPr>
          <w:b/>
          <w:sz w:val="24"/>
          <w:szCs w:val="24"/>
          <w:lang w:val="ro-RO"/>
        </w:rPr>
        <w:t>:</w:t>
      </w:r>
    </w:p>
    <w:p w14:paraId="0DC99C4B" w14:textId="11349948" w:rsidR="00337AFE" w:rsidRPr="008313F7" w:rsidRDefault="00337AFE" w:rsidP="008741E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741E3">
        <w:rPr>
          <w:lang w:val="ro-RO"/>
        </w:rPr>
        <w:t>”</w:t>
      </w:r>
      <w:bookmarkStart w:id="2" w:name="_Hlk122428492"/>
      <w:r w:rsidR="008741E3" w:rsidRPr="008741E3">
        <w:rPr>
          <w:color w:val="000000"/>
        </w:rPr>
        <w:t xml:space="preserve"> 4.9. </w:t>
      </w:r>
      <w:proofErr w:type="spellStart"/>
      <w:r w:rsidR="008741E3" w:rsidRPr="008741E3">
        <w:rPr>
          <w:color w:val="000000"/>
        </w:rPr>
        <w:t>Valoarea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grupului</w:t>
      </w:r>
      <w:proofErr w:type="spellEnd"/>
      <w:r w:rsidR="008741E3" w:rsidRPr="008741E3">
        <w:rPr>
          <w:color w:val="000000"/>
        </w:rPr>
        <w:t xml:space="preserve"> de </w:t>
      </w:r>
      <w:proofErr w:type="spellStart"/>
      <w:r w:rsidR="008741E3" w:rsidRPr="008741E3">
        <w:rPr>
          <w:color w:val="000000"/>
        </w:rPr>
        <w:t>măsurare</w:t>
      </w:r>
      <w:proofErr w:type="spellEnd"/>
      <w:r w:rsidR="008741E3" w:rsidRPr="008741E3">
        <w:rPr>
          <w:color w:val="000000"/>
        </w:rPr>
        <w:t xml:space="preserve"> </w:t>
      </w:r>
      <w:proofErr w:type="gramStart"/>
      <w:r w:rsidR="008741E3" w:rsidRPr="008741E3">
        <w:rPr>
          <w:color w:val="000000"/>
        </w:rPr>
        <w:t>a</w:t>
      </w:r>
      <w:proofErr w:type="gram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energiei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electrice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sau</w:t>
      </w:r>
      <w:proofErr w:type="spellEnd"/>
      <w:r w:rsidR="008741E3" w:rsidRPr="008741E3">
        <w:rPr>
          <w:color w:val="000000"/>
        </w:rPr>
        <w:t xml:space="preserve"> a </w:t>
      </w:r>
      <w:proofErr w:type="spellStart"/>
      <w:r w:rsidR="008741E3" w:rsidRPr="008741E3">
        <w:rPr>
          <w:color w:val="000000"/>
        </w:rPr>
        <w:t>blocului</w:t>
      </w:r>
      <w:proofErr w:type="spellEnd"/>
      <w:r w:rsidR="008741E3" w:rsidRPr="008741E3">
        <w:rPr>
          <w:color w:val="000000"/>
        </w:rPr>
        <w:t xml:space="preserve"> de </w:t>
      </w:r>
      <w:proofErr w:type="spellStart"/>
      <w:r w:rsidR="008741E3" w:rsidRPr="008741E3">
        <w:rPr>
          <w:color w:val="000000"/>
        </w:rPr>
        <w:t>măsură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și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protecție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complet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echipat</w:t>
      </w:r>
      <w:proofErr w:type="spellEnd"/>
      <w:r w:rsidR="008741E3" w:rsidRPr="008741E3">
        <w:rPr>
          <w:color w:val="000000"/>
        </w:rPr>
        <w:t xml:space="preserve">, </w:t>
      </w:r>
      <w:proofErr w:type="spellStart"/>
      <w:r w:rsidR="008741E3" w:rsidRPr="008741E3">
        <w:rPr>
          <w:color w:val="000000"/>
        </w:rPr>
        <w:t>inclusiv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contorul</w:t>
      </w:r>
      <w:proofErr w:type="spellEnd"/>
      <w:r w:rsidR="008741E3" w:rsidRPr="008741E3">
        <w:rPr>
          <w:color w:val="000000"/>
        </w:rPr>
        <w:t xml:space="preserve"> de </w:t>
      </w:r>
      <w:proofErr w:type="spellStart"/>
      <w:r w:rsidR="008741E3" w:rsidRPr="008741E3">
        <w:rPr>
          <w:color w:val="000000"/>
        </w:rPr>
        <w:t>măsurare</w:t>
      </w:r>
      <w:proofErr w:type="spellEnd"/>
      <w:r w:rsidR="008741E3" w:rsidRPr="008741E3">
        <w:rPr>
          <w:color w:val="000000"/>
        </w:rPr>
        <w:t xml:space="preserve"> a </w:t>
      </w:r>
      <w:proofErr w:type="spellStart"/>
      <w:r w:rsidR="008741E3" w:rsidRPr="008741E3">
        <w:rPr>
          <w:color w:val="000000"/>
        </w:rPr>
        <w:t>energiei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electrice</w:t>
      </w:r>
      <w:proofErr w:type="spellEnd"/>
      <w:r w:rsidR="008741E3" w:rsidRPr="008741E3">
        <w:rPr>
          <w:color w:val="000000"/>
        </w:rPr>
        <w:t xml:space="preserve"> </w:t>
      </w:r>
      <w:proofErr w:type="spellStart"/>
      <w:r w:rsidR="008741E3" w:rsidRPr="008741E3">
        <w:rPr>
          <w:color w:val="000000"/>
        </w:rPr>
        <w:t>este</w:t>
      </w:r>
      <w:proofErr w:type="spellEnd"/>
      <w:r w:rsidR="008741E3" w:rsidRPr="008741E3">
        <w:rPr>
          <w:color w:val="000000"/>
        </w:rPr>
        <w:t>………. lei, din care TVA.</w:t>
      </w:r>
      <w:r w:rsidR="008741E3" w:rsidRPr="008741E3">
        <w:rPr>
          <w:color w:val="000000"/>
          <w:vertAlign w:val="superscript"/>
        </w:rPr>
        <w:t xml:space="preserve"> 1</w:t>
      </w:r>
      <w:r w:rsidR="00220C80">
        <w:rPr>
          <w:color w:val="000000"/>
          <w:vertAlign w:val="superscript"/>
        </w:rPr>
        <w:t>5</w:t>
      </w:r>
      <w:r w:rsidR="008741E3" w:rsidRPr="008741E3">
        <w:rPr>
          <w:color w:val="000000"/>
          <w:vertAlign w:val="superscript"/>
        </w:rPr>
        <w:t>)</w:t>
      </w:r>
      <w:bookmarkEnd w:id="2"/>
      <w:r w:rsidRPr="008741E3">
        <w:rPr>
          <w:lang w:val="ro-RO"/>
        </w:rPr>
        <w:t>”</w:t>
      </w:r>
      <w:r w:rsidRPr="008313F7">
        <w:rPr>
          <w:lang w:val="ro-RO"/>
        </w:rPr>
        <w:t xml:space="preserve"> </w:t>
      </w:r>
    </w:p>
    <w:p w14:paraId="23FD9F4A" w14:textId="011BCAA3" w:rsidR="009437C6" w:rsidRPr="008313F7" w:rsidRDefault="008741E3" w:rsidP="009437C6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</w:t>
      </w:r>
      <w:r w:rsidR="009437C6" w:rsidRPr="008313F7">
        <w:rPr>
          <w:b/>
          <w:sz w:val="24"/>
          <w:szCs w:val="24"/>
          <w:lang w:val="ro-RO"/>
        </w:rPr>
        <w:t>) Punctul 5.</w:t>
      </w:r>
      <w:r>
        <w:rPr>
          <w:b/>
          <w:sz w:val="24"/>
          <w:szCs w:val="24"/>
          <w:lang w:val="ro-RO"/>
        </w:rPr>
        <w:t>2</w:t>
      </w:r>
      <w:r w:rsidR="009437C6" w:rsidRPr="008313F7">
        <w:rPr>
          <w:b/>
          <w:sz w:val="24"/>
          <w:szCs w:val="24"/>
          <w:lang w:val="ro-RO"/>
        </w:rPr>
        <w:t xml:space="preserve"> se </w:t>
      </w:r>
      <w:r>
        <w:rPr>
          <w:b/>
          <w:sz w:val="24"/>
          <w:szCs w:val="24"/>
          <w:lang w:val="ro-RO"/>
        </w:rPr>
        <w:t>completează</w:t>
      </w:r>
      <w:r w:rsidR="00681C93">
        <w:rPr>
          <w:b/>
          <w:sz w:val="24"/>
          <w:szCs w:val="24"/>
          <w:lang w:val="ro-RO"/>
        </w:rPr>
        <w:t xml:space="preserve"> </w:t>
      </w:r>
      <w:r w:rsidR="008211A3" w:rsidRPr="008313F7">
        <w:rPr>
          <w:b/>
          <w:sz w:val="24"/>
          <w:szCs w:val="24"/>
          <w:lang w:val="ro-RO"/>
        </w:rPr>
        <w:t>și va avea următorul cuprins</w:t>
      </w:r>
      <w:r w:rsidR="009437C6" w:rsidRPr="008313F7">
        <w:rPr>
          <w:b/>
          <w:sz w:val="24"/>
          <w:szCs w:val="24"/>
          <w:lang w:val="ro-RO"/>
        </w:rPr>
        <w:t>:</w:t>
      </w:r>
    </w:p>
    <w:p w14:paraId="53D48EEE" w14:textId="4655416F" w:rsidR="009437C6" w:rsidRPr="008313F7" w:rsidRDefault="009437C6" w:rsidP="009437C6">
      <w:pPr>
        <w:spacing w:line="360" w:lineRule="auto"/>
        <w:jc w:val="both"/>
        <w:rPr>
          <w:sz w:val="24"/>
          <w:szCs w:val="24"/>
          <w:lang w:val="ro-RO"/>
        </w:rPr>
      </w:pPr>
      <w:r w:rsidRPr="00793AD8">
        <w:rPr>
          <w:sz w:val="24"/>
          <w:szCs w:val="24"/>
          <w:lang w:val="ro-RO"/>
        </w:rPr>
        <w:t xml:space="preserve">” 5.3.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Termenul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prevăzut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la </w:t>
      </w:r>
      <w:r w:rsidR="00793AD8" w:rsidRPr="00793AD8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pct. 5.1</w:t>
      </w:r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include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perioada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prevăzută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la </w:t>
      </w:r>
      <w:r w:rsidR="00793AD8" w:rsidRPr="00793AD8">
        <w:rPr>
          <w:rStyle w:val="slgi1"/>
          <w:rFonts w:ascii="Times New Roman" w:hAnsi="Times New Roman"/>
          <w:color w:val="auto"/>
          <w:sz w:val="24"/>
          <w:szCs w:val="24"/>
          <w:u w:val="none"/>
        </w:rPr>
        <w:t>pct. 11.6</w:t>
      </w:r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rambursarea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contravalorii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lucrărilor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proiectare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execuţie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și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contravalorii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grupului</w:t>
      </w:r>
      <w:proofErr w:type="spellEnd"/>
      <w:r w:rsidR="00793AD8" w:rsidRPr="00793AD8">
        <w:rPr>
          <w:sz w:val="24"/>
          <w:szCs w:val="24"/>
        </w:rPr>
        <w:t xml:space="preserve"> de </w:t>
      </w:r>
      <w:proofErr w:type="spellStart"/>
      <w:r w:rsidR="00793AD8" w:rsidRPr="00793AD8">
        <w:rPr>
          <w:sz w:val="24"/>
          <w:szCs w:val="24"/>
        </w:rPr>
        <w:t>măsurare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gramStart"/>
      <w:r w:rsidR="00793AD8" w:rsidRPr="00793AD8">
        <w:rPr>
          <w:sz w:val="24"/>
          <w:szCs w:val="24"/>
        </w:rPr>
        <w:t>a</w:t>
      </w:r>
      <w:proofErr w:type="gram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energiei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electrice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sau</w:t>
      </w:r>
      <w:proofErr w:type="spellEnd"/>
      <w:r w:rsidR="00793AD8" w:rsidRPr="00793AD8">
        <w:rPr>
          <w:sz w:val="24"/>
          <w:szCs w:val="24"/>
        </w:rPr>
        <w:t xml:space="preserve"> a </w:t>
      </w:r>
      <w:proofErr w:type="spellStart"/>
      <w:r w:rsidR="00793AD8" w:rsidRPr="00793AD8">
        <w:rPr>
          <w:sz w:val="24"/>
          <w:szCs w:val="24"/>
        </w:rPr>
        <w:t>blocului</w:t>
      </w:r>
      <w:proofErr w:type="spellEnd"/>
      <w:r w:rsidR="00793AD8" w:rsidRPr="00793AD8">
        <w:rPr>
          <w:sz w:val="24"/>
          <w:szCs w:val="24"/>
        </w:rPr>
        <w:t xml:space="preserve"> de </w:t>
      </w:r>
      <w:proofErr w:type="spellStart"/>
      <w:r w:rsidR="00793AD8" w:rsidRPr="00793AD8">
        <w:rPr>
          <w:sz w:val="24"/>
          <w:szCs w:val="24"/>
        </w:rPr>
        <w:t>măsură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și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protecție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complet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echipat</w:t>
      </w:r>
      <w:proofErr w:type="spellEnd"/>
      <w:r w:rsidR="00793AD8" w:rsidRPr="00793AD8">
        <w:rPr>
          <w:sz w:val="24"/>
          <w:szCs w:val="24"/>
        </w:rPr>
        <w:t xml:space="preserve">, </w:t>
      </w:r>
      <w:proofErr w:type="spellStart"/>
      <w:r w:rsidR="00793AD8" w:rsidRPr="00793AD8">
        <w:rPr>
          <w:sz w:val="24"/>
          <w:szCs w:val="24"/>
        </w:rPr>
        <w:t>inclusiv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contorul</w:t>
      </w:r>
      <w:proofErr w:type="spellEnd"/>
      <w:r w:rsidR="00793AD8" w:rsidRPr="00793AD8">
        <w:rPr>
          <w:sz w:val="24"/>
          <w:szCs w:val="24"/>
        </w:rPr>
        <w:t xml:space="preserve"> de </w:t>
      </w:r>
      <w:proofErr w:type="spellStart"/>
      <w:r w:rsidR="00793AD8" w:rsidRPr="00793AD8">
        <w:rPr>
          <w:sz w:val="24"/>
          <w:szCs w:val="24"/>
        </w:rPr>
        <w:t>măsurare</w:t>
      </w:r>
      <w:proofErr w:type="spellEnd"/>
      <w:r w:rsidR="00793AD8" w:rsidRPr="00793AD8">
        <w:rPr>
          <w:sz w:val="24"/>
          <w:szCs w:val="24"/>
        </w:rPr>
        <w:t xml:space="preserve"> a </w:t>
      </w:r>
      <w:proofErr w:type="spellStart"/>
      <w:r w:rsidR="00793AD8" w:rsidRPr="00793AD8">
        <w:rPr>
          <w:sz w:val="24"/>
          <w:szCs w:val="24"/>
        </w:rPr>
        <w:t>energiei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electrice</w:t>
      </w:r>
      <w:proofErr w:type="spellEnd"/>
      <w:r w:rsidR="00793AD8" w:rsidRPr="00793AD8">
        <w:rPr>
          <w:sz w:val="24"/>
          <w:szCs w:val="24"/>
        </w:rPr>
        <w:t xml:space="preserve">, </w:t>
      </w:r>
      <w:proofErr w:type="spellStart"/>
      <w:r w:rsidR="00793AD8" w:rsidRPr="00793AD8">
        <w:rPr>
          <w:sz w:val="24"/>
          <w:szCs w:val="24"/>
        </w:rPr>
        <w:t>după</w:t>
      </w:r>
      <w:proofErr w:type="spellEnd"/>
      <w:r w:rsidR="00793AD8" w:rsidRPr="00793AD8">
        <w:rPr>
          <w:sz w:val="24"/>
          <w:szCs w:val="24"/>
        </w:rPr>
        <w:t xml:space="preserve"> </w:t>
      </w:r>
      <w:proofErr w:type="spellStart"/>
      <w:r w:rsidR="00793AD8" w:rsidRPr="00793AD8">
        <w:rPr>
          <w:sz w:val="24"/>
          <w:szCs w:val="24"/>
        </w:rPr>
        <w:t>caz</w:t>
      </w:r>
      <w:proofErr w:type="spellEnd"/>
      <w:r w:rsidR="00793AD8" w:rsidRPr="00793AD8">
        <w:rPr>
          <w:rStyle w:val="spctbdy"/>
          <w:rFonts w:ascii="Times New Roman" w:hAnsi="Times New Roman"/>
          <w:color w:val="auto"/>
          <w:sz w:val="24"/>
          <w:szCs w:val="24"/>
        </w:rPr>
        <w:t>.</w:t>
      </w:r>
      <w:r w:rsidRPr="008313F7">
        <w:rPr>
          <w:sz w:val="24"/>
          <w:szCs w:val="24"/>
          <w:lang w:val="ro-RO"/>
        </w:rPr>
        <w:t>”</w:t>
      </w:r>
    </w:p>
    <w:p w14:paraId="7BC8AA20" w14:textId="000B5677" w:rsidR="002D5C01" w:rsidRPr="008313F7" w:rsidRDefault="00220C80" w:rsidP="002D5C01">
      <w:pPr>
        <w:spacing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</w:t>
      </w:r>
      <w:r w:rsidR="002D5C01" w:rsidRPr="008313F7">
        <w:rPr>
          <w:b/>
          <w:sz w:val="24"/>
          <w:szCs w:val="24"/>
          <w:lang w:val="ro-RO"/>
        </w:rPr>
        <w:t xml:space="preserve">) La punctul 6.1, </w:t>
      </w:r>
      <w:r>
        <w:rPr>
          <w:b/>
          <w:sz w:val="24"/>
          <w:szCs w:val="24"/>
          <w:lang w:val="ro-RO"/>
        </w:rPr>
        <w:t>după litera p) se introduc două noi litere, literele q) și r) cu</w:t>
      </w:r>
      <w:r w:rsidR="00EB453D" w:rsidRPr="008313F7">
        <w:rPr>
          <w:b/>
          <w:sz w:val="24"/>
          <w:szCs w:val="24"/>
          <w:lang w:val="ro-RO"/>
        </w:rPr>
        <w:t xml:space="preserve"> următorul cuprins</w:t>
      </w:r>
      <w:r w:rsidR="002D5C01" w:rsidRPr="008313F7">
        <w:rPr>
          <w:b/>
          <w:sz w:val="24"/>
          <w:szCs w:val="24"/>
          <w:lang w:val="ro-RO"/>
        </w:rPr>
        <w:t>:</w:t>
      </w:r>
    </w:p>
    <w:p w14:paraId="29E91D20" w14:textId="6760E0CE" w:rsidR="00220C80" w:rsidRPr="00220C80" w:rsidRDefault="002D5C01" w:rsidP="00220C80">
      <w:pPr>
        <w:spacing w:line="360" w:lineRule="auto"/>
        <w:jc w:val="both"/>
        <w:rPr>
          <w:color w:val="000000"/>
          <w:sz w:val="24"/>
          <w:szCs w:val="24"/>
        </w:rPr>
      </w:pPr>
      <w:r w:rsidRPr="00220C80">
        <w:rPr>
          <w:sz w:val="24"/>
          <w:szCs w:val="24"/>
          <w:lang w:val="ro-RO"/>
        </w:rPr>
        <w:lastRenderedPageBreak/>
        <w:t>”</w:t>
      </w:r>
      <w:bookmarkStart w:id="3" w:name="_Hlk122428643"/>
      <w:r w:rsidR="00220C80" w:rsidRPr="00220C80">
        <w:rPr>
          <w:color w:val="000000"/>
          <w:shd w:val="clear" w:color="auto" w:fill="FFFFFF"/>
        </w:rPr>
        <w:t>q</w:t>
      </w:r>
      <w:r w:rsidR="00220C80" w:rsidRPr="00220C80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220C80" w:rsidRPr="00220C80">
        <w:rPr>
          <w:color w:val="000000"/>
          <w:sz w:val="24"/>
          <w:szCs w:val="24"/>
          <w:shd w:val="clear" w:color="auto" w:fill="FFFFFF"/>
        </w:rPr>
        <w:t>acordul</w:t>
      </w:r>
      <w:proofErr w:type="spellEnd"/>
      <w:r w:rsidR="00220C80"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="00220C80"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="00220C80"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  <w:shd w:val="clear" w:color="auto" w:fill="FFFFFF"/>
        </w:rPr>
        <w:t>achiziționarea</w:t>
      </w:r>
      <w:proofErr w:type="spellEnd"/>
      <w:r w:rsidR="00220C80"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grupului</w:t>
      </w:r>
      <w:proofErr w:type="spellEnd"/>
      <w:r w:rsidR="00220C80" w:rsidRPr="00220C80">
        <w:rPr>
          <w:color w:val="000000"/>
          <w:sz w:val="24"/>
          <w:szCs w:val="24"/>
        </w:rPr>
        <w:t xml:space="preserve"> de </w:t>
      </w:r>
      <w:proofErr w:type="spellStart"/>
      <w:r w:rsidR="00220C80" w:rsidRPr="00220C80">
        <w:rPr>
          <w:color w:val="000000"/>
          <w:sz w:val="24"/>
          <w:szCs w:val="24"/>
        </w:rPr>
        <w:t>măsurare</w:t>
      </w:r>
      <w:proofErr w:type="spellEnd"/>
      <w:r w:rsidR="00220C80" w:rsidRPr="00220C80">
        <w:rPr>
          <w:color w:val="000000"/>
          <w:sz w:val="24"/>
          <w:szCs w:val="24"/>
        </w:rPr>
        <w:t xml:space="preserve"> a </w:t>
      </w:r>
      <w:proofErr w:type="spellStart"/>
      <w:r w:rsidR="00220C80" w:rsidRPr="00220C80">
        <w:rPr>
          <w:color w:val="000000"/>
          <w:sz w:val="24"/>
          <w:szCs w:val="24"/>
        </w:rPr>
        <w:t>energiei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electrice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sau</w:t>
      </w:r>
      <w:proofErr w:type="spellEnd"/>
      <w:r w:rsidR="00220C80" w:rsidRPr="00220C80">
        <w:rPr>
          <w:color w:val="000000"/>
          <w:sz w:val="24"/>
          <w:szCs w:val="24"/>
        </w:rPr>
        <w:t xml:space="preserve"> a </w:t>
      </w:r>
      <w:proofErr w:type="spellStart"/>
      <w:r w:rsidR="00220C80" w:rsidRPr="00220C80">
        <w:rPr>
          <w:color w:val="000000"/>
          <w:sz w:val="24"/>
          <w:szCs w:val="24"/>
        </w:rPr>
        <w:t>blocului</w:t>
      </w:r>
      <w:proofErr w:type="spellEnd"/>
      <w:r w:rsidR="00220C80" w:rsidRPr="00220C80">
        <w:rPr>
          <w:color w:val="000000"/>
          <w:sz w:val="24"/>
          <w:szCs w:val="24"/>
        </w:rPr>
        <w:t xml:space="preserve"> de </w:t>
      </w:r>
      <w:proofErr w:type="spellStart"/>
      <w:r w:rsidR="00220C80" w:rsidRPr="00220C80">
        <w:rPr>
          <w:color w:val="000000"/>
          <w:sz w:val="24"/>
          <w:szCs w:val="24"/>
        </w:rPr>
        <w:t>măsură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și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protecție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complet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echipat</w:t>
      </w:r>
      <w:proofErr w:type="spellEnd"/>
      <w:r w:rsidR="00220C80" w:rsidRPr="00220C80">
        <w:rPr>
          <w:color w:val="000000"/>
          <w:sz w:val="24"/>
          <w:szCs w:val="24"/>
        </w:rPr>
        <w:t xml:space="preserve">, </w:t>
      </w:r>
      <w:proofErr w:type="spellStart"/>
      <w:r w:rsidR="00220C80" w:rsidRPr="00220C80">
        <w:rPr>
          <w:color w:val="000000"/>
          <w:sz w:val="24"/>
          <w:szCs w:val="24"/>
        </w:rPr>
        <w:t>inclusiv</w:t>
      </w:r>
      <w:proofErr w:type="spellEnd"/>
      <w:r w:rsidR="00220C80" w:rsidRPr="00220C80">
        <w:rPr>
          <w:color w:val="000000"/>
          <w:sz w:val="24"/>
          <w:szCs w:val="24"/>
        </w:rPr>
        <w:t xml:space="preserve"> </w:t>
      </w:r>
      <w:proofErr w:type="spellStart"/>
      <w:r w:rsidR="00220C80" w:rsidRPr="00220C80">
        <w:rPr>
          <w:color w:val="000000"/>
          <w:sz w:val="24"/>
          <w:szCs w:val="24"/>
        </w:rPr>
        <w:t>contorul</w:t>
      </w:r>
      <w:proofErr w:type="spellEnd"/>
      <w:r w:rsidR="00220C80" w:rsidRPr="00220C80">
        <w:rPr>
          <w:color w:val="000000"/>
          <w:sz w:val="24"/>
          <w:szCs w:val="24"/>
        </w:rPr>
        <w:t xml:space="preserve"> de </w:t>
      </w:r>
      <w:proofErr w:type="spellStart"/>
      <w:r w:rsidR="00220C80" w:rsidRPr="00220C80">
        <w:rPr>
          <w:color w:val="000000"/>
          <w:sz w:val="24"/>
          <w:szCs w:val="24"/>
        </w:rPr>
        <w:t>măsurare</w:t>
      </w:r>
      <w:proofErr w:type="spellEnd"/>
      <w:r w:rsidR="00220C80" w:rsidRPr="00220C80">
        <w:rPr>
          <w:color w:val="000000"/>
          <w:sz w:val="24"/>
          <w:szCs w:val="24"/>
        </w:rPr>
        <w:t xml:space="preserve"> a </w:t>
      </w:r>
      <w:proofErr w:type="spellStart"/>
      <w:r w:rsidR="00220C80" w:rsidRPr="00220C80">
        <w:rPr>
          <w:color w:val="000000"/>
          <w:sz w:val="24"/>
          <w:szCs w:val="24"/>
        </w:rPr>
        <w:t>energiei</w:t>
      </w:r>
      <w:proofErr w:type="spellEnd"/>
      <w:r w:rsidR="00220C80" w:rsidRPr="00220C80">
        <w:rPr>
          <w:color w:val="000000"/>
          <w:sz w:val="24"/>
          <w:szCs w:val="24"/>
        </w:rPr>
        <w:t xml:space="preserve"> electrice</w:t>
      </w:r>
      <w:r w:rsidR="00220C80" w:rsidRPr="00220C80">
        <w:rPr>
          <w:color w:val="000000"/>
          <w:sz w:val="24"/>
          <w:szCs w:val="24"/>
          <w:vertAlign w:val="superscript"/>
        </w:rPr>
        <w:t>15)</w:t>
      </w:r>
    </w:p>
    <w:p w14:paraId="12E1F264" w14:textId="148C59E2" w:rsidR="00F850EE" w:rsidRPr="00220C80" w:rsidRDefault="00220C80" w:rsidP="00326474">
      <w:pPr>
        <w:spacing w:line="360" w:lineRule="auto"/>
        <w:jc w:val="both"/>
        <w:rPr>
          <w:sz w:val="24"/>
          <w:szCs w:val="24"/>
          <w:lang w:val="ro-RO"/>
        </w:rPr>
      </w:pPr>
      <w:r w:rsidRPr="00220C80">
        <w:rPr>
          <w:color w:val="000000"/>
          <w:sz w:val="24"/>
          <w:szCs w:val="24"/>
          <w:shd w:val="clear" w:color="auto" w:fill="FFFFFF"/>
        </w:rPr>
        <w:t xml:space="preserve">r) </w:t>
      </w:r>
      <w:proofErr w:type="spellStart"/>
      <w:r w:rsidRPr="00220C80">
        <w:rPr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220C80">
        <w:rPr>
          <w:color w:val="000000"/>
          <w:sz w:val="24"/>
          <w:szCs w:val="24"/>
          <w:shd w:val="clear" w:color="auto" w:fill="FFFFFF"/>
        </w:rPr>
        <w:t xml:space="preserve"> justificative </w:t>
      </w:r>
      <w:proofErr w:type="spellStart"/>
      <w:r w:rsidRPr="00220C80">
        <w:rPr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0C80">
        <w:rPr>
          <w:color w:val="000000"/>
          <w:sz w:val="24"/>
          <w:szCs w:val="24"/>
          <w:shd w:val="clear" w:color="auto" w:fill="FFFFFF"/>
        </w:rPr>
        <w:t>rambursării</w:t>
      </w:r>
      <w:proofErr w:type="spellEnd"/>
      <w:r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0C80">
        <w:rPr>
          <w:color w:val="000000"/>
          <w:sz w:val="24"/>
          <w:szCs w:val="24"/>
          <w:shd w:val="clear" w:color="auto" w:fill="FFFFFF"/>
        </w:rPr>
        <w:t>contravalorii</w:t>
      </w:r>
      <w:proofErr w:type="spellEnd"/>
      <w:r w:rsidRPr="00220C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grupului</w:t>
      </w:r>
      <w:proofErr w:type="spellEnd"/>
      <w:r w:rsidRPr="00220C80">
        <w:rPr>
          <w:color w:val="000000"/>
          <w:sz w:val="24"/>
          <w:szCs w:val="24"/>
        </w:rPr>
        <w:t xml:space="preserve"> de </w:t>
      </w:r>
      <w:proofErr w:type="spellStart"/>
      <w:r w:rsidRPr="00220C80">
        <w:rPr>
          <w:color w:val="000000"/>
          <w:sz w:val="24"/>
          <w:szCs w:val="24"/>
        </w:rPr>
        <w:t>măsurare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gramStart"/>
      <w:r w:rsidRPr="00220C80">
        <w:rPr>
          <w:color w:val="000000"/>
          <w:sz w:val="24"/>
          <w:szCs w:val="24"/>
        </w:rPr>
        <w:t>a</w:t>
      </w:r>
      <w:proofErr w:type="gram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energiei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electrice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sau</w:t>
      </w:r>
      <w:proofErr w:type="spellEnd"/>
      <w:r w:rsidRPr="00220C80">
        <w:rPr>
          <w:color w:val="000000"/>
          <w:sz w:val="24"/>
          <w:szCs w:val="24"/>
        </w:rPr>
        <w:t xml:space="preserve"> a </w:t>
      </w:r>
      <w:proofErr w:type="spellStart"/>
      <w:r w:rsidRPr="00220C80">
        <w:rPr>
          <w:color w:val="000000"/>
          <w:sz w:val="24"/>
          <w:szCs w:val="24"/>
        </w:rPr>
        <w:t>blocului</w:t>
      </w:r>
      <w:proofErr w:type="spellEnd"/>
      <w:r w:rsidRPr="00220C80">
        <w:rPr>
          <w:color w:val="000000"/>
          <w:sz w:val="24"/>
          <w:szCs w:val="24"/>
        </w:rPr>
        <w:t xml:space="preserve"> de </w:t>
      </w:r>
      <w:proofErr w:type="spellStart"/>
      <w:r w:rsidRPr="00220C80">
        <w:rPr>
          <w:color w:val="000000"/>
          <w:sz w:val="24"/>
          <w:szCs w:val="24"/>
        </w:rPr>
        <w:t>măsură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și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protecție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complet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echipat</w:t>
      </w:r>
      <w:proofErr w:type="spellEnd"/>
      <w:r w:rsidRPr="00220C80">
        <w:rPr>
          <w:color w:val="000000"/>
          <w:sz w:val="24"/>
          <w:szCs w:val="24"/>
        </w:rPr>
        <w:t xml:space="preserve">, </w:t>
      </w:r>
      <w:proofErr w:type="spellStart"/>
      <w:r w:rsidRPr="00220C80">
        <w:rPr>
          <w:color w:val="000000"/>
          <w:sz w:val="24"/>
          <w:szCs w:val="24"/>
        </w:rPr>
        <w:t>inclusiv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contorul</w:t>
      </w:r>
      <w:proofErr w:type="spellEnd"/>
      <w:r w:rsidRPr="00220C80">
        <w:rPr>
          <w:color w:val="000000"/>
          <w:sz w:val="24"/>
          <w:szCs w:val="24"/>
        </w:rPr>
        <w:t xml:space="preserve"> de </w:t>
      </w:r>
      <w:proofErr w:type="spellStart"/>
      <w:r w:rsidRPr="00220C80">
        <w:rPr>
          <w:color w:val="000000"/>
          <w:sz w:val="24"/>
          <w:szCs w:val="24"/>
        </w:rPr>
        <w:t>măsurare</w:t>
      </w:r>
      <w:proofErr w:type="spellEnd"/>
      <w:r w:rsidRPr="00220C80">
        <w:rPr>
          <w:color w:val="000000"/>
          <w:sz w:val="24"/>
          <w:szCs w:val="24"/>
        </w:rPr>
        <w:t xml:space="preserve"> a </w:t>
      </w:r>
      <w:proofErr w:type="spellStart"/>
      <w:r w:rsidRPr="00220C80">
        <w:rPr>
          <w:color w:val="000000"/>
          <w:sz w:val="24"/>
          <w:szCs w:val="24"/>
        </w:rPr>
        <w:t>energiei</w:t>
      </w:r>
      <w:proofErr w:type="spellEnd"/>
      <w:r w:rsidRPr="00220C80">
        <w:rPr>
          <w:color w:val="000000"/>
          <w:sz w:val="24"/>
          <w:szCs w:val="24"/>
        </w:rPr>
        <w:t xml:space="preserve"> </w:t>
      </w:r>
      <w:proofErr w:type="spellStart"/>
      <w:r w:rsidRPr="00220C80">
        <w:rPr>
          <w:color w:val="000000"/>
          <w:sz w:val="24"/>
          <w:szCs w:val="24"/>
        </w:rPr>
        <w:t>electrice</w:t>
      </w:r>
      <w:proofErr w:type="spellEnd"/>
      <w:r w:rsidRPr="00220C80">
        <w:rPr>
          <w:color w:val="000000"/>
          <w:sz w:val="24"/>
          <w:szCs w:val="24"/>
        </w:rPr>
        <w:t xml:space="preserve">, </w:t>
      </w:r>
      <w:proofErr w:type="spellStart"/>
      <w:r w:rsidRPr="00220C80">
        <w:rPr>
          <w:color w:val="000000"/>
          <w:sz w:val="24"/>
          <w:szCs w:val="24"/>
        </w:rPr>
        <w:t>fără</w:t>
      </w:r>
      <w:proofErr w:type="spellEnd"/>
      <w:r w:rsidRPr="00220C80">
        <w:rPr>
          <w:color w:val="000000"/>
          <w:sz w:val="24"/>
          <w:szCs w:val="24"/>
        </w:rPr>
        <w:t xml:space="preserve"> a se </w:t>
      </w:r>
      <w:proofErr w:type="spellStart"/>
      <w:r w:rsidRPr="00220C80">
        <w:rPr>
          <w:color w:val="000000"/>
          <w:sz w:val="24"/>
          <w:szCs w:val="24"/>
        </w:rPr>
        <w:t>limita</w:t>
      </w:r>
      <w:proofErr w:type="spellEnd"/>
      <w:r w:rsidRPr="00220C80">
        <w:rPr>
          <w:color w:val="000000"/>
          <w:sz w:val="24"/>
          <w:szCs w:val="24"/>
        </w:rPr>
        <w:t xml:space="preserve"> la</w:t>
      </w:r>
      <w:r w:rsidRPr="00220C80">
        <w:rPr>
          <w:sz w:val="24"/>
          <w:szCs w:val="24"/>
        </w:rPr>
        <w:t xml:space="preserve">: factura </w:t>
      </w:r>
      <w:proofErr w:type="spellStart"/>
      <w:r w:rsidRPr="00220C80">
        <w:rPr>
          <w:sz w:val="24"/>
          <w:szCs w:val="24"/>
        </w:rPr>
        <w:t>fiscală</w:t>
      </w:r>
      <w:proofErr w:type="spellEnd"/>
      <w:r w:rsidRPr="00220C80">
        <w:rPr>
          <w:sz w:val="24"/>
          <w:szCs w:val="24"/>
        </w:rPr>
        <w:t xml:space="preserve">, certificate de </w:t>
      </w:r>
      <w:proofErr w:type="spellStart"/>
      <w:r w:rsidRPr="00220C80">
        <w:rPr>
          <w:sz w:val="24"/>
          <w:szCs w:val="24"/>
        </w:rPr>
        <w:t>conformitate</w:t>
      </w:r>
      <w:proofErr w:type="spellEnd"/>
      <w:r w:rsidRPr="00220C80">
        <w:rPr>
          <w:sz w:val="24"/>
          <w:szCs w:val="24"/>
        </w:rPr>
        <w:t xml:space="preserve">, certificate de </w:t>
      </w:r>
      <w:proofErr w:type="spellStart"/>
      <w:r w:rsidRPr="00220C80">
        <w:rPr>
          <w:sz w:val="24"/>
          <w:szCs w:val="24"/>
        </w:rPr>
        <w:t>garanție</w:t>
      </w:r>
      <w:proofErr w:type="spellEnd"/>
      <w:r w:rsidRPr="00220C80">
        <w:rPr>
          <w:sz w:val="24"/>
          <w:szCs w:val="24"/>
        </w:rPr>
        <w:t xml:space="preserve"> etc.</w:t>
      </w:r>
      <w:r w:rsidRPr="00220C80">
        <w:rPr>
          <w:color w:val="000000"/>
          <w:sz w:val="24"/>
          <w:szCs w:val="24"/>
          <w:vertAlign w:val="superscript"/>
        </w:rPr>
        <w:t xml:space="preserve"> 15)</w:t>
      </w:r>
      <w:bookmarkEnd w:id="3"/>
      <w:r w:rsidR="002D5C01" w:rsidRPr="00220C80">
        <w:rPr>
          <w:sz w:val="24"/>
          <w:szCs w:val="24"/>
          <w:lang w:val="ro-RO"/>
        </w:rPr>
        <w:t>”.</w:t>
      </w:r>
    </w:p>
    <w:p w14:paraId="6B0BC6E5" w14:textId="4AC3C16C" w:rsidR="00EB39B4" w:rsidRPr="008313F7" w:rsidRDefault="00EB39B4" w:rsidP="00326474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8313F7">
        <w:rPr>
          <w:b/>
          <w:sz w:val="24"/>
          <w:szCs w:val="24"/>
          <w:lang w:val="ro-RO"/>
        </w:rPr>
        <w:t xml:space="preserve">e) La punctul </w:t>
      </w:r>
      <w:r w:rsidR="00220C80">
        <w:rPr>
          <w:b/>
          <w:sz w:val="24"/>
          <w:szCs w:val="24"/>
          <w:lang w:val="ro-RO"/>
        </w:rPr>
        <w:t xml:space="preserve">9, </w:t>
      </w:r>
      <w:r w:rsidR="003C4FC2">
        <w:rPr>
          <w:b/>
          <w:sz w:val="24"/>
          <w:szCs w:val="24"/>
          <w:lang w:val="ro-RO"/>
        </w:rPr>
        <w:t xml:space="preserve">litera </w:t>
      </w:r>
      <w:r w:rsidR="00220C80">
        <w:rPr>
          <w:b/>
          <w:sz w:val="24"/>
          <w:szCs w:val="24"/>
          <w:lang w:val="ro-RO"/>
        </w:rPr>
        <w:t>e</w:t>
      </w:r>
      <w:r w:rsidR="003C4FC2">
        <w:rPr>
          <w:b/>
          <w:sz w:val="24"/>
          <w:szCs w:val="24"/>
          <w:lang w:val="ro-RO"/>
        </w:rPr>
        <w:t xml:space="preserve">) </w:t>
      </w:r>
      <w:r w:rsidRPr="008313F7">
        <w:rPr>
          <w:b/>
          <w:sz w:val="24"/>
          <w:szCs w:val="24"/>
          <w:lang w:val="ro-RO"/>
        </w:rPr>
        <w:t xml:space="preserve">se </w:t>
      </w:r>
      <w:r w:rsidR="00220C80">
        <w:rPr>
          <w:b/>
          <w:sz w:val="24"/>
          <w:szCs w:val="24"/>
          <w:lang w:val="ro-RO"/>
        </w:rPr>
        <w:t>completeaă și va avea</w:t>
      </w:r>
      <w:r w:rsidRPr="008313F7">
        <w:rPr>
          <w:b/>
          <w:sz w:val="24"/>
          <w:szCs w:val="24"/>
          <w:lang w:val="ro-RO"/>
        </w:rPr>
        <w:t xml:space="preserve"> următorul cuprins:</w:t>
      </w:r>
    </w:p>
    <w:p w14:paraId="7A4AC090" w14:textId="3181CFC1" w:rsidR="00EB39B4" w:rsidRDefault="00EB39B4" w:rsidP="00326474">
      <w:pPr>
        <w:spacing w:line="360" w:lineRule="auto"/>
        <w:jc w:val="both"/>
        <w:rPr>
          <w:sz w:val="24"/>
          <w:szCs w:val="24"/>
          <w:lang w:val="ro-RO"/>
        </w:rPr>
      </w:pPr>
      <w:r w:rsidRPr="00220C80">
        <w:rPr>
          <w:sz w:val="24"/>
          <w:szCs w:val="24"/>
          <w:lang w:val="ro-RO"/>
        </w:rPr>
        <w:t>”</w:t>
      </w:r>
      <w:r w:rsidR="00220C80" w:rsidRPr="00220C80">
        <w:rPr>
          <w:sz w:val="24"/>
          <w:szCs w:val="24"/>
          <w:lang w:val="ro-RO"/>
        </w:rPr>
        <w:t>e</w:t>
      </w:r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)</w:t>
      </w:r>
      <w:r w:rsid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să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monteze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contorul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termen de maximum 5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zile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lucrătoare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la data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procesului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-verbal de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recepţie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terminarea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lucrărilor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execuţie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dar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nu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mai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târziu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data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punerii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funcţiune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;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cazul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care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nu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pune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dispoziția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operatorului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astfel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încât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poată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respecta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termenul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de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montare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maximum 5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zile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lucrătoare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la data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procesului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-verbal de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recepţie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terminarea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lucrărilor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dar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nu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mai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târziu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de data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punerii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funcţiune</w:t>
      </w:r>
      <w:proofErr w:type="spellEnd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 xml:space="preserve"> a </w:t>
      </w:r>
      <w:proofErr w:type="spellStart"/>
      <w:r w:rsidR="00220C80" w:rsidRPr="00220C80">
        <w:rPr>
          <w:rStyle w:val="slitbdy"/>
          <w:rFonts w:ascii="Times New Roman" w:hAnsi="Times New Roman"/>
          <w:color w:val="auto"/>
          <w:sz w:val="24"/>
          <w:szCs w:val="24"/>
        </w:rPr>
        <w:t>branşamentului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,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montează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maximum 5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zile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lucrătoare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data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procesului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verbal de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predare-primire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contorului</w:t>
      </w:r>
      <w:proofErr w:type="spellEnd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</w:t>
      </w:r>
      <w:proofErr w:type="spellStart"/>
      <w:r w:rsidR="00220C80" w:rsidRPr="00220C80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</w:t>
      </w:r>
      <w:proofErr w:type="spellEnd"/>
      <w:r w:rsidRPr="008313F7">
        <w:rPr>
          <w:bCs/>
          <w:sz w:val="24"/>
          <w:szCs w:val="24"/>
          <w:lang w:val="ro-RO"/>
        </w:rPr>
        <w:t>.</w:t>
      </w:r>
      <w:r w:rsidRPr="008313F7">
        <w:rPr>
          <w:sz w:val="24"/>
          <w:szCs w:val="24"/>
          <w:lang w:val="ro-RO"/>
        </w:rPr>
        <w:t>”</w:t>
      </w:r>
    </w:p>
    <w:p w14:paraId="5C0BE0F9" w14:textId="213FFED3" w:rsidR="00220C80" w:rsidRPr="0021717F" w:rsidRDefault="00220C80" w:rsidP="00326474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21717F">
        <w:rPr>
          <w:b/>
          <w:sz w:val="24"/>
          <w:szCs w:val="24"/>
          <w:lang w:val="ro-RO"/>
        </w:rPr>
        <w:t>f) La punctul 9, după litera r) se introduce o nouă literă, litera s)</w:t>
      </w:r>
      <w:r w:rsidR="0021717F" w:rsidRPr="0021717F">
        <w:rPr>
          <w:b/>
          <w:sz w:val="24"/>
          <w:szCs w:val="24"/>
          <w:lang w:val="ro-RO"/>
        </w:rPr>
        <w:t>, cu următorul cuprins:</w:t>
      </w:r>
    </w:p>
    <w:p w14:paraId="3A1815DD" w14:textId="4A6469E6" w:rsidR="0021717F" w:rsidRPr="0021717F" w:rsidRDefault="0021717F" w:rsidP="0021717F">
      <w:pPr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ˮs</w:t>
      </w:r>
      <w:proofErr w:type="spellEnd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)</w:t>
      </w:r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ramburseze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utilizatorului</w:t>
      </w:r>
      <w:proofErr w:type="spellEnd"/>
      <w:r w:rsidRPr="0021717F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contravaloarea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grupului</w:t>
      </w:r>
      <w:proofErr w:type="spellEnd"/>
      <w:r w:rsidRPr="0021717F">
        <w:rPr>
          <w:sz w:val="24"/>
          <w:szCs w:val="24"/>
        </w:rPr>
        <w:t xml:space="preserve"> de </w:t>
      </w:r>
      <w:proofErr w:type="spellStart"/>
      <w:r w:rsidRPr="0021717F">
        <w:rPr>
          <w:sz w:val="24"/>
          <w:szCs w:val="24"/>
        </w:rPr>
        <w:t>măsurare</w:t>
      </w:r>
      <w:proofErr w:type="spellEnd"/>
      <w:r w:rsidRPr="0021717F">
        <w:rPr>
          <w:sz w:val="24"/>
          <w:szCs w:val="24"/>
        </w:rPr>
        <w:t xml:space="preserve"> a </w:t>
      </w:r>
      <w:proofErr w:type="spellStart"/>
      <w:r w:rsidRPr="0021717F">
        <w:rPr>
          <w:sz w:val="24"/>
          <w:szCs w:val="24"/>
        </w:rPr>
        <w:t>energiei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electrice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sau</w:t>
      </w:r>
      <w:proofErr w:type="spellEnd"/>
      <w:r w:rsidRPr="0021717F">
        <w:rPr>
          <w:sz w:val="24"/>
          <w:szCs w:val="24"/>
        </w:rPr>
        <w:t xml:space="preserve"> a </w:t>
      </w:r>
      <w:proofErr w:type="spellStart"/>
      <w:r w:rsidRPr="0021717F">
        <w:rPr>
          <w:sz w:val="24"/>
          <w:szCs w:val="24"/>
        </w:rPr>
        <w:t>blocului</w:t>
      </w:r>
      <w:proofErr w:type="spellEnd"/>
      <w:r w:rsidRPr="0021717F">
        <w:rPr>
          <w:sz w:val="24"/>
          <w:szCs w:val="24"/>
        </w:rPr>
        <w:t xml:space="preserve"> de </w:t>
      </w:r>
      <w:proofErr w:type="spellStart"/>
      <w:r w:rsidRPr="0021717F">
        <w:rPr>
          <w:sz w:val="24"/>
          <w:szCs w:val="24"/>
        </w:rPr>
        <w:t>măsură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și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protecție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complet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echipat</w:t>
      </w:r>
      <w:proofErr w:type="spellEnd"/>
      <w:r w:rsidRPr="0021717F">
        <w:rPr>
          <w:sz w:val="24"/>
          <w:szCs w:val="24"/>
        </w:rPr>
        <w:t xml:space="preserve">, </w:t>
      </w:r>
      <w:proofErr w:type="spellStart"/>
      <w:r w:rsidRPr="0021717F">
        <w:rPr>
          <w:sz w:val="24"/>
          <w:szCs w:val="24"/>
        </w:rPr>
        <w:t>inclusiv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contorul</w:t>
      </w:r>
      <w:proofErr w:type="spellEnd"/>
      <w:r w:rsidRPr="0021717F">
        <w:rPr>
          <w:sz w:val="24"/>
          <w:szCs w:val="24"/>
        </w:rPr>
        <w:t xml:space="preserve"> de </w:t>
      </w:r>
      <w:proofErr w:type="spellStart"/>
      <w:r w:rsidRPr="0021717F">
        <w:rPr>
          <w:sz w:val="24"/>
          <w:szCs w:val="24"/>
        </w:rPr>
        <w:t>măsurare</w:t>
      </w:r>
      <w:proofErr w:type="spellEnd"/>
      <w:r w:rsidRPr="0021717F">
        <w:rPr>
          <w:sz w:val="24"/>
          <w:szCs w:val="24"/>
        </w:rPr>
        <w:t xml:space="preserve"> a </w:t>
      </w:r>
      <w:proofErr w:type="spellStart"/>
      <w:r w:rsidRPr="0021717F">
        <w:rPr>
          <w:sz w:val="24"/>
          <w:szCs w:val="24"/>
        </w:rPr>
        <w:t>energiei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electrice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prevăzută</w:t>
      </w:r>
      <w:proofErr w:type="spellEnd"/>
      <w:r w:rsidRPr="0021717F">
        <w:rPr>
          <w:sz w:val="24"/>
          <w:szCs w:val="24"/>
        </w:rPr>
        <w:t xml:space="preserve"> la pct. 4.9, </w:t>
      </w:r>
      <w:proofErr w:type="spellStart"/>
      <w:r w:rsidRPr="0021717F">
        <w:rPr>
          <w:sz w:val="24"/>
          <w:szCs w:val="24"/>
        </w:rPr>
        <w:t>în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cazul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în</w:t>
      </w:r>
      <w:proofErr w:type="spellEnd"/>
      <w:r w:rsidRPr="0021717F">
        <w:rPr>
          <w:sz w:val="24"/>
          <w:szCs w:val="24"/>
        </w:rPr>
        <w:t xml:space="preserve"> care </w:t>
      </w:r>
      <w:proofErr w:type="spellStart"/>
      <w:r w:rsidRPr="0021717F">
        <w:rPr>
          <w:sz w:val="24"/>
          <w:szCs w:val="24"/>
        </w:rPr>
        <w:t>acestea</w:t>
      </w:r>
      <w:proofErr w:type="spellEnd"/>
      <w:r w:rsidRPr="0021717F">
        <w:rPr>
          <w:sz w:val="24"/>
          <w:szCs w:val="24"/>
        </w:rPr>
        <w:t xml:space="preserve"> au </w:t>
      </w:r>
      <w:proofErr w:type="spellStart"/>
      <w:r w:rsidRPr="0021717F">
        <w:rPr>
          <w:sz w:val="24"/>
          <w:szCs w:val="24"/>
        </w:rPr>
        <w:t>fost</w:t>
      </w:r>
      <w:proofErr w:type="spellEnd"/>
      <w:r w:rsidRPr="0021717F">
        <w:rPr>
          <w:sz w:val="24"/>
          <w:szCs w:val="24"/>
        </w:rPr>
        <w:t xml:space="preserve"> </w:t>
      </w:r>
      <w:proofErr w:type="spellStart"/>
      <w:r w:rsidRPr="0021717F">
        <w:rPr>
          <w:sz w:val="24"/>
          <w:szCs w:val="24"/>
        </w:rPr>
        <w:t>achiziționate</w:t>
      </w:r>
      <w:proofErr w:type="spellEnd"/>
      <w:r w:rsidRPr="0021717F">
        <w:rPr>
          <w:sz w:val="24"/>
          <w:szCs w:val="24"/>
        </w:rPr>
        <w:t xml:space="preserve"> de utilizator</w:t>
      </w:r>
      <w:r w:rsidRPr="00220C80">
        <w:rPr>
          <w:color w:val="000000"/>
          <w:sz w:val="24"/>
          <w:szCs w:val="24"/>
          <w:vertAlign w:val="superscript"/>
        </w:rPr>
        <w:t>15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 w:rsidRPr="0021717F">
        <w:rPr>
          <w:sz w:val="24"/>
          <w:szCs w:val="24"/>
        </w:rPr>
        <w:t>.</w:t>
      </w:r>
      <w:r>
        <w:rPr>
          <w:sz w:val="24"/>
          <w:szCs w:val="24"/>
        </w:rPr>
        <w:t>ˮ</w:t>
      </w:r>
      <w:proofErr w:type="gramEnd"/>
      <w:r w:rsidRPr="0021717F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</w:p>
    <w:p w14:paraId="2F1FB799" w14:textId="52E2E9A4" w:rsidR="0021717F" w:rsidRPr="0021717F" w:rsidRDefault="0021717F" w:rsidP="00326474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21717F">
        <w:rPr>
          <w:b/>
          <w:sz w:val="24"/>
          <w:szCs w:val="24"/>
          <w:lang w:val="ro-RO"/>
        </w:rPr>
        <w:t>g) La punctul 10, după litera s) se introduce o nouă literă, litera ș), cu următorul cuprins:</w:t>
      </w:r>
    </w:p>
    <w:p w14:paraId="662A0F0B" w14:textId="60BDA518" w:rsidR="0021717F" w:rsidRDefault="0021717F" w:rsidP="00326474">
      <w:pPr>
        <w:spacing w:line="360" w:lineRule="auto"/>
        <w:jc w:val="both"/>
        <w:rPr>
          <w:rStyle w:val="slitttl1"/>
          <w:rFonts w:ascii="Times New Roman" w:hAnsi="Times New Roman"/>
          <w:b w:val="0"/>
          <w:color w:val="auto"/>
          <w:sz w:val="24"/>
          <w:szCs w:val="24"/>
        </w:rPr>
      </w:pPr>
      <w:bookmarkStart w:id="4" w:name="_Hlk122429220"/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ˮș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)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pună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dispoziția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operatorului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cazul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care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fost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achiziționat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</w:t>
      </w:r>
      <w:bookmarkEnd w:id="4"/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, cu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respectarea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termenului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prevăzut</w:t>
      </w:r>
      <w:proofErr w:type="spellEnd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pct. 9 lit. e</w:t>
      </w:r>
      <w:proofErr w:type="gramStart"/>
      <w:r w:rsidRPr="002171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).ˮ</w:t>
      </w:r>
      <w:proofErr w:type="gramEnd"/>
    </w:p>
    <w:p w14:paraId="6673691A" w14:textId="0FA58ADB" w:rsidR="0021717F" w:rsidRPr="00615354" w:rsidRDefault="0021717F" w:rsidP="00326474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615354">
        <w:rPr>
          <w:b/>
          <w:sz w:val="24"/>
          <w:szCs w:val="24"/>
          <w:lang w:val="ro-RO"/>
        </w:rPr>
        <w:t>h) După punctul 11.6 se introduce un nou punct, punctul 11.7., cu următorul cuprins:</w:t>
      </w:r>
    </w:p>
    <w:p w14:paraId="4326DFF5" w14:textId="6F901D2F" w:rsidR="0021717F" w:rsidRDefault="0021717F" w:rsidP="0021717F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ˮ</w:t>
      </w:r>
      <w:r w:rsidRPr="0021717F">
        <w:rPr>
          <w:color w:val="000000"/>
          <w:sz w:val="24"/>
          <w:szCs w:val="24"/>
          <w:shd w:val="clear" w:color="auto" w:fill="FFFFFF"/>
        </w:rPr>
        <w:t xml:space="preserve">11.7. </w:t>
      </w:r>
      <w:proofErr w:type="spellStart"/>
      <w:r w:rsidRPr="0021717F">
        <w:rPr>
          <w:color w:val="000000"/>
          <w:sz w:val="24"/>
          <w:szCs w:val="24"/>
          <w:shd w:val="clear" w:color="auto" w:fill="FFFFFF"/>
        </w:rPr>
        <w:t>Operatorul</w:t>
      </w:r>
      <w:proofErr w:type="spellEnd"/>
      <w:r w:rsidRPr="002171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717F">
        <w:rPr>
          <w:color w:val="000000"/>
          <w:sz w:val="24"/>
          <w:szCs w:val="24"/>
          <w:shd w:val="clear" w:color="auto" w:fill="FFFFFF"/>
        </w:rPr>
        <w:t>rambursează</w:t>
      </w:r>
      <w:proofErr w:type="spellEnd"/>
      <w:r w:rsidRPr="002171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717F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Pr="002171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717F">
        <w:rPr>
          <w:color w:val="000000"/>
          <w:sz w:val="24"/>
          <w:szCs w:val="24"/>
          <w:shd w:val="clear" w:color="auto" w:fill="FFFFFF"/>
        </w:rPr>
        <w:t>contravaloarea</w:t>
      </w:r>
      <w:proofErr w:type="spellEnd"/>
      <w:r w:rsidRPr="002171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grupului</w:t>
      </w:r>
      <w:proofErr w:type="spellEnd"/>
      <w:r w:rsidRPr="0021717F">
        <w:rPr>
          <w:color w:val="000000"/>
          <w:sz w:val="24"/>
          <w:szCs w:val="24"/>
        </w:rPr>
        <w:t xml:space="preserve"> de </w:t>
      </w:r>
      <w:proofErr w:type="spellStart"/>
      <w:r w:rsidRPr="0021717F">
        <w:rPr>
          <w:color w:val="000000"/>
          <w:sz w:val="24"/>
          <w:szCs w:val="24"/>
        </w:rPr>
        <w:t>măsurare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gramStart"/>
      <w:r w:rsidRPr="0021717F">
        <w:rPr>
          <w:color w:val="000000"/>
          <w:sz w:val="24"/>
          <w:szCs w:val="24"/>
        </w:rPr>
        <w:t>a</w:t>
      </w:r>
      <w:proofErr w:type="gram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energiei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electrice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sau</w:t>
      </w:r>
      <w:proofErr w:type="spellEnd"/>
      <w:r w:rsidRPr="0021717F">
        <w:rPr>
          <w:color w:val="000000"/>
          <w:sz w:val="24"/>
          <w:szCs w:val="24"/>
        </w:rPr>
        <w:t xml:space="preserve"> a </w:t>
      </w:r>
      <w:proofErr w:type="spellStart"/>
      <w:r w:rsidRPr="0021717F">
        <w:rPr>
          <w:color w:val="000000"/>
          <w:sz w:val="24"/>
          <w:szCs w:val="24"/>
        </w:rPr>
        <w:t>blocului</w:t>
      </w:r>
      <w:proofErr w:type="spellEnd"/>
      <w:r w:rsidRPr="0021717F">
        <w:rPr>
          <w:color w:val="000000"/>
          <w:sz w:val="24"/>
          <w:szCs w:val="24"/>
        </w:rPr>
        <w:t xml:space="preserve"> de </w:t>
      </w:r>
      <w:proofErr w:type="spellStart"/>
      <w:r w:rsidRPr="0021717F">
        <w:rPr>
          <w:color w:val="000000"/>
          <w:sz w:val="24"/>
          <w:szCs w:val="24"/>
        </w:rPr>
        <w:t>măsură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și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protecție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complet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echipat</w:t>
      </w:r>
      <w:proofErr w:type="spellEnd"/>
      <w:r w:rsidRPr="0021717F">
        <w:rPr>
          <w:color w:val="000000"/>
          <w:sz w:val="24"/>
          <w:szCs w:val="24"/>
        </w:rPr>
        <w:t xml:space="preserve">, </w:t>
      </w:r>
      <w:proofErr w:type="spellStart"/>
      <w:r w:rsidRPr="0021717F">
        <w:rPr>
          <w:color w:val="000000"/>
          <w:sz w:val="24"/>
          <w:szCs w:val="24"/>
        </w:rPr>
        <w:t>inclusiv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contorul</w:t>
      </w:r>
      <w:proofErr w:type="spellEnd"/>
      <w:r w:rsidRPr="0021717F">
        <w:rPr>
          <w:color w:val="000000"/>
          <w:sz w:val="24"/>
          <w:szCs w:val="24"/>
        </w:rPr>
        <w:t xml:space="preserve"> de </w:t>
      </w:r>
      <w:proofErr w:type="spellStart"/>
      <w:r w:rsidRPr="0021717F">
        <w:rPr>
          <w:color w:val="000000"/>
          <w:sz w:val="24"/>
          <w:szCs w:val="24"/>
        </w:rPr>
        <w:t>măsurare</w:t>
      </w:r>
      <w:proofErr w:type="spellEnd"/>
      <w:r w:rsidRPr="0021717F">
        <w:rPr>
          <w:color w:val="000000"/>
          <w:sz w:val="24"/>
          <w:szCs w:val="24"/>
        </w:rPr>
        <w:t xml:space="preserve"> a </w:t>
      </w:r>
      <w:proofErr w:type="spellStart"/>
      <w:r w:rsidRPr="0021717F">
        <w:rPr>
          <w:color w:val="000000"/>
          <w:sz w:val="24"/>
          <w:szCs w:val="24"/>
        </w:rPr>
        <w:t>energiei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electrice</w:t>
      </w:r>
      <w:proofErr w:type="spellEnd"/>
      <w:r w:rsidRPr="0021717F">
        <w:rPr>
          <w:color w:val="000000"/>
          <w:sz w:val="24"/>
          <w:szCs w:val="24"/>
        </w:rPr>
        <w:t xml:space="preserve">, </w:t>
      </w:r>
      <w:proofErr w:type="spellStart"/>
      <w:r w:rsidRPr="0021717F">
        <w:rPr>
          <w:color w:val="000000"/>
          <w:sz w:val="24"/>
          <w:szCs w:val="24"/>
        </w:rPr>
        <w:t>în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cazul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în</w:t>
      </w:r>
      <w:proofErr w:type="spellEnd"/>
      <w:r w:rsidRPr="0021717F">
        <w:rPr>
          <w:color w:val="000000"/>
          <w:sz w:val="24"/>
          <w:szCs w:val="24"/>
        </w:rPr>
        <w:t xml:space="preserve"> care </w:t>
      </w:r>
      <w:proofErr w:type="spellStart"/>
      <w:r w:rsidRPr="0021717F">
        <w:rPr>
          <w:color w:val="000000"/>
          <w:sz w:val="24"/>
          <w:szCs w:val="24"/>
        </w:rPr>
        <w:t>acestea</w:t>
      </w:r>
      <w:proofErr w:type="spellEnd"/>
      <w:r w:rsidRPr="0021717F">
        <w:rPr>
          <w:color w:val="000000"/>
          <w:sz w:val="24"/>
          <w:szCs w:val="24"/>
        </w:rPr>
        <w:t xml:space="preserve"> au </w:t>
      </w:r>
      <w:proofErr w:type="spellStart"/>
      <w:r w:rsidRPr="0021717F">
        <w:rPr>
          <w:color w:val="000000"/>
          <w:sz w:val="24"/>
          <w:szCs w:val="24"/>
        </w:rPr>
        <w:t>fost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achiziționate</w:t>
      </w:r>
      <w:proofErr w:type="spellEnd"/>
      <w:r w:rsidRPr="0021717F">
        <w:rPr>
          <w:color w:val="000000"/>
          <w:sz w:val="24"/>
          <w:szCs w:val="24"/>
        </w:rPr>
        <w:t xml:space="preserve"> de </w:t>
      </w:r>
      <w:proofErr w:type="spellStart"/>
      <w:r w:rsidRPr="0021717F">
        <w:rPr>
          <w:color w:val="000000"/>
          <w:sz w:val="24"/>
          <w:szCs w:val="24"/>
        </w:rPr>
        <w:t>utilizator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până</w:t>
      </w:r>
      <w:proofErr w:type="spellEnd"/>
      <w:r w:rsidRPr="0021717F">
        <w:rPr>
          <w:color w:val="000000"/>
          <w:sz w:val="24"/>
          <w:szCs w:val="24"/>
        </w:rPr>
        <w:t xml:space="preserve"> la </w:t>
      </w:r>
      <w:proofErr w:type="spellStart"/>
      <w:r w:rsidRPr="0021717F">
        <w:rPr>
          <w:color w:val="000000"/>
          <w:sz w:val="24"/>
          <w:szCs w:val="24"/>
        </w:rPr>
        <w:t>termenul</w:t>
      </w:r>
      <w:proofErr w:type="spellEnd"/>
      <w:r w:rsidRPr="0021717F">
        <w:rPr>
          <w:color w:val="000000"/>
          <w:sz w:val="24"/>
          <w:szCs w:val="24"/>
        </w:rPr>
        <w:t xml:space="preserve"> </w:t>
      </w:r>
      <w:proofErr w:type="spellStart"/>
      <w:r w:rsidRPr="0021717F">
        <w:rPr>
          <w:color w:val="000000"/>
          <w:sz w:val="24"/>
          <w:szCs w:val="24"/>
        </w:rPr>
        <w:t>prevăzut</w:t>
      </w:r>
      <w:proofErr w:type="spellEnd"/>
      <w:r w:rsidRPr="0021717F">
        <w:rPr>
          <w:color w:val="000000"/>
          <w:sz w:val="24"/>
          <w:szCs w:val="24"/>
        </w:rPr>
        <w:t xml:space="preserve"> la pct. 11.6.</w:t>
      </w:r>
      <w:r w:rsidRPr="0021717F">
        <w:rPr>
          <w:color w:val="000000"/>
          <w:sz w:val="24"/>
          <w:szCs w:val="24"/>
          <w:vertAlign w:val="superscript"/>
        </w:rPr>
        <w:t xml:space="preserve"> </w:t>
      </w:r>
      <w:r w:rsidRPr="00220C80">
        <w:rPr>
          <w:color w:val="000000"/>
          <w:sz w:val="24"/>
          <w:szCs w:val="24"/>
          <w:vertAlign w:val="superscript"/>
        </w:rPr>
        <w:t>15)</w:t>
      </w:r>
      <w:r w:rsidRPr="002171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ˮ</w:t>
      </w:r>
    </w:p>
    <w:p w14:paraId="0C7EFA5F" w14:textId="1BCA0372" w:rsidR="00C35B5E" w:rsidRPr="00C35B5E" w:rsidRDefault="00C35B5E" w:rsidP="00C35B5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notele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nota</w:t>
      </w:r>
      <w:r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1</w:t>
      </w:r>
      <w:r>
        <w:rPr>
          <w:b/>
          <w:color w:val="000000"/>
          <w:sz w:val="24"/>
          <w:szCs w:val="24"/>
          <w:shd w:val="clear" w:color="auto" w:fill="FFFFFF"/>
        </w:rPr>
        <w:t>4</w:t>
      </w: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se introduce o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nouă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notă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>, nota 1</w:t>
      </w:r>
      <w:r>
        <w:rPr>
          <w:b/>
          <w:color w:val="000000"/>
          <w:sz w:val="24"/>
          <w:szCs w:val="24"/>
          <w:shd w:val="clear" w:color="auto" w:fill="FFFFFF"/>
        </w:rPr>
        <w:t>5</w:t>
      </w: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>:</w:t>
      </w:r>
    </w:p>
    <w:p w14:paraId="762FD68B" w14:textId="2B205528" w:rsidR="004A1004" w:rsidRPr="004A1004" w:rsidRDefault="004A1004" w:rsidP="004A1004">
      <w:pPr>
        <w:spacing w:line="360" w:lineRule="auto"/>
        <w:jc w:val="both"/>
        <w:rPr>
          <w:rStyle w:val="sanxbdy"/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ˮ</w:t>
      </w:r>
      <w:r w:rsidRPr="00220C80">
        <w:rPr>
          <w:color w:val="000000"/>
          <w:sz w:val="24"/>
          <w:szCs w:val="24"/>
          <w:vertAlign w:val="superscript"/>
        </w:rPr>
        <w:t>15)</w:t>
      </w:r>
      <w:r w:rsidRPr="004A1004">
        <w:rPr>
          <w:rStyle w:val="sanxbdy"/>
          <w:rFonts w:ascii="Times New Roman" w:hAnsi="Times New Roman"/>
          <w:sz w:val="24"/>
          <w:szCs w:val="24"/>
        </w:rPr>
        <w:t xml:space="preserve"> Se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prevede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numai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în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situația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în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care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utilizatorul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4A1004">
        <w:rPr>
          <w:rStyle w:val="sanxbdy"/>
          <w:rFonts w:ascii="Times New Roman" w:hAnsi="Times New Roman"/>
          <w:sz w:val="24"/>
          <w:szCs w:val="24"/>
        </w:rPr>
        <w:t>achiziționează</w:t>
      </w:r>
      <w:proofErr w:type="spellEnd"/>
      <w:r w:rsidRPr="004A1004">
        <w:rPr>
          <w:rStyle w:val="sanxbdy"/>
          <w:rFonts w:ascii="Times New Roman" w:hAnsi="Times New Roman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grupul</w:t>
      </w:r>
      <w:proofErr w:type="spellEnd"/>
      <w:r w:rsidRPr="004A1004">
        <w:rPr>
          <w:color w:val="000000"/>
          <w:sz w:val="24"/>
          <w:szCs w:val="24"/>
        </w:rPr>
        <w:t xml:space="preserve"> de </w:t>
      </w:r>
      <w:proofErr w:type="spellStart"/>
      <w:r w:rsidRPr="004A1004">
        <w:rPr>
          <w:color w:val="000000"/>
          <w:sz w:val="24"/>
          <w:szCs w:val="24"/>
        </w:rPr>
        <w:t>măsurare</w:t>
      </w:r>
      <w:proofErr w:type="spellEnd"/>
      <w:r w:rsidRPr="004A1004">
        <w:rPr>
          <w:color w:val="000000"/>
          <w:sz w:val="24"/>
          <w:szCs w:val="24"/>
        </w:rPr>
        <w:t xml:space="preserve"> a </w:t>
      </w:r>
      <w:proofErr w:type="spellStart"/>
      <w:r w:rsidRPr="004A1004">
        <w:rPr>
          <w:color w:val="000000"/>
          <w:sz w:val="24"/>
          <w:szCs w:val="24"/>
        </w:rPr>
        <w:t>energiei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electrice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sau</w:t>
      </w:r>
      <w:proofErr w:type="spellEnd"/>
      <w:r w:rsidRPr="004A1004">
        <w:rPr>
          <w:color w:val="000000"/>
          <w:sz w:val="24"/>
          <w:szCs w:val="24"/>
        </w:rPr>
        <w:t xml:space="preserve"> a </w:t>
      </w:r>
      <w:proofErr w:type="spellStart"/>
      <w:r w:rsidRPr="004A1004">
        <w:rPr>
          <w:color w:val="000000"/>
          <w:sz w:val="24"/>
          <w:szCs w:val="24"/>
        </w:rPr>
        <w:t>blocul</w:t>
      </w:r>
      <w:proofErr w:type="spellEnd"/>
      <w:r w:rsidRPr="004A1004">
        <w:rPr>
          <w:color w:val="000000"/>
          <w:sz w:val="24"/>
          <w:szCs w:val="24"/>
        </w:rPr>
        <w:t xml:space="preserve"> de </w:t>
      </w:r>
      <w:proofErr w:type="spellStart"/>
      <w:r w:rsidRPr="004A1004">
        <w:rPr>
          <w:color w:val="000000"/>
          <w:sz w:val="24"/>
          <w:szCs w:val="24"/>
        </w:rPr>
        <w:t>măsură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și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protecție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complet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echipat</w:t>
      </w:r>
      <w:proofErr w:type="spellEnd"/>
      <w:r w:rsidRPr="004A1004">
        <w:rPr>
          <w:color w:val="000000"/>
          <w:sz w:val="24"/>
          <w:szCs w:val="24"/>
        </w:rPr>
        <w:t xml:space="preserve">, </w:t>
      </w:r>
      <w:proofErr w:type="spellStart"/>
      <w:r w:rsidRPr="004A1004">
        <w:rPr>
          <w:color w:val="000000"/>
          <w:sz w:val="24"/>
          <w:szCs w:val="24"/>
        </w:rPr>
        <w:t>inclusiv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r w:rsidRPr="004A1004">
        <w:rPr>
          <w:color w:val="000000"/>
          <w:sz w:val="24"/>
          <w:szCs w:val="24"/>
        </w:rPr>
        <w:t>contorul</w:t>
      </w:r>
      <w:proofErr w:type="spellEnd"/>
      <w:r w:rsidRPr="004A1004">
        <w:rPr>
          <w:color w:val="000000"/>
          <w:sz w:val="24"/>
          <w:szCs w:val="24"/>
        </w:rPr>
        <w:t xml:space="preserve"> de </w:t>
      </w:r>
      <w:proofErr w:type="spellStart"/>
      <w:r w:rsidRPr="004A1004">
        <w:rPr>
          <w:color w:val="000000"/>
          <w:sz w:val="24"/>
          <w:szCs w:val="24"/>
        </w:rPr>
        <w:t>măsurare</w:t>
      </w:r>
      <w:proofErr w:type="spellEnd"/>
      <w:r w:rsidRPr="004A1004">
        <w:rPr>
          <w:color w:val="000000"/>
          <w:sz w:val="24"/>
          <w:szCs w:val="24"/>
        </w:rPr>
        <w:t xml:space="preserve"> a </w:t>
      </w:r>
      <w:proofErr w:type="spellStart"/>
      <w:r w:rsidRPr="004A1004">
        <w:rPr>
          <w:color w:val="000000"/>
          <w:sz w:val="24"/>
          <w:szCs w:val="24"/>
        </w:rPr>
        <w:t>energiei</w:t>
      </w:r>
      <w:proofErr w:type="spellEnd"/>
      <w:r w:rsidRPr="004A100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A1004">
        <w:rPr>
          <w:color w:val="000000"/>
          <w:sz w:val="24"/>
          <w:szCs w:val="24"/>
        </w:rPr>
        <w:t>electrice</w:t>
      </w:r>
      <w:r>
        <w:rPr>
          <w:color w:val="000000"/>
          <w:sz w:val="24"/>
          <w:szCs w:val="24"/>
        </w:rPr>
        <w:t>.ˮ</w:t>
      </w:r>
      <w:proofErr w:type="spellEnd"/>
      <w:proofErr w:type="gramEnd"/>
    </w:p>
    <w:p w14:paraId="6DD5AB7F" w14:textId="4D3B9CE8" w:rsidR="00DA1FA9" w:rsidRPr="008313F7" w:rsidRDefault="00634035" w:rsidP="00DA1FA9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8313F7">
        <w:rPr>
          <w:b/>
          <w:sz w:val="24"/>
          <w:szCs w:val="24"/>
          <w:lang w:val="ro-RO"/>
        </w:rPr>
        <w:t xml:space="preserve">Art. </w:t>
      </w:r>
      <w:r w:rsidR="004A1004">
        <w:rPr>
          <w:b/>
          <w:sz w:val="24"/>
          <w:szCs w:val="24"/>
          <w:lang w:val="ro-RO"/>
        </w:rPr>
        <w:t>III</w:t>
      </w:r>
      <w:r w:rsidRPr="008313F7">
        <w:rPr>
          <w:b/>
          <w:sz w:val="24"/>
          <w:szCs w:val="24"/>
          <w:lang w:val="ro-RO"/>
        </w:rPr>
        <w:t xml:space="preserve">. </w:t>
      </w:r>
      <w:r w:rsidR="003C4FC2" w:rsidRPr="008313F7">
        <w:rPr>
          <w:sz w:val="24"/>
          <w:szCs w:val="24"/>
          <w:lang w:val="ro-RO"/>
        </w:rPr>
        <w:t xml:space="preserve">Ordinul președintelui </w:t>
      </w:r>
      <w:r w:rsidR="003C4FC2" w:rsidRPr="008313F7">
        <w:rPr>
          <w:color w:val="000000" w:themeColor="text1"/>
          <w:sz w:val="24"/>
          <w:szCs w:val="24"/>
          <w:lang w:val="ro-RO"/>
        </w:rPr>
        <w:t>Autorităţii Naţionale de Reglementare în Domeniul Energiei nr. 105/2022</w:t>
      </w:r>
      <w:r w:rsidR="003C4FC2">
        <w:rPr>
          <w:b/>
          <w:sz w:val="24"/>
          <w:szCs w:val="24"/>
          <w:lang w:val="ro-RO"/>
        </w:rPr>
        <w:t xml:space="preserve"> </w:t>
      </w:r>
      <w:r w:rsidR="003C4FC2" w:rsidRPr="00DB2964">
        <w:rPr>
          <w:sz w:val="24"/>
          <w:szCs w:val="24"/>
          <w:lang w:val="ro-RO"/>
        </w:rPr>
        <w:t>pentru aprobarea</w:t>
      </w:r>
      <w:r w:rsidR="003C4FC2">
        <w:rPr>
          <w:b/>
          <w:sz w:val="24"/>
          <w:szCs w:val="24"/>
          <w:lang w:val="ro-RO"/>
        </w:rPr>
        <w:t xml:space="preserve"> </w:t>
      </w:r>
      <w:r w:rsidRPr="008313F7">
        <w:rPr>
          <w:sz w:val="24"/>
          <w:szCs w:val="24"/>
          <w:lang w:val="ro-RO"/>
        </w:rPr>
        <w:t>Contractel</w:t>
      </w:r>
      <w:r w:rsidR="003C4FC2">
        <w:rPr>
          <w:sz w:val="24"/>
          <w:szCs w:val="24"/>
          <w:lang w:val="ro-RO"/>
        </w:rPr>
        <w:t>or</w:t>
      </w:r>
      <w:r w:rsidRPr="008313F7">
        <w:rPr>
          <w:sz w:val="24"/>
          <w:szCs w:val="24"/>
          <w:lang w:val="ro-RO"/>
        </w:rPr>
        <w:t xml:space="preserve">-cadru de racordare la rețelele electrice de interes public, </w:t>
      </w:r>
      <w:r w:rsidRPr="008313F7">
        <w:rPr>
          <w:color w:val="000000" w:themeColor="text1"/>
          <w:sz w:val="24"/>
          <w:szCs w:val="24"/>
          <w:lang w:val="ro-RO"/>
        </w:rPr>
        <w:t xml:space="preserve">publicat în Monitorul Oficial al României, Partea I, nr. 781 din 5 august 2022, se </w:t>
      </w:r>
      <w:r w:rsidR="003C4FC2">
        <w:rPr>
          <w:color w:val="000000" w:themeColor="text1"/>
          <w:sz w:val="24"/>
          <w:szCs w:val="24"/>
          <w:lang w:val="ro-RO"/>
        </w:rPr>
        <w:t>modifică</w:t>
      </w:r>
      <w:r w:rsidR="003C4FC2" w:rsidRPr="008313F7">
        <w:rPr>
          <w:color w:val="000000" w:themeColor="text1"/>
          <w:sz w:val="24"/>
          <w:szCs w:val="24"/>
          <w:lang w:val="ro-RO"/>
        </w:rPr>
        <w:t xml:space="preserve"> </w:t>
      </w:r>
      <w:r w:rsidRPr="008313F7">
        <w:rPr>
          <w:color w:val="000000" w:themeColor="text1"/>
          <w:sz w:val="24"/>
          <w:szCs w:val="24"/>
          <w:lang w:val="ro-RO"/>
        </w:rPr>
        <w:t>după cum urmează:</w:t>
      </w:r>
    </w:p>
    <w:p w14:paraId="53620F44" w14:textId="330DD5C0" w:rsidR="00634035" w:rsidRDefault="00634035" w:rsidP="00634035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8313F7">
        <w:rPr>
          <w:b/>
          <w:sz w:val="24"/>
          <w:szCs w:val="24"/>
          <w:shd w:val="clear" w:color="auto" w:fill="FFFFFF"/>
          <w:lang w:val="ro-RO"/>
        </w:rPr>
        <w:t>Anexa nr. 1</w:t>
      </w:r>
      <w:r w:rsidR="004A1004">
        <w:rPr>
          <w:b/>
          <w:sz w:val="24"/>
          <w:szCs w:val="24"/>
          <w:shd w:val="clear" w:color="auto" w:fill="FFFFFF"/>
          <w:lang w:val="ro-RO"/>
        </w:rPr>
        <w:t xml:space="preserve"> s</w:t>
      </w:r>
      <w:r w:rsidRPr="008313F7">
        <w:rPr>
          <w:b/>
          <w:sz w:val="24"/>
          <w:szCs w:val="24"/>
          <w:shd w:val="clear" w:color="auto" w:fill="FFFFFF"/>
          <w:lang w:val="ro-RO"/>
        </w:rPr>
        <w:t>e</w:t>
      </w:r>
      <w:r w:rsidR="003C4FC2">
        <w:rPr>
          <w:b/>
          <w:sz w:val="24"/>
          <w:szCs w:val="24"/>
          <w:shd w:val="clear" w:color="auto" w:fill="FFFFFF"/>
          <w:lang w:val="ro-RO"/>
        </w:rPr>
        <w:t xml:space="preserve"> modifică</w:t>
      </w:r>
      <w:r w:rsidRPr="008313F7">
        <w:rPr>
          <w:b/>
          <w:sz w:val="24"/>
          <w:szCs w:val="24"/>
          <w:shd w:val="clear" w:color="auto" w:fill="FFFFFF"/>
          <w:lang w:val="ro-RO"/>
        </w:rPr>
        <w:t xml:space="preserve"> și </w:t>
      </w:r>
      <w:r w:rsidR="004A1004">
        <w:rPr>
          <w:b/>
          <w:sz w:val="24"/>
          <w:szCs w:val="24"/>
          <w:shd w:val="clear" w:color="auto" w:fill="FFFFFF"/>
          <w:lang w:val="ro-RO"/>
        </w:rPr>
        <w:t>se completează după cum urmează</w:t>
      </w:r>
      <w:r w:rsidRPr="008313F7">
        <w:rPr>
          <w:b/>
          <w:sz w:val="24"/>
          <w:szCs w:val="24"/>
          <w:shd w:val="clear" w:color="auto" w:fill="FFFFFF"/>
          <w:lang w:val="ro-RO"/>
        </w:rPr>
        <w:t>:</w:t>
      </w:r>
    </w:p>
    <w:p w14:paraId="34CE00E4" w14:textId="76FE3CC6" w:rsidR="004A1004" w:rsidRDefault="004A1004" w:rsidP="004A1004">
      <w:pPr>
        <w:pStyle w:val="ListParagraph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4"/>
          <w:szCs w:val="24"/>
          <w:shd w:val="clear" w:color="auto" w:fill="FFFFFF"/>
          <w:lang w:val="ro-RO"/>
        </w:rPr>
      </w:pPr>
      <w:r>
        <w:rPr>
          <w:b/>
          <w:sz w:val="24"/>
          <w:szCs w:val="24"/>
          <w:shd w:val="clear" w:color="auto" w:fill="FFFFFF"/>
          <w:lang w:val="ro-RO"/>
        </w:rPr>
        <w:lastRenderedPageBreak/>
        <w:t>După punctul 4.7 se introduce un nou punct, punctul 4.8, cu următorul cuprins:</w:t>
      </w:r>
    </w:p>
    <w:p w14:paraId="670A3457" w14:textId="167D21D3" w:rsidR="004A1004" w:rsidRPr="004A1004" w:rsidRDefault="004A1004" w:rsidP="004A1004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ˮ</w:t>
      </w:r>
      <w:r w:rsidRPr="004A1004">
        <w:rPr>
          <w:color w:val="000000"/>
          <w:shd w:val="clear" w:color="auto" w:fill="FFFFFF"/>
        </w:rPr>
        <w:t>4.8.</w:t>
      </w:r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Valoarea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grupului</w:t>
      </w:r>
      <w:proofErr w:type="spellEnd"/>
      <w:r w:rsidRPr="004A1004">
        <w:rPr>
          <w:color w:val="000000"/>
        </w:rPr>
        <w:t xml:space="preserve"> de </w:t>
      </w:r>
      <w:proofErr w:type="spellStart"/>
      <w:r w:rsidRPr="004A1004">
        <w:rPr>
          <w:color w:val="000000"/>
        </w:rPr>
        <w:t>măsurare</w:t>
      </w:r>
      <w:proofErr w:type="spellEnd"/>
      <w:r w:rsidRPr="004A1004">
        <w:rPr>
          <w:color w:val="000000"/>
        </w:rPr>
        <w:t xml:space="preserve"> </w:t>
      </w:r>
      <w:proofErr w:type="gramStart"/>
      <w:r w:rsidRPr="004A1004">
        <w:rPr>
          <w:color w:val="000000"/>
        </w:rPr>
        <w:t>a</w:t>
      </w:r>
      <w:proofErr w:type="gram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energiei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electrice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sau</w:t>
      </w:r>
      <w:proofErr w:type="spellEnd"/>
      <w:r w:rsidRPr="004A1004">
        <w:rPr>
          <w:color w:val="000000"/>
        </w:rPr>
        <w:t xml:space="preserve"> a </w:t>
      </w:r>
      <w:proofErr w:type="spellStart"/>
      <w:r w:rsidRPr="004A1004">
        <w:rPr>
          <w:color w:val="000000"/>
        </w:rPr>
        <w:t>blocului</w:t>
      </w:r>
      <w:proofErr w:type="spellEnd"/>
      <w:r w:rsidRPr="004A1004">
        <w:rPr>
          <w:color w:val="000000"/>
        </w:rPr>
        <w:t xml:space="preserve"> de </w:t>
      </w:r>
      <w:proofErr w:type="spellStart"/>
      <w:r w:rsidRPr="004A1004">
        <w:rPr>
          <w:color w:val="000000"/>
        </w:rPr>
        <w:t>măsură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și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protecție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complet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echipat</w:t>
      </w:r>
      <w:proofErr w:type="spellEnd"/>
      <w:r w:rsidRPr="004A1004">
        <w:rPr>
          <w:color w:val="000000"/>
        </w:rPr>
        <w:t xml:space="preserve">, </w:t>
      </w:r>
      <w:proofErr w:type="spellStart"/>
      <w:r w:rsidRPr="004A1004">
        <w:rPr>
          <w:color w:val="000000"/>
        </w:rPr>
        <w:t>inclusiv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contorul</w:t>
      </w:r>
      <w:proofErr w:type="spellEnd"/>
      <w:r w:rsidRPr="004A1004">
        <w:rPr>
          <w:color w:val="000000"/>
        </w:rPr>
        <w:t xml:space="preserve"> de </w:t>
      </w:r>
      <w:proofErr w:type="spellStart"/>
      <w:r w:rsidRPr="004A1004">
        <w:rPr>
          <w:color w:val="000000"/>
        </w:rPr>
        <w:t>măsurare</w:t>
      </w:r>
      <w:proofErr w:type="spellEnd"/>
      <w:r w:rsidRPr="004A1004">
        <w:rPr>
          <w:color w:val="000000"/>
        </w:rPr>
        <w:t xml:space="preserve"> a </w:t>
      </w:r>
      <w:proofErr w:type="spellStart"/>
      <w:r w:rsidRPr="004A1004">
        <w:rPr>
          <w:color w:val="000000"/>
        </w:rPr>
        <w:t>energiei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electrice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este</w:t>
      </w:r>
      <w:proofErr w:type="spellEnd"/>
      <w:r w:rsidRPr="004A1004">
        <w:rPr>
          <w:color w:val="000000"/>
        </w:rPr>
        <w:t>………. lei, din care TVA.</w:t>
      </w:r>
      <w:r w:rsidRPr="004A1004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27</w:t>
      </w:r>
      <w:r w:rsidRPr="00220C80">
        <w:rPr>
          <w:color w:val="000000"/>
          <w:vertAlign w:val="superscript"/>
        </w:rPr>
        <w:t>)</w:t>
      </w:r>
      <w:r w:rsidRPr="0021717F">
        <w:rPr>
          <w:color w:val="000000"/>
        </w:rPr>
        <w:t xml:space="preserve"> </w:t>
      </w:r>
      <w:r>
        <w:rPr>
          <w:color w:val="000000"/>
        </w:rPr>
        <w:t>ˮ</w:t>
      </w:r>
    </w:p>
    <w:p w14:paraId="126E7404" w14:textId="5EB09BF4" w:rsidR="004A1004" w:rsidRDefault="004A1004" w:rsidP="004A1004">
      <w:pPr>
        <w:pStyle w:val="ListParagraph"/>
        <w:numPr>
          <w:ilvl w:val="0"/>
          <w:numId w:val="10"/>
        </w:numPr>
        <w:spacing w:line="360" w:lineRule="auto"/>
        <w:ind w:left="0" w:firstLine="0"/>
        <w:jc w:val="both"/>
        <w:rPr>
          <w:b/>
          <w:sz w:val="24"/>
          <w:szCs w:val="24"/>
          <w:shd w:val="clear" w:color="auto" w:fill="FFFFFF"/>
          <w:lang w:val="ro-RO"/>
        </w:rPr>
      </w:pPr>
      <w:r>
        <w:rPr>
          <w:b/>
          <w:sz w:val="24"/>
          <w:szCs w:val="24"/>
          <w:shd w:val="clear" w:color="auto" w:fill="FFFFFF"/>
          <w:lang w:val="ro-RO"/>
        </w:rPr>
        <w:t>La punctul 6.1., după litera r) se introduc două noi litere, literele s) și ș) cu următorul cuprins</w:t>
      </w:r>
      <w:r w:rsidR="0092680C">
        <w:rPr>
          <w:b/>
          <w:sz w:val="24"/>
          <w:szCs w:val="24"/>
          <w:shd w:val="clear" w:color="auto" w:fill="FFFFFF"/>
          <w:lang w:val="ro-RO"/>
        </w:rPr>
        <w:t>:</w:t>
      </w:r>
    </w:p>
    <w:p w14:paraId="7AD98F5A" w14:textId="57D26519" w:rsidR="0092680C" w:rsidRPr="0092680C" w:rsidRDefault="0092680C" w:rsidP="0092680C">
      <w:p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ˮ</w:t>
      </w:r>
      <w:r w:rsidRPr="0092680C">
        <w:rPr>
          <w:color w:val="000000"/>
          <w:sz w:val="24"/>
          <w:szCs w:val="24"/>
          <w:shd w:val="clear" w:color="auto" w:fill="FFFFFF"/>
        </w:rPr>
        <w:t>s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acordul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achiziționarea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grupului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gramStart"/>
      <w:r w:rsidRPr="0092680C">
        <w:rPr>
          <w:color w:val="000000"/>
          <w:sz w:val="24"/>
          <w:szCs w:val="24"/>
        </w:rPr>
        <w:t>a</w:t>
      </w:r>
      <w:proofErr w:type="gram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electrice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sau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blocului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măsură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și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protecție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complet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echipat</w:t>
      </w:r>
      <w:proofErr w:type="spellEnd"/>
      <w:r w:rsidRPr="0092680C">
        <w:rPr>
          <w:color w:val="000000"/>
          <w:sz w:val="24"/>
          <w:szCs w:val="24"/>
        </w:rPr>
        <w:t xml:space="preserve">, </w:t>
      </w:r>
      <w:proofErr w:type="spellStart"/>
      <w:r w:rsidRPr="0092680C">
        <w:rPr>
          <w:color w:val="000000"/>
          <w:sz w:val="24"/>
          <w:szCs w:val="24"/>
        </w:rPr>
        <w:t>inclusiv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contorul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electrice</w:t>
      </w:r>
      <w:r>
        <w:rPr>
          <w:color w:val="000000"/>
          <w:vertAlign w:val="superscript"/>
        </w:rPr>
        <w:t>27</w:t>
      </w:r>
      <w:r w:rsidRPr="00220C80">
        <w:rPr>
          <w:color w:val="000000"/>
          <w:sz w:val="24"/>
          <w:szCs w:val="24"/>
          <w:vertAlign w:val="superscript"/>
        </w:rPr>
        <w:t>)</w:t>
      </w:r>
    </w:p>
    <w:p w14:paraId="075D5F44" w14:textId="53A127E3" w:rsidR="0092680C" w:rsidRDefault="0092680C" w:rsidP="0092680C">
      <w:pPr>
        <w:spacing w:line="360" w:lineRule="auto"/>
        <w:jc w:val="both"/>
        <w:rPr>
          <w:color w:val="000000"/>
          <w:sz w:val="24"/>
          <w:szCs w:val="24"/>
        </w:rPr>
      </w:pPr>
      <w:r w:rsidRPr="0092680C">
        <w:rPr>
          <w:color w:val="000000"/>
          <w:sz w:val="24"/>
          <w:szCs w:val="24"/>
          <w:shd w:val="clear" w:color="auto" w:fill="FFFFFF"/>
        </w:rPr>
        <w:t xml:space="preserve">ș)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justificative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rambursării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contravalorii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grupului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electrice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sau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blocului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măsură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și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protecție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complet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echipat</w:t>
      </w:r>
      <w:proofErr w:type="spellEnd"/>
      <w:r w:rsidRPr="0092680C">
        <w:rPr>
          <w:color w:val="000000"/>
          <w:sz w:val="24"/>
          <w:szCs w:val="24"/>
        </w:rPr>
        <w:t xml:space="preserve">, </w:t>
      </w:r>
      <w:proofErr w:type="spellStart"/>
      <w:r w:rsidRPr="0092680C">
        <w:rPr>
          <w:color w:val="000000"/>
          <w:sz w:val="24"/>
          <w:szCs w:val="24"/>
        </w:rPr>
        <w:t>inclusiv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contorul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electrice</w:t>
      </w:r>
      <w:proofErr w:type="spellEnd"/>
      <w:r w:rsidRPr="0092680C">
        <w:rPr>
          <w:color w:val="000000"/>
          <w:sz w:val="24"/>
          <w:szCs w:val="24"/>
        </w:rPr>
        <w:t xml:space="preserve">, </w:t>
      </w:r>
      <w:proofErr w:type="spellStart"/>
      <w:r w:rsidRPr="0092680C">
        <w:rPr>
          <w:color w:val="000000"/>
          <w:sz w:val="24"/>
          <w:szCs w:val="24"/>
        </w:rPr>
        <w:t>fără</w:t>
      </w:r>
      <w:proofErr w:type="spellEnd"/>
      <w:r w:rsidRPr="0092680C">
        <w:rPr>
          <w:color w:val="000000"/>
          <w:sz w:val="24"/>
          <w:szCs w:val="24"/>
        </w:rPr>
        <w:t xml:space="preserve"> a se </w:t>
      </w:r>
      <w:proofErr w:type="spellStart"/>
      <w:r w:rsidRPr="0092680C">
        <w:rPr>
          <w:color w:val="000000"/>
          <w:sz w:val="24"/>
          <w:szCs w:val="24"/>
        </w:rPr>
        <w:t>limita</w:t>
      </w:r>
      <w:proofErr w:type="spellEnd"/>
      <w:r w:rsidRPr="0092680C">
        <w:rPr>
          <w:color w:val="000000"/>
          <w:sz w:val="24"/>
          <w:szCs w:val="24"/>
        </w:rPr>
        <w:t xml:space="preserve"> la</w:t>
      </w:r>
      <w:r w:rsidRPr="0092680C">
        <w:rPr>
          <w:sz w:val="24"/>
          <w:szCs w:val="24"/>
        </w:rPr>
        <w:t xml:space="preserve">: factura </w:t>
      </w:r>
      <w:proofErr w:type="spellStart"/>
      <w:r w:rsidRPr="0092680C">
        <w:rPr>
          <w:sz w:val="24"/>
          <w:szCs w:val="24"/>
        </w:rPr>
        <w:t>fiscală</w:t>
      </w:r>
      <w:proofErr w:type="spellEnd"/>
      <w:r w:rsidRPr="0092680C">
        <w:rPr>
          <w:sz w:val="24"/>
          <w:szCs w:val="24"/>
        </w:rPr>
        <w:t xml:space="preserve">, certificate de </w:t>
      </w:r>
      <w:proofErr w:type="spellStart"/>
      <w:r w:rsidRPr="0092680C">
        <w:rPr>
          <w:sz w:val="24"/>
          <w:szCs w:val="24"/>
        </w:rPr>
        <w:t>conformitate</w:t>
      </w:r>
      <w:proofErr w:type="spellEnd"/>
      <w:r w:rsidRPr="0092680C">
        <w:rPr>
          <w:sz w:val="24"/>
          <w:szCs w:val="24"/>
        </w:rPr>
        <w:t xml:space="preserve">, certificate de </w:t>
      </w:r>
      <w:proofErr w:type="spellStart"/>
      <w:r w:rsidRPr="0092680C">
        <w:rPr>
          <w:sz w:val="24"/>
          <w:szCs w:val="24"/>
        </w:rPr>
        <w:t>garanție</w:t>
      </w:r>
      <w:proofErr w:type="spellEnd"/>
      <w:r w:rsidRPr="0092680C">
        <w:rPr>
          <w:sz w:val="24"/>
          <w:szCs w:val="24"/>
        </w:rPr>
        <w:t xml:space="preserve"> etc.</w:t>
      </w:r>
      <w:r w:rsidRPr="0092680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vertAlign w:val="superscript"/>
        </w:rPr>
        <w:t>27</w:t>
      </w:r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ˮ</w:t>
      </w:r>
      <w:proofErr w:type="gramEnd"/>
    </w:p>
    <w:p w14:paraId="68841CB5" w14:textId="03177AA7" w:rsidR="0092680C" w:rsidRPr="0092680C" w:rsidRDefault="0092680C" w:rsidP="0092680C">
      <w:pPr>
        <w:spacing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92680C">
        <w:rPr>
          <w:b/>
          <w:color w:val="000000"/>
          <w:sz w:val="24"/>
          <w:szCs w:val="24"/>
          <w:shd w:val="clear" w:color="auto" w:fill="FFFFFF"/>
        </w:rPr>
        <w:t xml:space="preserve">c) La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 9,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litera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 j) se introduce o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nouă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literă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litera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 j</w:t>
      </w:r>
      <w:r w:rsidRPr="0092680C">
        <w:rPr>
          <w:b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92680C">
        <w:rPr>
          <w:b/>
          <w:color w:val="000000"/>
          <w:sz w:val="24"/>
          <w:szCs w:val="24"/>
          <w:shd w:val="clear" w:color="auto" w:fill="FFFFFF"/>
        </w:rPr>
        <w:t xml:space="preserve">), cu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92680C">
        <w:rPr>
          <w:b/>
          <w:color w:val="000000"/>
          <w:sz w:val="24"/>
          <w:szCs w:val="24"/>
          <w:shd w:val="clear" w:color="auto" w:fill="FFFFFF"/>
        </w:rPr>
        <w:t>:</w:t>
      </w:r>
    </w:p>
    <w:p w14:paraId="2E5797CF" w14:textId="38234E60" w:rsidR="0092680C" w:rsidRPr="0092680C" w:rsidRDefault="0092680C" w:rsidP="0092680C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</w:t>
      </w:r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j</w:t>
      </w:r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vertAlign w:val="superscript"/>
          <w:specVanish w:val="0"/>
        </w:rPr>
        <w:t>1</w:t>
      </w:r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vertAlign w:val="subscript"/>
          <w:specVanish w:val="0"/>
        </w:rPr>
        <w:t>)</w:t>
      </w:r>
      <w:r>
        <w:rPr>
          <w:rStyle w:val="slitttl1"/>
          <w:rFonts w:ascii="Times New Roman" w:hAnsi="Times New Roman"/>
          <w:b w:val="0"/>
          <w:color w:val="auto"/>
          <w:sz w:val="24"/>
          <w:szCs w:val="24"/>
          <w:vertAlign w:val="subscript"/>
          <w:specVanish w:val="0"/>
        </w:rPr>
        <w:t xml:space="preserve">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montarea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contorului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maximum 5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zile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lucrătoare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data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procesului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verbal de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predare-primire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contorului</w:t>
      </w:r>
      <w:proofErr w:type="spellEnd"/>
      <w:r w:rsidRPr="0092680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utilizator</w:t>
      </w:r>
      <w:proofErr w:type="gramStart"/>
      <w:r>
        <w:rPr>
          <w:color w:val="000000"/>
          <w:vertAlign w:val="superscript"/>
        </w:rPr>
        <w:t>27</w:t>
      </w:r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ˮ</w:t>
      </w:r>
      <w:proofErr w:type="gramEnd"/>
    </w:p>
    <w:p w14:paraId="36C90BD8" w14:textId="7F75CA4D" w:rsidR="0092680C" w:rsidRPr="001D2B07" w:rsidRDefault="001D2B07" w:rsidP="000F7342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D2B07">
        <w:rPr>
          <w:b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 9,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litera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 y) se introduce o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nouă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literă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litera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 z), cu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2B07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1D2B07">
        <w:rPr>
          <w:b/>
          <w:color w:val="000000"/>
          <w:sz w:val="24"/>
          <w:szCs w:val="24"/>
          <w:shd w:val="clear" w:color="auto" w:fill="FFFFFF"/>
        </w:rPr>
        <w:t>:</w:t>
      </w:r>
    </w:p>
    <w:p w14:paraId="60D71680" w14:textId="77777777" w:rsidR="001D2B07" w:rsidRDefault="001D2B07" w:rsidP="001D2B07">
      <w:p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</w:t>
      </w:r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z</w:t>
      </w:r>
      <w:proofErr w:type="spellEnd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) </w:t>
      </w:r>
      <w:proofErr w:type="spellStart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ramburseze</w:t>
      </w:r>
      <w:proofErr w:type="spellEnd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utilizatorului</w:t>
      </w:r>
      <w:proofErr w:type="spellEnd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1D2B07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contravaloarea</w:t>
      </w:r>
      <w:proofErr w:type="spellEnd"/>
      <w:r w:rsidRPr="001D2B07">
        <w:rPr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grupului</w:t>
      </w:r>
      <w:proofErr w:type="spellEnd"/>
      <w:r w:rsidRPr="001D2B07">
        <w:rPr>
          <w:color w:val="000000"/>
          <w:sz w:val="24"/>
          <w:szCs w:val="24"/>
        </w:rPr>
        <w:t xml:space="preserve"> de </w:t>
      </w:r>
      <w:proofErr w:type="spellStart"/>
      <w:r w:rsidRPr="001D2B07">
        <w:rPr>
          <w:color w:val="000000"/>
          <w:sz w:val="24"/>
          <w:szCs w:val="24"/>
        </w:rPr>
        <w:t>măsurare</w:t>
      </w:r>
      <w:proofErr w:type="spellEnd"/>
      <w:r w:rsidRPr="001D2B07">
        <w:rPr>
          <w:color w:val="000000"/>
          <w:sz w:val="24"/>
          <w:szCs w:val="24"/>
        </w:rPr>
        <w:t xml:space="preserve"> a </w:t>
      </w:r>
      <w:proofErr w:type="spellStart"/>
      <w:r w:rsidRPr="001D2B07">
        <w:rPr>
          <w:color w:val="000000"/>
          <w:sz w:val="24"/>
          <w:szCs w:val="24"/>
        </w:rPr>
        <w:t>energiei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electrice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sau</w:t>
      </w:r>
      <w:proofErr w:type="spellEnd"/>
      <w:r w:rsidRPr="001D2B07">
        <w:rPr>
          <w:color w:val="000000"/>
          <w:sz w:val="24"/>
          <w:szCs w:val="24"/>
        </w:rPr>
        <w:t xml:space="preserve"> a </w:t>
      </w:r>
      <w:proofErr w:type="spellStart"/>
      <w:r w:rsidRPr="001D2B07">
        <w:rPr>
          <w:color w:val="000000"/>
          <w:sz w:val="24"/>
          <w:szCs w:val="24"/>
        </w:rPr>
        <w:t>blocului</w:t>
      </w:r>
      <w:proofErr w:type="spellEnd"/>
      <w:r w:rsidRPr="001D2B07">
        <w:rPr>
          <w:color w:val="000000"/>
          <w:sz w:val="24"/>
          <w:szCs w:val="24"/>
        </w:rPr>
        <w:t xml:space="preserve"> de </w:t>
      </w:r>
      <w:proofErr w:type="spellStart"/>
      <w:r w:rsidRPr="001D2B07">
        <w:rPr>
          <w:color w:val="000000"/>
          <w:sz w:val="24"/>
          <w:szCs w:val="24"/>
        </w:rPr>
        <w:t>măsură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și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protecție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complet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echipat</w:t>
      </w:r>
      <w:proofErr w:type="spellEnd"/>
      <w:r w:rsidRPr="001D2B07">
        <w:rPr>
          <w:color w:val="000000"/>
          <w:sz w:val="24"/>
          <w:szCs w:val="24"/>
        </w:rPr>
        <w:t xml:space="preserve">, </w:t>
      </w:r>
      <w:proofErr w:type="spellStart"/>
      <w:r w:rsidRPr="001D2B07">
        <w:rPr>
          <w:color w:val="000000"/>
          <w:sz w:val="24"/>
          <w:szCs w:val="24"/>
        </w:rPr>
        <w:t>inclusiv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contorul</w:t>
      </w:r>
      <w:proofErr w:type="spellEnd"/>
      <w:r w:rsidRPr="001D2B07">
        <w:rPr>
          <w:color w:val="000000"/>
          <w:sz w:val="24"/>
          <w:szCs w:val="24"/>
        </w:rPr>
        <w:t xml:space="preserve"> de </w:t>
      </w:r>
      <w:proofErr w:type="spellStart"/>
      <w:r w:rsidRPr="001D2B07">
        <w:rPr>
          <w:color w:val="000000"/>
          <w:sz w:val="24"/>
          <w:szCs w:val="24"/>
        </w:rPr>
        <w:t>măsurare</w:t>
      </w:r>
      <w:proofErr w:type="spellEnd"/>
      <w:r w:rsidRPr="001D2B07">
        <w:rPr>
          <w:color w:val="000000"/>
          <w:sz w:val="24"/>
          <w:szCs w:val="24"/>
        </w:rPr>
        <w:t xml:space="preserve"> a </w:t>
      </w:r>
      <w:proofErr w:type="spellStart"/>
      <w:r w:rsidRPr="001D2B07">
        <w:rPr>
          <w:color w:val="000000"/>
          <w:sz w:val="24"/>
          <w:szCs w:val="24"/>
        </w:rPr>
        <w:t>energiei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electrice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prevăzută</w:t>
      </w:r>
      <w:proofErr w:type="spellEnd"/>
      <w:r w:rsidRPr="001D2B07">
        <w:rPr>
          <w:color w:val="000000"/>
          <w:sz w:val="24"/>
          <w:szCs w:val="24"/>
        </w:rPr>
        <w:t xml:space="preserve"> la pct. 4.9, </w:t>
      </w:r>
      <w:proofErr w:type="spellStart"/>
      <w:r w:rsidRPr="001D2B07">
        <w:rPr>
          <w:color w:val="000000"/>
          <w:sz w:val="24"/>
          <w:szCs w:val="24"/>
        </w:rPr>
        <w:t>în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cazul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în</w:t>
      </w:r>
      <w:proofErr w:type="spellEnd"/>
      <w:r w:rsidRPr="001D2B07">
        <w:rPr>
          <w:color w:val="000000"/>
          <w:sz w:val="24"/>
          <w:szCs w:val="24"/>
        </w:rPr>
        <w:t xml:space="preserve"> care </w:t>
      </w:r>
      <w:proofErr w:type="spellStart"/>
      <w:r w:rsidRPr="001D2B07">
        <w:rPr>
          <w:color w:val="000000"/>
          <w:sz w:val="24"/>
          <w:szCs w:val="24"/>
        </w:rPr>
        <w:t>acestea</w:t>
      </w:r>
      <w:proofErr w:type="spellEnd"/>
      <w:r w:rsidRPr="001D2B07">
        <w:rPr>
          <w:color w:val="000000"/>
          <w:sz w:val="24"/>
          <w:szCs w:val="24"/>
        </w:rPr>
        <w:t xml:space="preserve"> au </w:t>
      </w:r>
      <w:proofErr w:type="spellStart"/>
      <w:r w:rsidRPr="001D2B07">
        <w:rPr>
          <w:color w:val="000000"/>
          <w:sz w:val="24"/>
          <w:szCs w:val="24"/>
        </w:rPr>
        <w:t>fost</w:t>
      </w:r>
      <w:proofErr w:type="spellEnd"/>
      <w:r w:rsidRPr="001D2B07">
        <w:rPr>
          <w:color w:val="000000"/>
          <w:sz w:val="24"/>
          <w:szCs w:val="24"/>
        </w:rPr>
        <w:t xml:space="preserve"> </w:t>
      </w:r>
      <w:proofErr w:type="spellStart"/>
      <w:r w:rsidRPr="001D2B07">
        <w:rPr>
          <w:color w:val="000000"/>
          <w:sz w:val="24"/>
          <w:szCs w:val="24"/>
        </w:rPr>
        <w:t>achiziționate</w:t>
      </w:r>
      <w:proofErr w:type="spellEnd"/>
      <w:r w:rsidRPr="001D2B07">
        <w:rPr>
          <w:color w:val="000000"/>
          <w:sz w:val="24"/>
          <w:szCs w:val="24"/>
        </w:rPr>
        <w:t xml:space="preserve"> de utilizator</w:t>
      </w:r>
      <w:r>
        <w:rPr>
          <w:color w:val="000000"/>
          <w:vertAlign w:val="superscript"/>
        </w:rPr>
        <w:t>27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</w:p>
    <w:p w14:paraId="203DEA5C" w14:textId="3FC80944" w:rsidR="001D2B07" w:rsidRPr="001D2B07" w:rsidRDefault="001D2B07" w:rsidP="000F7342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La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punctul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10,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după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litera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s) se introduce o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nouă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literă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,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litera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ș), cu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următorul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>cuprins</w:t>
      </w:r>
      <w:proofErr w:type="spellEnd"/>
      <w:r w:rsidRPr="001D2B07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: </w:t>
      </w:r>
    </w:p>
    <w:p w14:paraId="583A3A2C" w14:textId="0E0F53D8" w:rsidR="00631E1C" w:rsidRPr="00631E1C" w:rsidRDefault="00631E1C" w:rsidP="00631E1C">
      <w:pPr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</w:t>
      </w:r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ș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)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pună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dispoziția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operatorului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cazul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care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fost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achiziționat</w:t>
      </w:r>
      <w:proofErr w:type="spellEnd"/>
      <w:r w:rsidRPr="00631E1C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utilizator</w:t>
      </w:r>
      <w:r>
        <w:rPr>
          <w:color w:val="000000"/>
          <w:vertAlign w:val="superscript"/>
        </w:rPr>
        <w:t>27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</w:p>
    <w:p w14:paraId="138E71FA" w14:textId="4EBB728C" w:rsidR="001D2B07" w:rsidRPr="00561AD5" w:rsidRDefault="00561AD5" w:rsidP="000F7342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11.6 se introduce un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nou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punct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11.7, cu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>:</w:t>
      </w:r>
    </w:p>
    <w:p w14:paraId="75D9F5DC" w14:textId="6D1DDC09" w:rsidR="00561AD5" w:rsidRDefault="00561AD5" w:rsidP="00561AD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ˮ</w:t>
      </w:r>
      <w:r w:rsidRPr="00561AD5">
        <w:rPr>
          <w:color w:val="000000"/>
          <w:sz w:val="24"/>
          <w:szCs w:val="24"/>
          <w:shd w:val="clear" w:color="auto" w:fill="FFFFFF"/>
        </w:rPr>
        <w:t xml:space="preserve">11.7.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Operatorul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rambursează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contravaloarea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grupului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măsurare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energiei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electrice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sau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blocului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măsură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și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protecție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complet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echipat</w:t>
      </w:r>
      <w:proofErr w:type="spellEnd"/>
      <w:r w:rsidRPr="00561AD5">
        <w:rPr>
          <w:color w:val="000000"/>
          <w:sz w:val="24"/>
          <w:szCs w:val="24"/>
        </w:rPr>
        <w:t xml:space="preserve">, </w:t>
      </w:r>
      <w:proofErr w:type="spellStart"/>
      <w:r w:rsidRPr="00561AD5">
        <w:rPr>
          <w:color w:val="000000"/>
          <w:sz w:val="24"/>
          <w:szCs w:val="24"/>
        </w:rPr>
        <w:t>inclusiv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contorul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măsurare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energiei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electrice</w:t>
      </w:r>
      <w:proofErr w:type="spellEnd"/>
      <w:r w:rsidRPr="00561AD5">
        <w:rPr>
          <w:color w:val="000000"/>
          <w:sz w:val="24"/>
          <w:szCs w:val="24"/>
        </w:rPr>
        <w:t xml:space="preserve">,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cazul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care </w:t>
      </w:r>
      <w:proofErr w:type="spellStart"/>
      <w:r w:rsidRPr="00561AD5">
        <w:rPr>
          <w:color w:val="000000"/>
          <w:sz w:val="24"/>
          <w:szCs w:val="24"/>
        </w:rPr>
        <w:t>acestea</w:t>
      </w:r>
      <w:proofErr w:type="spellEnd"/>
      <w:r w:rsidRPr="00561AD5">
        <w:rPr>
          <w:color w:val="000000"/>
          <w:sz w:val="24"/>
          <w:szCs w:val="24"/>
        </w:rPr>
        <w:t xml:space="preserve"> au </w:t>
      </w:r>
      <w:proofErr w:type="spellStart"/>
      <w:r w:rsidRPr="00561AD5">
        <w:rPr>
          <w:color w:val="000000"/>
          <w:sz w:val="24"/>
          <w:szCs w:val="24"/>
        </w:rPr>
        <w:t>fost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achiziționate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utilizator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termen de …………… </w:t>
      </w:r>
      <w:proofErr w:type="spellStart"/>
      <w:r w:rsidRPr="00561AD5">
        <w:rPr>
          <w:color w:val="000000"/>
          <w:sz w:val="24"/>
          <w:szCs w:val="24"/>
        </w:rPr>
        <w:t>zile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lucrătoare</w:t>
      </w:r>
      <w:proofErr w:type="spellEnd"/>
      <w:r w:rsidRPr="00561AD5">
        <w:rPr>
          <w:color w:val="000000"/>
          <w:sz w:val="24"/>
          <w:szCs w:val="24"/>
        </w:rPr>
        <w:t xml:space="preserve"> de la data </w:t>
      </w:r>
      <w:proofErr w:type="spellStart"/>
      <w:r w:rsidRPr="00561AD5">
        <w:rPr>
          <w:color w:val="000000"/>
          <w:sz w:val="24"/>
          <w:szCs w:val="24"/>
        </w:rPr>
        <w:t>punerii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funcțiune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instalației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racordare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r>
        <w:rPr>
          <w:color w:val="000000"/>
          <w:vertAlign w:val="superscript"/>
        </w:rPr>
        <w:t>27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</w:p>
    <w:p w14:paraId="28BB96A0" w14:textId="6949B71E" w:rsidR="000F7342" w:rsidRPr="00C35B5E" w:rsidRDefault="000F7342" w:rsidP="000F7342">
      <w:pPr>
        <w:pStyle w:val="ListParagraph"/>
        <w:numPr>
          <w:ilvl w:val="0"/>
          <w:numId w:val="11"/>
        </w:numPr>
        <w:spacing w:line="360" w:lineRule="auto"/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notele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nota</w:t>
      </w:r>
      <w:r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26 </w:t>
      </w: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se introduce o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nouă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notă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nota </w:t>
      </w:r>
      <w:r>
        <w:rPr>
          <w:b/>
          <w:color w:val="000000"/>
          <w:sz w:val="24"/>
          <w:szCs w:val="24"/>
          <w:shd w:val="clear" w:color="auto" w:fill="FFFFFF"/>
        </w:rPr>
        <w:t>27</w:t>
      </w: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>:</w:t>
      </w:r>
    </w:p>
    <w:p w14:paraId="7361F92C" w14:textId="2E3CA29E" w:rsidR="000F7342" w:rsidRPr="000F7342" w:rsidRDefault="00EB596B" w:rsidP="000F7342">
      <w:pPr>
        <w:spacing w:line="360" w:lineRule="auto"/>
        <w:jc w:val="both"/>
        <w:rPr>
          <w:rStyle w:val="sanxbdy"/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  <w:vertAlign w:val="superscript"/>
        </w:rPr>
        <w:t>ˮ</w:t>
      </w:r>
      <w:r w:rsidR="000F7342" w:rsidRPr="000F7342">
        <w:rPr>
          <w:sz w:val="24"/>
          <w:szCs w:val="24"/>
          <w:vertAlign w:val="superscript"/>
        </w:rPr>
        <w:t xml:space="preserve">27) </w:t>
      </w:r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Se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prevede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prosumatori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alții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decât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cei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din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categoria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utilizatori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clienți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finali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casnici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fizice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autorizate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întreprinderi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individuale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întreprinderi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familiale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instituţii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căror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locuri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consum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și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producere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sunt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racordate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rețelele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electrice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joasă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>tensiune</w:t>
      </w:r>
      <w:proofErr w:type="spellEnd"/>
      <w:r w:rsidR="000F7342"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numai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situația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utilizatorul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>achiziționează</w:t>
      </w:r>
      <w:proofErr w:type="spellEnd"/>
      <w:r w:rsidR="000F7342"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grupul</w:t>
      </w:r>
      <w:proofErr w:type="spellEnd"/>
      <w:r w:rsidR="000F7342" w:rsidRPr="000F7342">
        <w:rPr>
          <w:sz w:val="24"/>
          <w:szCs w:val="24"/>
        </w:rPr>
        <w:t xml:space="preserve"> de </w:t>
      </w:r>
      <w:proofErr w:type="spellStart"/>
      <w:r w:rsidR="000F7342" w:rsidRPr="000F7342">
        <w:rPr>
          <w:sz w:val="24"/>
          <w:szCs w:val="24"/>
        </w:rPr>
        <w:t>măsurare</w:t>
      </w:r>
      <w:proofErr w:type="spellEnd"/>
      <w:r w:rsidR="000F7342" w:rsidRPr="000F7342">
        <w:rPr>
          <w:sz w:val="24"/>
          <w:szCs w:val="24"/>
        </w:rPr>
        <w:t xml:space="preserve"> a </w:t>
      </w:r>
      <w:proofErr w:type="spellStart"/>
      <w:r w:rsidR="000F7342" w:rsidRPr="000F7342">
        <w:rPr>
          <w:sz w:val="24"/>
          <w:szCs w:val="24"/>
        </w:rPr>
        <w:t>energiei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electrice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sau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blocul</w:t>
      </w:r>
      <w:proofErr w:type="spellEnd"/>
      <w:r w:rsidR="000F7342" w:rsidRPr="000F7342">
        <w:rPr>
          <w:sz w:val="24"/>
          <w:szCs w:val="24"/>
        </w:rPr>
        <w:t xml:space="preserve"> de </w:t>
      </w:r>
      <w:proofErr w:type="spellStart"/>
      <w:r w:rsidR="000F7342" w:rsidRPr="000F7342">
        <w:rPr>
          <w:sz w:val="24"/>
          <w:szCs w:val="24"/>
        </w:rPr>
        <w:t>măsură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și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protecție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complet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echipat</w:t>
      </w:r>
      <w:proofErr w:type="spellEnd"/>
      <w:r w:rsidR="000F7342" w:rsidRPr="000F7342">
        <w:rPr>
          <w:sz w:val="24"/>
          <w:szCs w:val="24"/>
        </w:rPr>
        <w:t xml:space="preserve">, </w:t>
      </w:r>
      <w:proofErr w:type="spellStart"/>
      <w:r w:rsidR="000F7342" w:rsidRPr="000F7342">
        <w:rPr>
          <w:sz w:val="24"/>
          <w:szCs w:val="24"/>
        </w:rPr>
        <w:t>inclusiv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contorul</w:t>
      </w:r>
      <w:proofErr w:type="spellEnd"/>
      <w:r w:rsidR="000F7342" w:rsidRPr="000F7342">
        <w:rPr>
          <w:sz w:val="24"/>
          <w:szCs w:val="24"/>
        </w:rPr>
        <w:t xml:space="preserve"> de </w:t>
      </w:r>
      <w:proofErr w:type="spellStart"/>
      <w:r w:rsidR="000F7342" w:rsidRPr="000F7342">
        <w:rPr>
          <w:sz w:val="24"/>
          <w:szCs w:val="24"/>
        </w:rPr>
        <w:t>măsurare</w:t>
      </w:r>
      <w:proofErr w:type="spellEnd"/>
      <w:r w:rsidR="000F7342" w:rsidRPr="000F7342">
        <w:rPr>
          <w:sz w:val="24"/>
          <w:szCs w:val="24"/>
        </w:rPr>
        <w:t xml:space="preserve"> a </w:t>
      </w:r>
      <w:proofErr w:type="spellStart"/>
      <w:r w:rsidR="000F7342" w:rsidRPr="000F7342">
        <w:rPr>
          <w:sz w:val="24"/>
          <w:szCs w:val="24"/>
        </w:rPr>
        <w:t>energiei</w:t>
      </w:r>
      <w:proofErr w:type="spellEnd"/>
      <w:r w:rsidR="000F7342" w:rsidRPr="000F7342">
        <w:rPr>
          <w:sz w:val="24"/>
          <w:szCs w:val="24"/>
        </w:rPr>
        <w:t xml:space="preserve"> </w:t>
      </w:r>
      <w:proofErr w:type="spellStart"/>
      <w:r w:rsidR="000F7342" w:rsidRPr="000F7342">
        <w:rPr>
          <w:sz w:val="24"/>
          <w:szCs w:val="24"/>
        </w:rPr>
        <w:t>electrice</w:t>
      </w:r>
      <w:r>
        <w:rPr>
          <w:sz w:val="24"/>
          <w:szCs w:val="24"/>
        </w:rPr>
        <w:t>.ˮ</w:t>
      </w:r>
      <w:proofErr w:type="spellEnd"/>
    </w:p>
    <w:p w14:paraId="2D8F31FE" w14:textId="52733BD0" w:rsidR="000F7342" w:rsidRPr="000F7342" w:rsidRDefault="000F7342" w:rsidP="000F7342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14:paraId="385BCACA" w14:textId="77777777" w:rsidR="0092680C" w:rsidRPr="00561AD5" w:rsidRDefault="0092680C" w:rsidP="00561AD5">
      <w:pPr>
        <w:pStyle w:val="ListParagraph"/>
        <w:spacing w:line="360" w:lineRule="auto"/>
        <w:ind w:left="0"/>
        <w:jc w:val="both"/>
        <w:rPr>
          <w:b/>
          <w:sz w:val="24"/>
          <w:szCs w:val="24"/>
          <w:shd w:val="clear" w:color="auto" w:fill="FFFFFF"/>
          <w:lang w:val="ro-RO"/>
        </w:rPr>
      </w:pPr>
    </w:p>
    <w:p w14:paraId="5A00AFA0" w14:textId="675E7A4B" w:rsidR="004A1004" w:rsidRPr="0092680C" w:rsidRDefault="004A1004" w:rsidP="004A1004">
      <w:pPr>
        <w:spacing w:line="360" w:lineRule="auto"/>
        <w:jc w:val="both"/>
        <w:rPr>
          <w:b/>
          <w:sz w:val="24"/>
          <w:szCs w:val="24"/>
          <w:shd w:val="clear" w:color="auto" w:fill="FFFFFF"/>
          <w:lang w:val="ro-RO"/>
        </w:rPr>
      </w:pPr>
    </w:p>
    <w:p w14:paraId="2E86820A" w14:textId="79377798" w:rsidR="004A1004" w:rsidRDefault="004A1004" w:rsidP="004A1004">
      <w:pPr>
        <w:spacing w:line="360" w:lineRule="auto"/>
        <w:jc w:val="both"/>
        <w:rPr>
          <w:b/>
          <w:sz w:val="24"/>
          <w:szCs w:val="24"/>
          <w:shd w:val="clear" w:color="auto" w:fill="FFFFFF"/>
          <w:lang w:val="ro-RO"/>
        </w:rPr>
      </w:pPr>
    </w:p>
    <w:p w14:paraId="5FF40ABD" w14:textId="304CCCB4" w:rsidR="004A1004" w:rsidRDefault="004A1004" w:rsidP="004A1004">
      <w:pPr>
        <w:spacing w:line="360" w:lineRule="auto"/>
        <w:jc w:val="both"/>
        <w:rPr>
          <w:b/>
          <w:sz w:val="24"/>
          <w:szCs w:val="24"/>
          <w:shd w:val="clear" w:color="auto" w:fill="FFFFFF"/>
          <w:lang w:val="ro-RO"/>
        </w:rPr>
      </w:pPr>
    </w:p>
    <w:p w14:paraId="0D55D947" w14:textId="77777777" w:rsidR="004A1004" w:rsidRPr="004A1004" w:rsidRDefault="004A1004" w:rsidP="004A1004">
      <w:pPr>
        <w:spacing w:line="360" w:lineRule="auto"/>
        <w:jc w:val="both"/>
        <w:rPr>
          <w:b/>
          <w:sz w:val="24"/>
          <w:szCs w:val="24"/>
          <w:shd w:val="clear" w:color="auto" w:fill="FFFFFF"/>
          <w:lang w:val="ro-RO"/>
        </w:rPr>
      </w:pPr>
    </w:p>
    <w:p w14:paraId="79FEEBB7" w14:textId="77777777" w:rsidR="005864D5" w:rsidRDefault="005864D5" w:rsidP="005864D5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8313F7">
        <w:rPr>
          <w:b/>
          <w:sz w:val="24"/>
          <w:szCs w:val="24"/>
          <w:shd w:val="clear" w:color="auto" w:fill="FFFFFF"/>
          <w:lang w:val="ro-RO"/>
        </w:rPr>
        <w:t>Anexa nr. 1</w:t>
      </w:r>
      <w:r>
        <w:rPr>
          <w:b/>
          <w:sz w:val="24"/>
          <w:szCs w:val="24"/>
          <w:shd w:val="clear" w:color="auto" w:fill="FFFFFF"/>
          <w:lang w:val="ro-RO"/>
        </w:rPr>
        <w:t xml:space="preserve"> s</w:t>
      </w:r>
      <w:r w:rsidRPr="008313F7">
        <w:rPr>
          <w:b/>
          <w:sz w:val="24"/>
          <w:szCs w:val="24"/>
          <w:shd w:val="clear" w:color="auto" w:fill="FFFFFF"/>
          <w:lang w:val="ro-RO"/>
        </w:rPr>
        <w:t>e</w:t>
      </w:r>
      <w:r>
        <w:rPr>
          <w:b/>
          <w:sz w:val="24"/>
          <w:szCs w:val="24"/>
          <w:shd w:val="clear" w:color="auto" w:fill="FFFFFF"/>
          <w:lang w:val="ro-RO"/>
        </w:rPr>
        <w:t xml:space="preserve"> modifică</w:t>
      </w:r>
      <w:r w:rsidRPr="008313F7">
        <w:rPr>
          <w:b/>
          <w:sz w:val="24"/>
          <w:szCs w:val="24"/>
          <w:shd w:val="clear" w:color="auto" w:fill="FFFFFF"/>
          <w:lang w:val="ro-RO"/>
        </w:rPr>
        <w:t xml:space="preserve"> și </w:t>
      </w:r>
      <w:r>
        <w:rPr>
          <w:b/>
          <w:sz w:val="24"/>
          <w:szCs w:val="24"/>
          <w:shd w:val="clear" w:color="auto" w:fill="FFFFFF"/>
          <w:lang w:val="ro-RO"/>
        </w:rPr>
        <w:t>se completează după cum urmează</w:t>
      </w:r>
      <w:r w:rsidRPr="008313F7">
        <w:rPr>
          <w:b/>
          <w:sz w:val="24"/>
          <w:szCs w:val="24"/>
          <w:shd w:val="clear" w:color="auto" w:fill="FFFFFF"/>
          <w:lang w:val="ro-RO"/>
        </w:rPr>
        <w:t>:</w:t>
      </w:r>
    </w:p>
    <w:p w14:paraId="11BF5538" w14:textId="440C839A" w:rsidR="005864D5" w:rsidRPr="005864D5" w:rsidRDefault="005864D5" w:rsidP="005864D5">
      <w:pPr>
        <w:pStyle w:val="ListParagraph"/>
        <w:numPr>
          <w:ilvl w:val="0"/>
          <w:numId w:val="13"/>
        </w:numPr>
        <w:spacing w:line="360" w:lineRule="auto"/>
        <w:ind w:left="284" w:hanging="284"/>
        <w:jc w:val="both"/>
        <w:rPr>
          <w:b/>
          <w:sz w:val="24"/>
          <w:szCs w:val="24"/>
          <w:shd w:val="clear" w:color="auto" w:fill="FFFFFF"/>
          <w:lang w:val="ro-RO"/>
        </w:rPr>
      </w:pPr>
      <w:r w:rsidRPr="005864D5">
        <w:rPr>
          <w:b/>
          <w:sz w:val="24"/>
          <w:szCs w:val="24"/>
          <w:shd w:val="clear" w:color="auto" w:fill="FFFFFF"/>
          <w:lang w:val="ro-RO"/>
        </w:rPr>
        <w:t>După punctul 4.7 se introduce un nou punct, punctul 4.8, cu următorul cuprins:</w:t>
      </w:r>
    </w:p>
    <w:p w14:paraId="482B056D" w14:textId="287B71DD" w:rsidR="005864D5" w:rsidRDefault="005864D5" w:rsidP="005864D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</w:rPr>
        <w:t>ˮ</w:t>
      </w:r>
      <w:r w:rsidRPr="004A1004">
        <w:rPr>
          <w:color w:val="000000"/>
          <w:shd w:val="clear" w:color="auto" w:fill="FFFFFF"/>
        </w:rPr>
        <w:t>4.8.</w:t>
      </w:r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Valoarea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grupului</w:t>
      </w:r>
      <w:proofErr w:type="spellEnd"/>
      <w:r w:rsidRPr="004A1004">
        <w:rPr>
          <w:color w:val="000000"/>
        </w:rPr>
        <w:t xml:space="preserve"> de </w:t>
      </w:r>
      <w:proofErr w:type="spellStart"/>
      <w:r w:rsidRPr="004A1004">
        <w:rPr>
          <w:color w:val="000000"/>
        </w:rPr>
        <w:t>măsurare</w:t>
      </w:r>
      <w:proofErr w:type="spellEnd"/>
      <w:r w:rsidRPr="004A1004">
        <w:rPr>
          <w:color w:val="000000"/>
        </w:rPr>
        <w:t xml:space="preserve"> </w:t>
      </w:r>
      <w:proofErr w:type="gramStart"/>
      <w:r w:rsidRPr="004A1004">
        <w:rPr>
          <w:color w:val="000000"/>
        </w:rPr>
        <w:t>a</w:t>
      </w:r>
      <w:proofErr w:type="gram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energiei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electrice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sau</w:t>
      </w:r>
      <w:proofErr w:type="spellEnd"/>
      <w:r w:rsidRPr="004A1004">
        <w:rPr>
          <w:color w:val="000000"/>
        </w:rPr>
        <w:t xml:space="preserve"> a </w:t>
      </w:r>
      <w:proofErr w:type="spellStart"/>
      <w:r w:rsidRPr="004A1004">
        <w:rPr>
          <w:color w:val="000000"/>
        </w:rPr>
        <w:t>blocului</w:t>
      </w:r>
      <w:proofErr w:type="spellEnd"/>
      <w:r w:rsidRPr="004A1004">
        <w:rPr>
          <w:color w:val="000000"/>
        </w:rPr>
        <w:t xml:space="preserve"> de </w:t>
      </w:r>
      <w:proofErr w:type="spellStart"/>
      <w:r w:rsidRPr="004A1004">
        <w:rPr>
          <w:color w:val="000000"/>
        </w:rPr>
        <w:t>măsură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și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protecție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complet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echipat</w:t>
      </w:r>
      <w:proofErr w:type="spellEnd"/>
      <w:r w:rsidRPr="004A1004">
        <w:rPr>
          <w:color w:val="000000"/>
        </w:rPr>
        <w:t xml:space="preserve">, </w:t>
      </w:r>
      <w:proofErr w:type="spellStart"/>
      <w:r w:rsidRPr="004A1004">
        <w:rPr>
          <w:color w:val="000000"/>
        </w:rPr>
        <w:t>inclusiv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contorul</w:t>
      </w:r>
      <w:proofErr w:type="spellEnd"/>
      <w:r w:rsidRPr="004A1004">
        <w:rPr>
          <w:color w:val="000000"/>
        </w:rPr>
        <w:t xml:space="preserve"> de </w:t>
      </w:r>
      <w:proofErr w:type="spellStart"/>
      <w:r w:rsidRPr="004A1004">
        <w:rPr>
          <w:color w:val="000000"/>
        </w:rPr>
        <w:t>măsurare</w:t>
      </w:r>
      <w:proofErr w:type="spellEnd"/>
      <w:r w:rsidRPr="004A1004">
        <w:rPr>
          <w:color w:val="000000"/>
        </w:rPr>
        <w:t xml:space="preserve"> a </w:t>
      </w:r>
      <w:proofErr w:type="spellStart"/>
      <w:r w:rsidRPr="004A1004">
        <w:rPr>
          <w:color w:val="000000"/>
        </w:rPr>
        <w:t>energiei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electrice</w:t>
      </w:r>
      <w:proofErr w:type="spellEnd"/>
      <w:r w:rsidRPr="004A1004">
        <w:rPr>
          <w:color w:val="000000"/>
        </w:rPr>
        <w:t xml:space="preserve"> </w:t>
      </w:r>
      <w:proofErr w:type="spellStart"/>
      <w:r w:rsidRPr="004A1004">
        <w:rPr>
          <w:color w:val="000000"/>
        </w:rPr>
        <w:t>este</w:t>
      </w:r>
      <w:proofErr w:type="spellEnd"/>
      <w:r w:rsidRPr="004A1004">
        <w:rPr>
          <w:color w:val="000000"/>
        </w:rPr>
        <w:t>………. lei, din care TVA.</w:t>
      </w:r>
      <w:r w:rsidRPr="004A1004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>26</w:t>
      </w:r>
      <w:r w:rsidRPr="00220C80">
        <w:rPr>
          <w:color w:val="000000"/>
          <w:vertAlign w:val="superscript"/>
        </w:rPr>
        <w:t>)</w:t>
      </w:r>
      <w:r w:rsidRPr="0021717F">
        <w:rPr>
          <w:color w:val="000000"/>
        </w:rPr>
        <w:t xml:space="preserve"> </w:t>
      </w:r>
      <w:r>
        <w:rPr>
          <w:color w:val="000000"/>
        </w:rPr>
        <w:t>ˮ</w:t>
      </w:r>
    </w:p>
    <w:p w14:paraId="0E7DBFA7" w14:textId="3AB1B768" w:rsidR="005864D5" w:rsidRDefault="005864D5" w:rsidP="00BB7E71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b/>
          <w:sz w:val="24"/>
          <w:szCs w:val="24"/>
          <w:shd w:val="clear" w:color="auto" w:fill="FFFFFF"/>
          <w:lang w:val="ro-RO"/>
        </w:rPr>
      </w:pPr>
      <w:r>
        <w:rPr>
          <w:b/>
          <w:sz w:val="24"/>
          <w:szCs w:val="24"/>
          <w:shd w:val="clear" w:color="auto" w:fill="FFFFFF"/>
          <w:lang w:val="ro-RO"/>
        </w:rPr>
        <w:t>La punctul 6.1., după litera t) se introduc două noi litere, literele ț) și u) cu următorul cuprins:</w:t>
      </w:r>
    </w:p>
    <w:p w14:paraId="092E2FBB" w14:textId="780F0958" w:rsidR="005864D5" w:rsidRPr="00BB7E71" w:rsidRDefault="005864D5" w:rsidP="005864D5">
      <w:pPr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ˮț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acordul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achiziționarea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grupului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gramStart"/>
      <w:r w:rsidRPr="0092680C">
        <w:rPr>
          <w:color w:val="000000"/>
          <w:sz w:val="24"/>
          <w:szCs w:val="24"/>
        </w:rPr>
        <w:t>a</w:t>
      </w:r>
      <w:proofErr w:type="gram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electrice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sau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blocului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măsură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și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protecție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complet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echipat</w:t>
      </w:r>
      <w:proofErr w:type="spellEnd"/>
      <w:r w:rsidRPr="0092680C">
        <w:rPr>
          <w:color w:val="000000"/>
          <w:sz w:val="24"/>
          <w:szCs w:val="24"/>
        </w:rPr>
        <w:t xml:space="preserve">, </w:t>
      </w:r>
      <w:proofErr w:type="spellStart"/>
      <w:r w:rsidRPr="0092680C">
        <w:rPr>
          <w:color w:val="000000"/>
          <w:sz w:val="24"/>
          <w:szCs w:val="24"/>
        </w:rPr>
        <w:t>inclusiv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contorul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electrice</w:t>
      </w:r>
      <w:r>
        <w:rPr>
          <w:color w:val="000000"/>
          <w:vertAlign w:val="superscript"/>
        </w:rPr>
        <w:t>26</w:t>
      </w:r>
      <w:r w:rsidRPr="00220C80">
        <w:rPr>
          <w:color w:val="000000"/>
          <w:sz w:val="24"/>
          <w:szCs w:val="24"/>
          <w:vertAlign w:val="superscript"/>
        </w:rPr>
        <w:t>)</w:t>
      </w:r>
      <w:r w:rsidR="00BB7E71">
        <w:rPr>
          <w:color w:val="000000"/>
          <w:sz w:val="24"/>
          <w:szCs w:val="24"/>
        </w:rPr>
        <w:t>;</w:t>
      </w:r>
    </w:p>
    <w:p w14:paraId="4BE9C60A" w14:textId="0AC5113F" w:rsidR="005864D5" w:rsidRDefault="005864D5" w:rsidP="005864D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u</w:t>
      </w:r>
      <w:r w:rsidRPr="0092680C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documentele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justificative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rambursării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  <w:shd w:val="clear" w:color="auto" w:fill="FFFFFF"/>
        </w:rPr>
        <w:t>contravalorii</w:t>
      </w:r>
      <w:proofErr w:type="spellEnd"/>
      <w:r w:rsidRPr="0092680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grupului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gramStart"/>
      <w:r w:rsidRPr="0092680C">
        <w:rPr>
          <w:color w:val="000000"/>
          <w:sz w:val="24"/>
          <w:szCs w:val="24"/>
        </w:rPr>
        <w:t>a</w:t>
      </w:r>
      <w:proofErr w:type="gram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electrice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sau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blocului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măsură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și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protecție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complet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echipat</w:t>
      </w:r>
      <w:proofErr w:type="spellEnd"/>
      <w:r w:rsidRPr="0092680C">
        <w:rPr>
          <w:color w:val="000000"/>
          <w:sz w:val="24"/>
          <w:szCs w:val="24"/>
        </w:rPr>
        <w:t xml:space="preserve">, </w:t>
      </w:r>
      <w:proofErr w:type="spellStart"/>
      <w:r w:rsidRPr="0092680C">
        <w:rPr>
          <w:color w:val="000000"/>
          <w:sz w:val="24"/>
          <w:szCs w:val="24"/>
        </w:rPr>
        <w:t>inclusiv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contorul</w:t>
      </w:r>
      <w:proofErr w:type="spellEnd"/>
      <w:r w:rsidRPr="0092680C">
        <w:rPr>
          <w:color w:val="000000"/>
          <w:sz w:val="24"/>
          <w:szCs w:val="24"/>
        </w:rPr>
        <w:t xml:space="preserve"> de </w:t>
      </w:r>
      <w:proofErr w:type="spellStart"/>
      <w:r w:rsidRPr="0092680C">
        <w:rPr>
          <w:color w:val="000000"/>
          <w:sz w:val="24"/>
          <w:szCs w:val="24"/>
        </w:rPr>
        <w:t>măsurare</w:t>
      </w:r>
      <w:proofErr w:type="spellEnd"/>
      <w:r w:rsidRPr="0092680C">
        <w:rPr>
          <w:color w:val="000000"/>
          <w:sz w:val="24"/>
          <w:szCs w:val="24"/>
        </w:rPr>
        <w:t xml:space="preserve"> a </w:t>
      </w:r>
      <w:proofErr w:type="spellStart"/>
      <w:r w:rsidRPr="0092680C">
        <w:rPr>
          <w:color w:val="000000"/>
          <w:sz w:val="24"/>
          <w:szCs w:val="24"/>
        </w:rPr>
        <w:t>energiei</w:t>
      </w:r>
      <w:proofErr w:type="spellEnd"/>
      <w:r w:rsidRPr="0092680C">
        <w:rPr>
          <w:color w:val="000000"/>
          <w:sz w:val="24"/>
          <w:szCs w:val="24"/>
        </w:rPr>
        <w:t xml:space="preserve"> </w:t>
      </w:r>
      <w:proofErr w:type="spellStart"/>
      <w:r w:rsidRPr="0092680C">
        <w:rPr>
          <w:color w:val="000000"/>
          <w:sz w:val="24"/>
          <w:szCs w:val="24"/>
        </w:rPr>
        <w:t>electrice</w:t>
      </w:r>
      <w:proofErr w:type="spellEnd"/>
      <w:r w:rsidRPr="0092680C">
        <w:rPr>
          <w:color w:val="000000"/>
          <w:sz w:val="24"/>
          <w:szCs w:val="24"/>
        </w:rPr>
        <w:t xml:space="preserve">, </w:t>
      </w:r>
      <w:proofErr w:type="spellStart"/>
      <w:r w:rsidRPr="0092680C">
        <w:rPr>
          <w:color w:val="000000"/>
          <w:sz w:val="24"/>
          <w:szCs w:val="24"/>
        </w:rPr>
        <w:t>fără</w:t>
      </w:r>
      <w:proofErr w:type="spellEnd"/>
      <w:r w:rsidRPr="0092680C">
        <w:rPr>
          <w:color w:val="000000"/>
          <w:sz w:val="24"/>
          <w:szCs w:val="24"/>
        </w:rPr>
        <w:t xml:space="preserve"> a se </w:t>
      </w:r>
      <w:proofErr w:type="spellStart"/>
      <w:r w:rsidRPr="0092680C">
        <w:rPr>
          <w:color w:val="000000"/>
          <w:sz w:val="24"/>
          <w:szCs w:val="24"/>
        </w:rPr>
        <w:t>limita</w:t>
      </w:r>
      <w:proofErr w:type="spellEnd"/>
      <w:r w:rsidRPr="0092680C">
        <w:rPr>
          <w:color w:val="000000"/>
          <w:sz w:val="24"/>
          <w:szCs w:val="24"/>
        </w:rPr>
        <w:t xml:space="preserve"> la</w:t>
      </w:r>
      <w:r w:rsidRPr="0092680C">
        <w:rPr>
          <w:sz w:val="24"/>
          <w:szCs w:val="24"/>
        </w:rPr>
        <w:t xml:space="preserve">: factura </w:t>
      </w:r>
      <w:proofErr w:type="spellStart"/>
      <w:r w:rsidRPr="0092680C">
        <w:rPr>
          <w:sz w:val="24"/>
          <w:szCs w:val="24"/>
        </w:rPr>
        <w:t>fiscală</w:t>
      </w:r>
      <w:proofErr w:type="spellEnd"/>
      <w:r w:rsidRPr="0092680C">
        <w:rPr>
          <w:sz w:val="24"/>
          <w:szCs w:val="24"/>
        </w:rPr>
        <w:t xml:space="preserve">, certificate de </w:t>
      </w:r>
      <w:proofErr w:type="spellStart"/>
      <w:r w:rsidRPr="0092680C">
        <w:rPr>
          <w:sz w:val="24"/>
          <w:szCs w:val="24"/>
        </w:rPr>
        <w:t>conformitate</w:t>
      </w:r>
      <w:proofErr w:type="spellEnd"/>
      <w:r w:rsidRPr="0092680C">
        <w:rPr>
          <w:sz w:val="24"/>
          <w:szCs w:val="24"/>
        </w:rPr>
        <w:t xml:space="preserve">, certificate de </w:t>
      </w:r>
      <w:proofErr w:type="spellStart"/>
      <w:r w:rsidRPr="0092680C">
        <w:rPr>
          <w:sz w:val="24"/>
          <w:szCs w:val="24"/>
        </w:rPr>
        <w:t>garanție</w:t>
      </w:r>
      <w:proofErr w:type="spellEnd"/>
      <w:r w:rsidRPr="0092680C">
        <w:rPr>
          <w:sz w:val="24"/>
          <w:szCs w:val="24"/>
        </w:rPr>
        <w:t xml:space="preserve"> etc.</w:t>
      </w:r>
      <w:r w:rsidRPr="0092680C">
        <w:rPr>
          <w:color w:val="000000"/>
          <w:sz w:val="24"/>
          <w:szCs w:val="24"/>
        </w:rPr>
        <w:t xml:space="preserve"> </w:t>
      </w:r>
      <w:r>
        <w:rPr>
          <w:color w:val="000000"/>
          <w:vertAlign w:val="superscript"/>
        </w:rPr>
        <w:t>26</w:t>
      </w:r>
      <w:r w:rsidRPr="00220C80">
        <w:rPr>
          <w:color w:val="000000"/>
          <w:sz w:val="24"/>
          <w:szCs w:val="24"/>
          <w:vertAlign w:val="superscript"/>
        </w:rPr>
        <w:t>)</w:t>
      </w:r>
      <w:r w:rsidR="00BB7E71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ˮ</w:t>
      </w:r>
    </w:p>
    <w:p w14:paraId="22CBF6F7" w14:textId="4043B74E" w:rsidR="005864D5" w:rsidRPr="00BB7E71" w:rsidRDefault="00BB7E71" w:rsidP="00BB7E7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00000"/>
        </w:rPr>
      </w:pPr>
      <w:r w:rsidRPr="00BB7E71">
        <w:rPr>
          <w:b/>
          <w:color w:val="000000"/>
        </w:rPr>
        <w:t xml:space="preserve">La </w:t>
      </w:r>
      <w:proofErr w:type="spellStart"/>
      <w:r w:rsidRPr="00BB7E71">
        <w:rPr>
          <w:b/>
          <w:color w:val="000000"/>
        </w:rPr>
        <w:t>punctul</w:t>
      </w:r>
      <w:proofErr w:type="spellEnd"/>
      <w:r w:rsidRPr="00BB7E71">
        <w:rPr>
          <w:b/>
          <w:color w:val="000000"/>
        </w:rPr>
        <w:t xml:space="preserve"> 9, </w:t>
      </w:r>
      <w:proofErr w:type="spellStart"/>
      <w:r w:rsidRPr="00BB7E71">
        <w:rPr>
          <w:b/>
          <w:color w:val="000000"/>
        </w:rPr>
        <w:t>după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litera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i</w:t>
      </w:r>
      <w:proofErr w:type="spellEnd"/>
      <w:r w:rsidRPr="00BB7E71">
        <w:rPr>
          <w:b/>
          <w:color w:val="000000"/>
        </w:rPr>
        <w:t xml:space="preserve">) se introduce o </w:t>
      </w:r>
      <w:proofErr w:type="spellStart"/>
      <w:r w:rsidRPr="00BB7E71">
        <w:rPr>
          <w:b/>
          <w:color w:val="000000"/>
        </w:rPr>
        <w:t>nouă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literă</w:t>
      </w:r>
      <w:proofErr w:type="spellEnd"/>
      <w:r w:rsidRPr="00BB7E71">
        <w:rPr>
          <w:b/>
          <w:color w:val="000000"/>
        </w:rPr>
        <w:t xml:space="preserve">, </w:t>
      </w:r>
      <w:proofErr w:type="spellStart"/>
      <w:r w:rsidRPr="00BB7E71">
        <w:rPr>
          <w:b/>
          <w:color w:val="000000"/>
        </w:rPr>
        <w:t>litera</w:t>
      </w:r>
      <w:proofErr w:type="spellEnd"/>
      <w:r w:rsidRPr="00BB7E71">
        <w:rPr>
          <w:b/>
          <w:color w:val="000000"/>
        </w:rPr>
        <w:t xml:space="preserve"> i</w:t>
      </w:r>
      <w:r w:rsidRPr="00BB7E71">
        <w:rPr>
          <w:b/>
          <w:color w:val="000000"/>
          <w:vertAlign w:val="superscript"/>
        </w:rPr>
        <w:t>1</w:t>
      </w:r>
      <w:r w:rsidRPr="00BB7E71">
        <w:rPr>
          <w:b/>
          <w:color w:val="000000"/>
        </w:rPr>
        <w:t xml:space="preserve">), cu </w:t>
      </w:r>
      <w:proofErr w:type="spellStart"/>
      <w:r w:rsidRPr="00BB7E71">
        <w:rPr>
          <w:b/>
          <w:color w:val="000000"/>
        </w:rPr>
        <w:t>următorul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cuprins</w:t>
      </w:r>
      <w:proofErr w:type="spellEnd"/>
      <w:r w:rsidRPr="00BB7E71">
        <w:rPr>
          <w:b/>
          <w:color w:val="000000"/>
        </w:rPr>
        <w:t>:</w:t>
      </w:r>
    </w:p>
    <w:p w14:paraId="452E948F" w14:textId="2AA3FEE8" w:rsidR="00BB7E71" w:rsidRPr="00BB7E71" w:rsidRDefault="00BB7E71" w:rsidP="00BB7E71">
      <w:pPr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</w:t>
      </w:r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i</w:t>
      </w:r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vertAlign w:val="superscript"/>
          <w:specVanish w:val="0"/>
        </w:rPr>
        <w:t>1</w:t>
      </w:r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vertAlign w:val="subscript"/>
          <w:specVanish w:val="0"/>
        </w:rPr>
        <w:t>)</w:t>
      </w:r>
      <w:r>
        <w:rPr>
          <w:rStyle w:val="slitttl1"/>
          <w:rFonts w:ascii="Times New Roman" w:hAnsi="Times New Roman"/>
          <w:b w:val="0"/>
          <w:color w:val="auto"/>
          <w:sz w:val="24"/>
          <w:szCs w:val="24"/>
          <w:vertAlign w:val="subscript"/>
          <w:specVanish w:val="0"/>
        </w:rPr>
        <w:t xml:space="preserve">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montarea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contorului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maximum 5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zile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lucrătoare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data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procesului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verbal de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predare-primire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contorului</w:t>
      </w:r>
      <w:proofErr w:type="spell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la utilizator</w:t>
      </w:r>
      <w:r>
        <w:rPr>
          <w:color w:val="000000"/>
          <w:vertAlign w:val="superscript"/>
        </w:rPr>
        <w:t>26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  <w:r w:rsidRPr="00BB7E7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</w:p>
    <w:p w14:paraId="27DDBA07" w14:textId="4CB16613" w:rsidR="00CD20D1" w:rsidRPr="00BB7E71" w:rsidRDefault="00CD20D1" w:rsidP="00CD20D1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00000"/>
        </w:rPr>
      </w:pPr>
      <w:r w:rsidRPr="00BB7E71">
        <w:rPr>
          <w:b/>
          <w:color w:val="000000"/>
        </w:rPr>
        <w:t xml:space="preserve">La </w:t>
      </w:r>
      <w:proofErr w:type="spellStart"/>
      <w:r w:rsidRPr="00BB7E71">
        <w:rPr>
          <w:b/>
          <w:color w:val="000000"/>
        </w:rPr>
        <w:t>punctul</w:t>
      </w:r>
      <w:proofErr w:type="spellEnd"/>
      <w:r w:rsidRPr="00BB7E71">
        <w:rPr>
          <w:b/>
          <w:color w:val="000000"/>
        </w:rPr>
        <w:t xml:space="preserve"> 9, </w:t>
      </w:r>
      <w:proofErr w:type="spellStart"/>
      <w:r w:rsidRPr="00BB7E71">
        <w:rPr>
          <w:b/>
          <w:color w:val="000000"/>
        </w:rPr>
        <w:t>după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litera</w:t>
      </w:r>
      <w:proofErr w:type="spellEnd"/>
      <w:r w:rsidRPr="00BB7E71">
        <w:rPr>
          <w:b/>
          <w:color w:val="000000"/>
        </w:rPr>
        <w:t xml:space="preserve"> </w:t>
      </w:r>
      <w:r>
        <w:rPr>
          <w:b/>
          <w:color w:val="000000"/>
        </w:rPr>
        <w:t>y</w:t>
      </w:r>
      <w:r w:rsidRPr="00BB7E71">
        <w:rPr>
          <w:b/>
          <w:color w:val="000000"/>
        </w:rPr>
        <w:t xml:space="preserve">) se introduce o </w:t>
      </w:r>
      <w:proofErr w:type="spellStart"/>
      <w:r w:rsidRPr="00BB7E71">
        <w:rPr>
          <w:b/>
          <w:color w:val="000000"/>
        </w:rPr>
        <w:t>nouă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literă</w:t>
      </w:r>
      <w:proofErr w:type="spellEnd"/>
      <w:r w:rsidRPr="00BB7E71">
        <w:rPr>
          <w:b/>
          <w:color w:val="000000"/>
        </w:rPr>
        <w:t xml:space="preserve">, </w:t>
      </w:r>
      <w:proofErr w:type="spellStart"/>
      <w:r w:rsidRPr="00BB7E71">
        <w:rPr>
          <w:b/>
          <w:color w:val="000000"/>
        </w:rPr>
        <w:t>litera</w:t>
      </w:r>
      <w:proofErr w:type="spellEnd"/>
      <w:r w:rsidRPr="00BB7E71">
        <w:rPr>
          <w:b/>
          <w:color w:val="000000"/>
        </w:rPr>
        <w:t xml:space="preserve"> </w:t>
      </w:r>
      <w:r>
        <w:rPr>
          <w:b/>
          <w:color w:val="000000"/>
        </w:rPr>
        <w:t>z</w:t>
      </w:r>
      <w:r w:rsidRPr="00BB7E71">
        <w:rPr>
          <w:b/>
          <w:color w:val="000000"/>
        </w:rPr>
        <w:t xml:space="preserve">), cu </w:t>
      </w:r>
      <w:proofErr w:type="spellStart"/>
      <w:r w:rsidRPr="00BB7E71">
        <w:rPr>
          <w:b/>
          <w:color w:val="000000"/>
        </w:rPr>
        <w:t>următorul</w:t>
      </w:r>
      <w:proofErr w:type="spellEnd"/>
      <w:r w:rsidRPr="00BB7E71">
        <w:rPr>
          <w:b/>
          <w:color w:val="000000"/>
        </w:rPr>
        <w:t xml:space="preserve"> </w:t>
      </w:r>
      <w:proofErr w:type="spellStart"/>
      <w:r w:rsidRPr="00BB7E71">
        <w:rPr>
          <w:b/>
          <w:color w:val="000000"/>
        </w:rPr>
        <w:t>cuprins</w:t>
      </w:r>
      <w:proofErr w:type="spellEnd"/>
      <w:r w:rsidRPr="00BB7E71">
        <w:rPr>
          <w:b/>
          <w:color w:val="000000"/>
        </w:rPr>
        <w:t>:</w:t>
      </w:r>
    </w:p>
    <w:p w14:paraId="08A079CA" w14:textId="20C71EC0" w:rsidR="00CD20D1" w:rsidRPr="00CD20D1" w:rsidRDefault="00CD20D1" w:rsidP="00CD20D1">
      <w:pPr>
        <w:spacing w:line="360" w:lineRule="auto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</w:t>
      </w:r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z</w:t>
      </w:r>
      <w:proofErr w:type="spellEnd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)</w:t>
      </w:r>
      <w:r w:rsidRPr="00CD20D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ramburseze</w:t>
      </w:r>
      <w:proofErr w:type="spellEnd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utilizatorului</w:t>
      </w:r>
      <w:proofErr w:type="spellEnd"/>
      <w:r w:rsidRPr="00CD20D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CD20D1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contravaloarea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grupului</w:t>
      </w:r>
      <w:proofErr w:type="spellEnd"/>
      <w:r w:rsidRPr="00CD20D1">
        <w:rPr>
          <w:sz w:val="24"/>
          <w:szCs w:val="24"/>
        </w:rPr>
        <w:t xml:space="preserve"> de </w:t>
      </w:r>
      <w:proofErr w:type="spellStart"/>
      <w:r w:rsidRPr="00CD20D1">
        <w:rPr>
          <w:sz w:val="24"/>
          <w:szCs w:val="24"/>
        </w:rPr>
        <w:t>măsurare</w:t>
      </w:r>
      <w:proofErr w:type="spellEnd"/>
      <w:r w:rsidRPr="00CD20D1">
        <w:rPr>
          <w:sz w:val="24"/>
          <w:szCs w:val="24"/>
        </w:rPr>
        <w:t xml:space="preserve"> a </w:t>
      </w:r>
      <w:proofErr w:type="spellStart"/>
      <w:r w:rsidRPr="00CD20D1">
        <w:rPr>
          <w:sz w:val="24"/>
          <w:szCs w:val="24"/>
        </w:rPr>
        <w:t>energiei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electrice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sau</w:t>
      </w:r>
      <w:proofErr w:type="spellEnd"/>
      <w:r w:rsidRPr="00CD20D1">
        <w:rPr>
          <w:sz w:val="24"/>
          <w:szCs w:val="24"/>
        </w:rPr>
        <w:t xml:space="preserve"> a </w:t>
      </w:r>
      <w:proofErr w:type="spellStart"/>
      <w:r w:rsidRPr="00CD20D1">
        <w:rPr>
          <w:sz w:val="24"/>
          <w:szCs w:val="24"/>
        </w:rPr>
        <w:t>blocului</w:t>
      </w:r>
      <w:proofErr w:type="spellEnd"/>
      <w:r w:rsidRPr="00CD20D1">
        <w:rPr>
          <w:sz w:val="24"/>
          <w:szCs w:val="24"/>
        </w:rPr>
        <w:t xml:space="preserve"> de </w:t>
      </w:r>
      <w:proofErr w:type="spellStart"/>
      <w:r w:rsidRPr="00CD20D1">
        <w:rPr>
          <w:sz w:val="24"/>
          <w:szCs w:val="24"/>
        </w:rPr>
        <w:t>măsură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și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protecție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complet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echipat</w:t>
      </w:r>
      <w:proofErr w:type="spellEnd"/>
      <w:r w:rsidRPr="00CD20D1">
        <w:rPr>
          <w:sz w:val="24"/>
          <w:szCs w:val="24"/>
        </w:rPr>
        <w:t xml:space="preserve">, </w:t>
      </w:r>
      <w:proofErr w:type="spellStart"/>
      <w:r w:rsidRPr="00CD20D1">
        <w:rPr>
          <w:sz w:val="24"/>
          <w:szCs w:val="24"/>
        </w:rPr>
        <w:t>inclusiv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contorul</w:t>
      </w:r>
      <w:proofErr w:type="spellEnd"/>
      <w:r w:rsidRPr="00CD20D1">
        <w:rPr>
          <w:sz w:val="24"/>
          <w:szCs w:val="24"/>
        </w:rPr>
        <w:t xml:space="preserve"> de </w:t>
      </w:r>
      <w:proofErr w:type="spellStart"/>
      <w:r w:rsidRPr="00CD20D1">
        <w:rPr>
          <w:sz w:val="24"/>
          <w:szCs w:val="24"/>
        </w:rPr>
        <w:t>măsurare</w:t>
      </w:r>
      <w:proofErr w:type="spellEnd"/>
      <w:r w:rsidRPr="00CD20D1">
        <w:rPr>
          <w:sz w:val="24"/>
          <w:szCs w:val="24"/>
        </w:rPr>
        <w:t xml:space="preserve"> a </w:t>
      </w:r>
      <w:proofErr w:type="spellStart"/>
      <w:r w:rsidRPr="00CD20D1">
        <w:rPr>
          <w:sz w:val="24"/>
          <w:szCs w:val="24"/>
        </w:rPr>
        <w:t>energiei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electrice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prevăzută</w:t>
      </w:r>
      <w:proofErr w:type="spellEnd"/>
      <w:r w:rsidRPr="00CD20D1">
        <w:rPr>
          <w:sz w:val="24"/>
          <w:szCs w:val="24"/>
        </w:rPr>
        <w:t xml:space="preserve"> la pct. 4.8, </w:t>
      </w:r>
      <w:proofErr w:type="spellStart"/>
      <w:r w:rsidRPr="00CD20D1">
        <w:rPr>
          <w:sz w:val="24"/>
          <w:szCs w:val="24"/>
        </w:rPr>
        <w:t>în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cazul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în</w:t>
      </w:r>
      <w:proofErr w:type="spellEnd"/>
      <w:r w:rsidRPr="00CD20D1">
        <w:rPr>
          <w:sz w:val="24"/>
          <w:szCs w:val="24"/>
        </w:rPr>
        <w:t xml:space="preserve"> care </w:t>
      </w:r>
      <w:proofErr w:type="spellStart"/>
      <w:r w:rsidRPr="00CD20D1">
        <w:rPr>
          <w:sz w:val="24"/>
          <w:szCs w:val="24"/>
        </w:rPr>
        <w:t>acestea</w:t>
      </w:r>
      <w:proofErr w:type="spellEnd"/>
      <w:r w:rsidRPr="00CD20D1">
        <w:rPr>
          <w:sz w:val="24"/>
          <w:szCs w:val="24"/>
        </w:rPr>
        <w:t xml:space="preserve"> au </w:t>
      </w:r>
      <w:proofErr w:type="spellStart"/>
      <w:r w:rsidRPr="00CD20D1">
        <w:rPr>
          <w:sz w:val="24"/>
          <w:szCs w:val="24"/>
        </w:rPr>
        <w:t>fost</w:t>
      </w:r>
      <w:proofErr w:type="spellEnd"/>
      <w:r w:rsidRPr="00CD20D1">
        <w:rPr>
          <w:sz w:val="24"/>
          <w:szCs w:val="24"/>
        </w:rPr>
        <w:t xml:space="preserve"> </w:t>
      </w:r>
      <w:proofErr w:type="spellStart"/>
      <w:r w:rsidRPr="00CD20D1">
        <w:rPr>
          <w:sz w:val="24"/>
          <w:szCs w:val="24"/>
        </w:rPr>
        <w:t>achiziționate</w:t>
      </w:r>
      <w:proofErr w:type="spellEnd"/>
      <w:r w:rsidRPr="00CD20D1">
        <w:rPr>
          <w:sz w:val="24"/>
          <w:szCs w:val="24"/>
        </w:rPr>
        <w:t xml:space="preserve"> de utilizator</w:t>
      </w:r>
      <w:r>
        <w:rPr>
          <w:color w:val="000000"/>
          <w:vertAlign w:val="superscript"/>
        </w:rPr>
        <w:t>26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  <w:r w:rsidRPr="00CD20D1">
        <w:rPr>
          <w:rStyle w:val="slitttl1"/>
          <w:rFonts w:ascii="Times New Roman" w:hAnsi="Times New Roman"/>
          <w:color w:val="auto"/>
          <w:sz w:val="24"/>
          <w:szCs w:val="24"/>
          <w:specVanish w:val="0"/>
        </w:rPr>
        <w:t xml:space="preserve"> </w:t>
      </w:r>
    </w:p>
    <w:p w14:paraId="00DC0CE6" w14:textId="24F78329" w:rsidR="00BB7E71" w:rsidRPr="008A309D" w:rsidRDefault="00773D7F" w:rsidP="00773D7F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00000"/>
        </w:rPr>
      </w:pPr>
      <w:r w:rsidRPr="008A309D">
        <w:rPr>
          <w:b/>
          <w:color w:val="000000"/>
        </w:rPr>
        <w:t xml:space="preserve">La </w:t>
      </w:r>
      <w:proofErr w:type="spellStart"/>
      <w:r w:rsidRPr="008A309D">
        <w:rPr>
          <w:b/>
          <w:color w:val="000000"/>
        </w:rPr>
        <w:t>punctul</w:t>
      </w:r>
      <w:proofErr w:type="spellEnd"/>
      <w:r w:rsidRPr="008A309D">
        <w:rPr>
          <w:b/>
          <w:color w:val="000000"/>
        </w:rPr>
        <w:t xml:space="preserve"> 10, </w:t>
      </w:r>
      <w:proofErr w:type="spellStart"/>
      <w:r w:rsidRPr="008A309D">
        <w:rPr>
          <w:b/>
          <w:color w:val="000000"/>
        </w:rPr>
        <w:t>după</w:t>
      </w:r>
      <w:proofErr w:type="spellEnd"/>
      <w:r w:rsidRPr="008A309D">
        <w:rPr>
          <w:b/>
          <w:color w:val="000000"/>
        </w:rPr>
        <w:t xml:space="preserve"> </w:t>
      </w:r>
      <w:proofErr w:type="spellStart"/>
      <w:r w:rsidRPr="008A309D">
        <w:rPr>
          <w:b/>
          <w:color w:val="000000"/>
        </w:rPr>
        <w:t>litera</w:t>
      </w:r>
      <w:proofErr w:type="spellEnd"/>
      <w:r w:rsidRPr="008A309D">
        <w:rPr>
          <w:b/>
          <w:color w:val="000000"/>
        </w:rPr>
        <w:t xml:space="preserve"> x) se introduce o </w:t>
      </w:r>
      <w:proofErr w:type="spellStart"/>
      <w:r w:rsidRPr="008A309D">
        <w:rPr>
          <w:b/>
          <w:color w:val="000000"/>
        </w:rPr>
        <w:t>nouă</w:t>
      </w:r>
      <w:proofErr w:type="spellEnd"/>
      <w:r w:rsidRPr="008A309D">
        <w:rPr>
          <w:b/>
          <w:color w:val="000000"/>
        </w:rPr>
        <w:t xml:space="preserve"> </w:t>
      </w:r>
      <w:proofErr w:type="spellStart"/>
      <w:r w:rsidRPr="008A309D">
        <w:rPr>
          <w:b/>
          <w:color w:val="000000"/>
        </w:rPr>
        <w:t>literă</w:t>
      </w:r>
      <w:proofErr w:type="spellEnd"/>
      <w:r w:rsidRPr="008A309D">
        <w:rPr>
          <w:b/>
          <w:color w:val="000000"/>
        </w:rPr>
        <w:t xml:space="preserve">, </w:t>
      </w:r>
      <w:proofErr w:type="spellStart"/>
      <w:r w:rsidRPr="008A309D">
        <w:rPr>
          <w:b/>
          <w:color w:val="000000"/>
        </w:rPr>
        <w:t>litera</w:t>
      </w:r>
      <w:proofErr w:type="spellEnd"/>
      <w:r w:rsidRPr="008A309D">
        <w:rPr>
          <w:b/>
          <w:color w:val="000000"/>
        </w:rPr>
        <w:t xml:space="preserve"> y), cu </w:t>
      </w:r>
      <w:proofErr w:type="spellStart"/>
      <w:r w:rsidRPr="008A309D">
        <w:rPr>
          <w:b/>
          <w:color w:val="000000"/>
        </w:rPr>
        <w:t>următorul</w:t>
      </w:r>
      <w:proofErr w:type="spellEnd"/>
      <w:r w:rsidRPr="008A309D">
        <w:rPr>
          <w:b/>
          <w:color w:val="000000"/>
        </w:rPr>
        <w:t xml:space="preserve"> </w:t>
      </w:r>
      <w:proofErr w:type="spellStart"/>
      <w:r w:rsidRPr="008A309D">
        <w:rPr>
          <w:b/>
          <w:color w:val="000000"/>
        </w:rPr>
        <w:t>cuprins</w:t>
      </w:r>
      <w:proofErr w:type="spellEnd"/>
      <w:r w:rsidRPr="008A309D">
        <w:rPr>
          <w:b/>
          <w:color w:val="000000"/>
        </w:rPr>
        <w:t>:</w:t>
      </w:r>
    </w:p>
    <w:p w14:paraId="6EA8A630" w14:textId="6BF735A5" w:rsidR="00773D7F" w:rsidRPr="00773D7F" w:rsidRDefault="008A309D" w:rsidP="00773D7F">
      <w:pPr>
        <w:spacing w:line="360" w:lineRule="auto"/>
        <w:rPr>
          <w:sz w:val="24"/>
          <w:szCs w:val="24"/>
          <w:shd w:val="clear" w:color="auto" w:fill="FFFFFF"/>
        </w:rPr>
      </w:pPr>
      <w:proofErr w:type="spellStart"/>
      <w:r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ˮ</w:t>
      </w:r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y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)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să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pună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la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dispoziția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operatorului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măsurare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energiei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electrice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cazul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în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care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contorul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a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fost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</w:t>
      </w:r>
      <w:proofErr w:type="spellStart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>achiziționat</w:t>
      </w:r>
      <w:proofErr w:type="spellEnd"/>
      <w:r w:rsidR="00773D7F" w:rsidRPr="00773D7F">
        <w:rPr>
          <w:rStyle w:val="slitttl1"/>
          <w:rFonts w:ascii="Times New Roman" w:hAnsi="Times New Roman"/>
          <w:b w:val="0"/>
          <w:color w:val="auto"/>
          <w:sz w:val="24"/>
          <w:szCs w:val="24"/>
          <w:specVanish w:val="0"/>
        </w:rPr>
        <w:t xml:space="preserve"> de utilizator</w:t>
      </w:r>
      <w:r>
        <w:rPr>
          <w:color w:val="000000"/>
          <w:vertAlign w:val="superscript"/>
        </w:rPr>
        <w:t>26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</w:p>
    <w:p w14:paraId="3D419B5C" w14:textId="68033D35" w:rsidR="00A456AD" w:rsidRPr="00561AD5" w:rsidRDefault="00A456AD" w:rsidP="00A456AD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11.6 se introduce un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nou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punct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11.7, cu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561AD5">
        <w:rPr>
          <w:b/>
          <w:color w:val="000000"/>
          <w:sz w:val="24"/>
          <w:szCs w:val="24"/>
          <w:shd w:val="clear" w:color="auto" w:fill="FFFFFF"/>
        </w:rPr>
        <w:t>:</w:t>
      </w:r>
    </w:p>
    <w:p w14:paraId="18F2000D" w14:textId="4F601CA3" w:rsidR="00A456AD" w:rsidRDefault="00A456AD" w:rsidP="00A456A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ˮ</w:t>
      </w:r>
      <w:r w:rsidRPr="00561AD5">
        <w:rPr>
          <w:color w:val="000000"/>
          <w:sz w:val="24"/>
          <w:szCs w:val="24"/>
          <w:shd w:val="clear" w:color="auto" w:fill="FFFFFF"/>
        </w:rPr>
        <w:t xml:space="preserve">11.7.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Operatorul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rambursează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utilizatorului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  <w:shd w:val="clear" w:color="auto" w:fill="FFFFFF"/>
        </w:rPr>
        <w:t>contravaloarea</w:t>
      </w:r>
      <w:proofErr w:type="spellEnd"/>
      <w:r w:rsidRPr="00561AD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grupului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măsurare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energiei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electrice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sau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blocului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măsură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și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protecție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complet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echipat</w:t>
      </w:r>
      <w:proofErr w:type="spellEnd"/>
      <w:r w:rsidRPr="00561AD5">
        <w:rPr>
          <w:color w:val="000000"/>
          <w:sz w:val="24"/>
          <w:szCs w:val="24"/>
        </w:rPr>
        <w:t xml:space="preserve">, </w:t>
      </w:r>
      <w:proofErr w:type="spellStart"/>
      <w:r w:rsidRPr="00561AD5">
        <w:rPr>
          <w:color w:val="000000"/>
          <w:sz w:val="24"/>
          <w:szCs w:val="24"/>
        </w:rPr>
        <w:t>inclusiv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contorul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măsurare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energiei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electrice</w:t>
      </w:r>
      <w:proofErr w:type="spellEnd"/>
      <w:r w:rsidRPr="00561AD5">
        <w:rPr>
          <w:color w:val="000000"/>
          <w:sz w:val="24"/>
          <w:szCs w:val="24"/>
        </w:rPr>
        <w:t xml:space="preserve">,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cazul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care </w:t>
      </w:r>
      <w:proofErr w:type="spellStart"/>
      <w:r w:rsidRPr="00561AD5">
        <w:rPr>
          <w:color w:val="000000"/>
          <w:sz w:val="24"/>
          <w:szCs w:val="24"/>
        </w:rPr>
        <w:t>acestea</w:t>
      </w:r>
      <w:proofErr w:type="spellEnd"/>
      <w:r w:rsidRPr="00561AD5">
        <w:rPr>
          <w:color w:val="000000"/>
          <w:sz w:val="24"/>
          <w:szCs w:val="24"/>
        </w:rPr>
        <w:t xml:space="preserve"> au </w:t>
      </w:r>
      <w:proofErr w:type="spellStart"/>
      <w:r w:rsidRPr="00561AD5">
        <w:rPr>
          <w:color w:val="000000"/>
          <w:sz w:val="24"/>
          <w:szCs w:val="24"/>
        </w:rPr>
        <w:t>fost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achiziționate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utilizator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termen de …………… </w:t>
      </w:r>
      <w:proofErr w:type="spellStart"/>
      <w:r w:rsidRPr="00561AD5">
        <w:rPr>
          <w:color w:val="000000"/>
          <w:sz w:val="24"/>
          <w:szCs w:val="24"/>
        </w:rPr>
        <w:t>zile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lucrătoare</w:t>
      </w:r>
      <w:proofErr w:type="spellEnd"/>
      <w:r w:rsidRPr="00561AD5">
        <w:rPr>
          <w:color w:val="000000"/>
          <w:sz w:val="24"/>
          <w:szCs w:val="24"/>
        </w:rPr>
        <w:t xml:space="preserve"> de la data </w:t>
      </w:r>
      <w:proofErr w:type="spellStart"/>
      <w:r w:rsidRPr="00561AD5">
        <w:rPr>
          <w:color w:val="000000"/>
          <w:sz w:val="24"/>
          <w:szCs w:val="24"/>
        </w:rPr>
        <w:t>punerii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în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proofErr w:type="spellStart"/>
      <w:r w:rsidRPr="00561AD5">
        <w:rPr>
          <w:color w:val="000000"/>
          <w:sz w:val="24"/>
          <w:szCs w:val="24"/>
        </w:rPr>
        <w:t>funcțiune</w:t>
      </w:r>
      <w:proofErr w:type="spellEnd"/>
      <w:r w:rsidRPr="00561AD5">
        <w:rPr>
          <w:color w:val="000000"/>
          <w:sz w:val="24"/>
          <w:szCs w:val="24"/>
        </w:rPr>
        <w:t xml:space="preserve"> a </w:t>
      </w:r>
      <w:proofErr w:type="spellStart"/>
      <w:r w:rsidRPr="00561AD5">
        <w:rPr>
          <w:color w:val="000000"/>
          <w:sz w:val="24"/>
          <w:szCs w:val="24"/>
        </w:rPr>
        <w:t>instalației</w:t>
      </w:r>
      <w:proofErr w:type="spellEnd"/>
      <w:r w:rsidRPr="00561AD5">
        <w:rPr>
          <w:color w:val="000000"/>
          <w:sz w:val="24"/>
          <w:szCs w:val="24"/>
        </w:rPr>
        <w:t xml:space="preserve"> de </w:t>
      </w:r>
      <w:proofErr w:type="spellStart"/>
      <w:r w:rsidRPr="00561AD5">
        <w:rPr>
          <w:color w:val="000000"/>
          <w:sz w:val="24"/>
          <w:szCs w:val="24"/>
        </w:rPr>
        <w:t>racordare</w:t>
      </w:r>
      <w:proofErr w:type="spellEnd"/>
      <w:r w:rsidRPr="00561AD5">
        <w:rPr>
          <w:color w:val="000000"/>
          <w:sz w:val="24"/>
          <w:szCs w:val="24"/>
        </w:rPr>
        <w:t xml:space="preserve"> </w:t>
      </w:r>
      <w:r>
        <w:rPr>
          <w:color w:val="000000"/>
          <w:vertAlign w:val="superscript"/>
        </w:rPr>
        <w:t>26</w:t>
      </w:r>
      <w:proofErr w:type="gramStart"/>
      <w:r w:rsidRPr="00220C80">
        <w:rPr>
          <w:color w:val="000000"/>
          <w:sz w:val="24"/>
          <w:szCs w:val="24"/>
          <w:vertAlign w:val="superscript"/>
        </w:rPr>
        <w:t>)</w:t>
      </w:r>
      <w:r>
        <w:rPr>
          <w:color w:val="000000"/>
          <w:sz w:val="24"/>
          <w:szCs w:val="24"/>
        </w:rPr>
        <w:t>.ˮ</w:t>
      </w:r>
      <w:proofErr w:type="gramEnd"/>
    </w:p>
    <w:p w14:paraId="16F8AE38" w14:textId="0E7FB96C" w:rsidR="00A456AD" w:rsidRPr="00C35B5E" w:rsidRDefault="00A456AD" w:rsidP="00A456AD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notele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nota</w:t>
      </w:r>
      <w:r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25 </w:t>
      </w: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se introduce o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nouă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notă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subsol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nota </w:t>
      </w:r>
      <w:r>
        <w:rPr>
          <w:b/>
          <w:color w:val="000000"/>
          <w:sz w:val="24"/>
          <w:szCs w:val="24"/>
          <w:shd w:val="clear" w:color="auto" w:fill="FFFFFF"/>
        </w:rPr>
        <w:t>26</w:t>
      </w:r>
      <w:r w:rsidRPr="00C35B5E">
        <w:rPr>
          <w:b/>
          <w:color w:val="000000"/>
          <w:sz w:val="24"/>
          <w:szCs w:val="24"/>
          <w:shd w:val="clear" w:color="auto" w:fill="FFFFFF"/>
        </w:rPr>
        <w:t xml:space="preserve">, cu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următorul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5B5E">
        <w:rPr>
          <w:b/>
          <w:color w:val="000000"/>
          <w:sz w:val="24"/>
          <w:szCs w:val="24"/>
          <w:shd w:val="clear" w:color="auto" w:fill="FFFFFF"/>
        </w:rPr>
        <w:t>cuprins</w:t>
      </w:r>
      <w:proofErr w:type="spellEnd"/>
      <w:r w:rsidRPr="00C35B5E">
        <w:rPr>
          <w:b/>
          <w:color w:val="000000"/>
          <w:sz w:val="24"/>
          <w:szCs w:val="24"/>
          <w:shd w:val="clear" w:color="auto" w:fill="FFFFFF"/>
        </w:rPr>
        <w:t>:</w:t>
      </w:r>
    </w:p>
    <w:p w14:paraId="5D40565C" w14:textId="71CAA166" w:rsidR="00A456AD" w:rsidRPr="000F7342" w:rsidRDefault="00A456AD" w:rsidP="00A456AD">
      <w:pPr>
        <w:spacing w:line="360" w:lineRule="auto"/>
        <w:jc w:val="both"/>
        <w:rPr>
          <w:rStyle w:val="sanxbdy"/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  <w:vertAlign w:val="superscript"/>
        </w:rPr>
        <w:t>ˮ</w:t>
      </w:r>
      <w:r w:rsidRPr="000F7342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6</w:t>
      </w:r>
      <w:r w:rsidRPr="000F7342">
        <w:rPr>
          <w:sz w:val="24"/>
          <w:szCs w:val="24"/>
          <w:vertAlign w:val="superscript"/>
        </w:rPr>
        <w:t xml:space="preserve">) </w:t>
      </w:r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Se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prevede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pentru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prosumatori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alții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decât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cei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categoria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utilizatori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clienți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finali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casnici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persoane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fizice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autorizate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întreprinderi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individuale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întreprinderi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familiale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şi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instituţii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publice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ale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căror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locuri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consum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și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producere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sunt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racordate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rețelele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electrice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joasă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>tensiune</w:t>
      </w:r>
      <w:proofErr w:type="spellEnd"/>
      <w:r w:rsidRPr="000F7342">
        <w:rPr>
          <w:rStyle w:val="salnbdy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numai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lastRenderedPageBreak/>
        <w:t>situația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în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utilizatorul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>achiziționează</w:t>
      </w:r>
      <w:proofErr w:type="spellEnd"/>
      <w:r w:rsidRPr="000F7342">
        <w:rPr>
          <w:rStyle w:val="sanxbdy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grupul</w:t>
      </w:r>
      <w:proofErr w:type="spellEnd"/>
      <w:r w:rsidRPr="000F7342">
        <w:rPr>
          <w:sz w:val="24"/>
          <w:szCs w:val="24"/>
        </w:rPr>
        <w:t xml:space="preserve"> de </w:t>
      </w:r>
      <w:proofErr w:type="spellStart"/>
      <w:r w:rsidRPr="000F7342">
        <w:rPr>
          <w:sz w:val="24"/>
          <w:szCs w:val="24"/>
        </w:rPr>
        <w:t>măsurare</w:t>
      </w:r>
      <w:proofErr w:type="spellEnd"/>
      <w:r w:rsidRPr="000F7342">
        <w:rPr>
          <w:sz w:val="24"/>
          <w:szCs w:val="24"/>
        </w:rPr>
        <w:t xml:space="preserve"> a </w:t>
      </w:r>
      <w:proofErr w:type="spellStart"/>
      <w:r w:rsidRPr="000F7342">
        <w:rPr>
          <w:sz w:val="24"/>
          <w:szCs w:val="24"/>
        </w:rPr>
        <w:t>energiei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electrice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sau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blocul</w:t>
      </w:r>
      <w:proofErr w:type="spellEnd"/>
      <w:r w:rsidRPr="000F7342">
        <w:rPr>
          <w:sz w:val="24"/>
          <w:szCs w:val="24"/>
        </w:rPr>
        <w:t xml:space="preserve"> de </w:t>
      </w:r>
      <w:proofErr w:type="spellStart"/>
      <w:r w:rsidRPr="000F7342">
        <w:rPr>
          <w:sz w:val="24"/>
          <w:szCs w:val="24"/>
        </w:rPr>
        <w:t>măsură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și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protecție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complet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echipat</w:t>
      </w:r>
      <w:proofErr w:type="spellEnd"/>
      <w:r w:rsidRPr="000F7342">
        <w:rPr>
          <w:sz w:val="24"/>
          <w:szCs w:val="24"/>
        </w:rPr>
        <w:t xml:space="preserve">, </w:t>
      </w:r>
      <w:proofErr w:type="spellStart"/>
      <w:r w:rsidRPr="000F7342">
        <w:rPr>
          <w:sz w:val="24"/>
          <w:szCs w:val="24"/>
        </w:rPr>
        <w:t>inclusiv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contorul</w:t>
      </w:r>
      <w:proofErr w:type="spellEnd"/>
      <w:r w:rsidRPr="000F7342">
        <w:rPr>
          <w:sz w:val="24"/>
          <w:szCs w:val="24"/>
        </w:rPr>
        <w:t xml:space="preserve"> de </w:t>
      </w:r>
      <w:proofErr w:type="spellStart"/>
      <w:r w:rsidRPr="000F7342">
        <w:rPr>
          <w:sz w:val="24"/>
          <w:szCs w:val="24"/>
        </w:rPr>
        <w:t>măsurare</w:t>
      </w:r>
      <w:proofErr w:type="spellEnd"/>
      <w:r w:rsidRPr="000F7342">
        <w:rPr>
          <w:sz w:val="24"/>
          <w:szCs w:val="24"/>
        </w:rPr>
        <w:t xml:space="preserve"> a </w:t>
      </w:r>
      <w:proofErr w:type="spellStart"/>
      <w:r w:rsidRPr="000F7342">
        <w:rPr>
          <w:sz w:val="24"/>
          <w:szCs w:val="24"/>
        </w:rPr>
        <w:t>energiei</w:t>
      </w:r>
      <w:proofErr w:type="spellEnd"/>
      <w:r w:rsidRPr="000F7342">
        <w:rPr>
          <w:sz w:val="24"/>
          <w:szCs w:val="24"/>
        </w:rPr>
        <w:t xml:space="preserve"> </w:t>
      </w:r>
      <w:proofErr w:type="spellStart"/>
      <w:r w:rsidRPr="000F7342">
        <w:rPr>
          <w:sz w:val="24"/>
          <w:szCs w:val="24"/>
        </w:rPr>
        <w:t>electrice</w:t>
      </w:r>
      <w:r>
        <w:rPr>
          <w:sz w:val="24"/>
          <w:szCs w:val="24"/>
        </w:rPr>
        <w:t>.ˮ</w:t>
      </w:r>
      <w:proofErr w:type="spellEnd"/>
    </w:p>
    <w:p w14:paraId="3FA718A1" w14:textId="18AA8577" w:rsidR="00D62B8F" w:rsidRDefault="00D62B8F" w:rsidP="00AC2EE8">
      <w:pPr>
        <w:spacing w:line="360" w:lineRule="auto"/>
        <w:jc w:val="both"/>
        <w:rPr>
          <w:color w:val="000000" w:themeColor="text1"/>
          <w:sz w:val="24"/>
          <w:szCs w:val="24"/>
          <w:lang w:val="ro-RO"/>
        </w:rPr>
      </w:pPr>
      <w:r w:rsidRPr="008313F7">
        <w:rPr>
          <w:b/>
          <w:color w:val="000000" w:themeColor="text1"/>
          <w:sz w:val="24"/>
          <w:szCs w:val="24"/>
          <w:lang w:val="ro-RO"/>
        </w:rPr>
        <w:t xml:space="preserve">Art. </w:t>
      </w:r>
      <w:r>
        <w:rPr>
          <w:b/>
          <w:color w:val="000000" w:themeColor="text1"/>
          <w:sz w:val="24"/>
          <w:szCs w:val="24"/>
          <w:lang w:val="ro-RO"/>
        </w:rPr>
        <w:t>I</w:t>
      </w:r>
      <w:r w:rsidRPr="008313F7">
        <w:rPr>
          <w:b/>
          <w:color w:val="000000" w:themeColor="text1"/>
          <w:sz w:val="24"/>
          <w:szCs w:val="24"/>
          <w:lang w:val="ro-RO"/>
        </w:rPr>
        <w:t>V.</w:t>
      </w:r>
      <w:r w:rsidRPr="008313F7">
        <w:rPr>
          <w:color w:val="000000" w:themeColor="text1"/>
          <w:sz w:val="24"/>
          <w:szCs w:val="24"/>
          <w:lang w:val="ro-RO"/>
        </w:rPr>
        <w:t xml:space="preserve"> </w:t>
      </w:r>
      <w:r w:rsidRPr="008313F7">
        <w:rPr>
          <w:b/>
          <w:sz w:val="24"/>
          <w:szCs w:val="24"/>
          <w:lang w:val="ro-RO"/>
        </w:rPr>
        <w:t>–</w:t>
      </w:r>
      <w:r w:rsidR="00574B84" w:rsidRPr="008313F7">
        <w:rPr>
          <w:b/>
          <w:sz w:val="24"/>
          <w:szCs w:val="24"/>
          <w:lang w:val="ro-RO"/>
        </w:rPr>
        <w:t>–</w:t>
      </w:r>
      <w:r w:rsidR="00574B84" w:rsidRPr="008313F7">
        <w:rPr>
          <w:sz w:val="24"/>
          <w:szCs w:val="24"/>
          <w:lang w:val="ro-RO"/>
        </w:rPr>
        <w:t xml:space="preserve"> Procedura privind racordarea la rețelele electrice de interes public a locurilor de consum și de producere aparținând prosumatorilor, aprobată prin Ordinul președintelui </w:t>
      </w:r>
      <w:r w:rsidR="00574B84" w:rsidRPr="008313F7">
        <w:rPr>
          <w:color w:val="000000" w:themeColor="text1"/>
          <w:sz w:val="24"/>
          <w:szCs w:val="24"/>
          <w:lang w:val="ro-RO"/>
        </w:rPr>
        <w:t>Autorităţii Naţionale de Reglementare în Domeniul Energiei nr. 19/2022, publicat în Monitorul Oficial al României, Partea I, nr. 222 din 7 martie 2022, cu modificările și completările ulterioare, se modifică și se completează după cum urmează:</w:t>
      </w:r>
    </w:p>
    <w:p w14:paraId="60CEDA74" w14:textId="3085DA71" w:rsidR="00B2114B" w:rsidRDefault="00B2114B" w:rsidP="00B2114B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>La articolul 20, după alineatul (2) se introduce un nou alineat, alineatul (2</w:t>
      </w:r>
      <w:r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>
        <w:rPr>
          <w:b/>
          <w:color w:val="000000" w:themeColor="text1"/>
          <w:sz w:val="24"/>
          <w:szCs w:val="24"/>
          <w:lang w:val="ro-RO"/>
        </w:rPr>
        <w:t>) cu următorul cuprins:</w:t>
      </w:r>
    </w:p>
    <w:p w14:paraId="30117C61" w14:textId="6FCECBCA" w:rsidR="00B2114B" w:rsidRDefault="00B2114B" w:rsidP="00B2114B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ˮ</w:t>
      </w:r>
      <w:r w:rsidRPr="00B2114B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Pr="00B2114B">
        <w:rPr>
          <w:color w:val="000000"/>
          <w:sz w:val="24"/>
          <w:szCs w:val="24"/>
          <w:shd w:val="clear" w:color="auto" w:fill="FFFFFF"/>
        </w:rPr>
        <w:t>2</w:t>
      </w:r>
      <w:r w:rsidRPr="00B2114B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2114B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excepție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alin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. (1),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prosumatorul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posibilitatea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achiziționa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contorul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măsurare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energiei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electrice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conformitate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114B">
        <w:rPr>
          <w:color w:val="000000"/>
          <w:sz w:val="24"/>
          <w:szCs w:val="24"/>
          <w:shd w:val="clear" w:color="auto" w:fill="FFFFFF"/>
        </w:rPr>
        <w:t>regulamentului.</w:t>
      </w:r>
      <w:r>
        <w:rPr>
          <w:color w:val="000000"/>
          <w:sz w:val="24"/>
          <w:szCs w:val="24"/>
          <w:shd w:val="clear" w:color="auto" w:fill="FFFFFF"/>
        </w:rPr>
        <w:t>ˮ</w:t>
      </w:r>
      <w:proofErr w:type="spellEnd"/>
      <w:proofErr w:type="gramEnd"/>
    </w:p>
    <w:p w14:paraId="6D44E8CA" w14:textId="4D328414" w:rsidR="00B2114B" w:rsidRDefault="00B2114B" w:rsidP="00B2114B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>La articolul 27, după alineatul (2) se introduce un nou alineat, alineatul (2</w:t>
      </w:r>
      <w:r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>
        <w:rPr>
          <w:b/>
          <w:color w:val="000000" w:themeColor="text1"/>
          <w:sz w:val="24"/>
          <w:szCs w:val="24"/>
          <w:lang w:val="ro-RO"/>
        </w:rPr>
        <w:t>) cu următorul cuprins:</w:t>
      </w:r>
    </w:p>
    <w:p w14:paraId="07A38918" w14:textId="77777777" w:rsidR="00B2114B" w:rsidRDefault="00B2114B" w:rsidP="00B2114B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ˮ</w:t>
      </w:r>
      <w:r w:rsidRPr="00B2114B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Pr="00B2114B">
        <w:rPr>
          <w:color w:val="000000"/>
          <w:sz w:val="24"/>
          <w:szCs w:val="24"/>
          <w:shd w:val="clear" w:color="auto" w:fill="FFFFFF"/>
        </w:rPr>
        <w:t>2</w:t>
      </w:r>
      <w:r w:rsidRPr="00B2114B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2114B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excepție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alin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. (1),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prosumatorul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posibilitatea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achiziționa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contorul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măsurare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energiei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electrice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conformitate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114B">
        <w:rPr>
          <w:color w:val="000000"/>
          <w:sz w:val="24"/>
          <w:szCs w:val="24"/>
          <w:shd w:val="clear" w:color="auto" w:fill="FFFFFF"/>
        </w:rPr>
        <w:t>regulamentului.</w:t>
      </w:r>
      <w:r>
        <w:rPr>
          <w:color w:val="000000"/>
          <w:sz w:val="24"/>
          <w:szCs w:val="24"/>
          <w:shd w:val="clear" w:color="auto" w:fill="FFFFFF"/>
        </w:rPr>
        <w:t>ˮ</w:t>
      </w:r>
      <w:proofErr w:type="spellEnd"/>
      <w:proofErr w:type="gramEnd"/>
    </w:p>
    <w:p w14:paraId="2E2C1639" w14:textId="3E6353F9" w:rsidR="00B2114B" w:rsidRDefault="00B2114B" w:rsidP="00B2114B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>La articolul 27, după alineatul (4) se introduce un nou alineat, alineatul (4</w:t>
      </w:r>
      <w:r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>
        <w:rPr>
          <w:b/>
          <w:color w:val="000000" w:themeColor="text1"/>
          <w:sz w:val="24"/>
          <w:szCs w:val="24"/>
          <w:lang w:val="ro-RO"/>
        </w:rPr>
        <w:t>) cu următorul cuprins:</w:t>
      </w:r>
    </w:p>
    <w:p w14:paraId="4EB4A19F" w14:textId="38E2EF79" w:rsidR="00B2114B" w:rsidRPr="00B2114B" w:rsidRDefault="00B2114B" w:rsidP="00431C4A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ˮ</w:t>
      </w:r>
      <w:r w:rsidRPr="00B2114B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Pr="00B2114B">
        <w:rPr>
          <w:color w:val="000000"/>
          <w:sz w:val="24"/>
          <w:szCs w:val="24"/>
          <w:shd w:val="clear" w:color="auto" w:fill="FFFFFF"/>
        </w:rPr>
        <w:t>4</w:t>
      </w:r>
      <w:r w:rsidRPr="00B2114B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2114B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cazul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prevăzut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alin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>. (2</w:t>
      </w:r>
      <w:r w:rsidRPr="00B2114B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2114B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termenul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montare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contorului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măsurare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energiei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electrice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este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</w:t>
      </w:r>
      <w:r w:rsidRPr="00B2114B">
        <w:rPr>
          <w:bCs/>
          <w:color w:val="000000"/>
          <w:sz w:val="24"/>
          <w:szCs w:val="24"/>
        </w:rPr>
        <w:t xml:space="preserve">5 </w:t>
      </w:r>
      <w:proofErr w:type="spellStart"/>
      <w:r w:rsidRPr="00B2114B">
        <w:rPr>
          <w:bCs/>
          <w:color w:val="000000"/>
          <w:sz w:val="24"/>
          <w:szCs w:val="24"/>
        </w:rPr>
        <w:t>zile</w:t>
      </w:r>
      <w:proofErr w:type="spellEnd"/>
      <w:r w:rsidRPr="00B2114B">
        <w:rPr>
          <w:bCs/>
          <w:color w:val="000000"/>
          <w:sz w:val="24"/>
          <w:szCs w:val="24"/>
        </w:rPr>
        <w:t xml:space="preserve"> </w:t>
      </w:r>
      <w:proofErr w:type="spellStart"/>
      <w:r w:rsidRPr="00B2114B">
        <w:rPr>
          <w:bCs/>
          <w:color w:val="000000"/>
          <w:sz w:val="24"/>
          <w:szCs w:val="24"/>
        </w:rPr>
        <w:t>lucrătoare</w:t>
      </w:r>
      <w:proofErr w:type="spellEnd"/>
      <w:r w:rsidRPr="00B2114B">
        <w:rPr>
          <w:bCs/>
          <w:color w:val="000000"/>
          <w:sz w:val="24"/>
          <w:szCs w:val="24"/>
        </w:rPr>
        <w:t xml:space="preserve"> de la data </w:t>
      </w:r>
      <w:proofErr w:type="spellStart"/>
      <w:r w:rsidRPr="00B2114B">
        <w:rPr>
          <w:bCs/>
          <w:color w:val="000000"/>
          <w:sz w:val="24"/>
          <w:szCs w:val="24"/>
        </w:rPr>
        <w:t>procesului</w:t>
      </w:r>
      <w:proofErr w:type="spellEnd"/>
      <w:r w:rsidRPr="00B2114B">
        <w:rPr>
          <w:bCs/>
          <w:color w:val="000000"/>
          <w:sz w:val="24"/>
          <w:szCs w:val="24"/>
        </w:rPr>
        <w:t xml:space="preserve"> verbal de </w:t>
      </w:r>
      <w:proofErr w:type="spellStart"/>
      <w:r w:rsidRPr="00B2114B">
        <w:rPr>
          <w:bCs/>
          <w:color w:val="000000"/>
          <w:sz w:val="24"/>
          <w:szCs w:val="24"/>
        </w:rPr>
        <w:t>predare-primire</w:t>
      </w:r>
      <w:proofErr w:type="spellEnd"/>
      <w:r w:rsidRPr="00B2114B">
        <w:rPr>
          <w:bCs/>
          <w:color w:val="000000"/>
          <w:sz w:val="24"/>
          <w:szCs w:val="24"/>
        </w:rPr>
        <w:t xml:space="preserve"> a </w:t>
      </w:r>
      <w:proofErr w:type="spellStart"/>
      <w:r w:rsidRPr="00B2114B">
        <w:rPr>
          <w:bCs/>
          <w:color w:val="000000"/>
          <w:sz w:val="24"/>
          <w:szCs w:val="24"/>
        </w:rPr>
        <w:t>contorului</w:t>
      </w:r>
      <w:proofErr w:type="spellEnd"/>
      <w:r w:rsidRPr="00B2114B">
        <w:rPr>
          <w:bCs/>
          <w:color w:val="000000"/>
          <w:sz w:val="24"/>
          <w:szCs w:val="24"/>
        </w:rPr>
        <w:t xml:space="preserve"> de la </w:t>
      </w:r>
      <w:proofErr w:type="spellStart"/>
      <w:proofErr w:type="gramStart"/>
      <w:r w:rsidRPr="00B2114B">
        <w:rPr>
          <w:bCs/>
          <w:color w:val="000000"/>
          <w:sz w:val="24"/>
          <w:szCs w:val="24"/>
        </w:rPr>
        <w:t>prosumator</w:t>
      </w:r>
      <w:r>
        <w:rPr>
          <w:bCs/>
          <w:color w:val="000000"/>
          <w:sz w:val="24"/>
          <w:szCs w:val="24"/>
        </w:rPr>
        <w:t>.ˮ</w:t>
      </w:r>
      <w:proofErr w:type="spellEnd"/>
      <w:proofErr w:type="gramEnd"/>
    </w:p>
    <w:p w14:paraId="14FE91E5" w14:textId="338EB0BB" w:rsidR="00B2114B" w:rsidRDefault="00B2114B" w:rsidP="00431C4A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  <w:lang w:val="ro-RO"/>
        </w:rPr>
      </w:pPr>
      <w:r>
        <w:rPr>
          <w:b/>
          <w:color w:val="000000" w:themeColor="text1"/>
          <w:sz w:val="24"/>
          <w:szCs w:val="24"/>
          <w:lang w:val="ro-RO"/>
        </w:rPr>
        <w:t>La articolul 33, după alineatul (7) se introduce un nou alineat, alineatul (7</w:t>
      </w:r>
      <w:r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>
        <w:rPr>
          <w:b/>
          <w:color w:val="000000" w:themeColor="text1"/>
          <w:sz w:val="24"/>
          <w:szCs w:val="24"/>
          <w:lang w:val="ro-RO"/>
        </w:rPr>
        <w:t>) cu următorul cuprins:</w:t>
      </w:r>
    </w:p>
    <w:p w14:paraId="2B1327C1" w14:textId="11FEE37C" w:rsidR="00B2114B" w:rsidRDefault="00B2114B" w:rsidP="00B2114B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B2114B">
        <w:rPr>
          <w:color w:val="000000"/>
          <w:sz w:val="24"/>
          <w:szCs w:val="24"/>
          <w:shd w:val="clear" w:color="auto" w:fill="FFFFFF"/>
        </w:rPr>
        <w:t>ˮ</w:t>
      </w:r>
      <w:r w:rsidR="00431C4A">
        <w:rPr>
          <w:color w:val="000000"/>
          <w:sz w:val="24"/>
          <w:szCs w:val="24"/>
          <w:shd w:val="clear" w:color="auto" w:fill="FFFFFF"/>
        </w:rPr>
        <w:t xml:space="preserve"> </w:t>
      </w:r>
      <w:r w:rsidRPr="00B2114B">
        <w:rPr>
          <w:color w:val="000000"/>
          <w:sz w:val="24"/>
          <w:szCs w:val="24"/>
          <w:shd w:val="clear" w:color="auto" w:fill="FFFFFF"/>
        </w:rPr>
        <w:t>(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B2114B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B2114B">
        <w:rPr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excepție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alin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>. (</w:t>
      </w:r>
      <w:r>
        <w:rPr>
          <w:color w:val="000000"/>
          <w:sz w:val="24"/>
          <w:szCs w:val="24"/>
          <w:shd w:val="clear" w:color="auto" w:fill="FFFFFF"/>
        </w:rPr>
        <w:t>6</w:t>
      </w:r>
      <w:r w:rsidRPr="00B2114B">
        <w:rPr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prosumatorul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are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posibilitatea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achiziționa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contorul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măsurare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energiei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electrice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în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conformitate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B2114B">
        <w:rPr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B2114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2114B">
        <w:rPr>
          <w:color w:val="000000"/>
          <w:sz w:val="24"/>
          <w:szCs w:val="24"/>
          <w:shd w:val="clear" w:color="auto" w:fill="FFFFFF"/>
        </w:rPr>
        <w:t>regulamentului.ˮ</w:t>
      </w:r>
      <w:proofErr w:type="spellEnd"/>
      <w:proofErr w:type="gramEnd"/>
    </w:p>
    <w:p w14:paraId="7A69C211" w14:textId="15E34309" w:rsidR="009C78E2" w:rsidRDefault="009C78E2" w:rsidP="009C78E2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b/>
          <w:color w:val="000000"/>
          <w:sz w:val="24"/>
          <w:szCs w:val="24"/>
          <w:shd w:val="clear" w:color="auto" w:fill="FFFFFF"/>
        </w:rPr>
      </w:pP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În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Anexa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 xml:space="preserve"> nr. 1, la </w:t>
      </w: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punctul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 xml:space="preserve"> 2.3, </w:t>
      </w: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litera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 xml:space="preserve"> d) se </w:t>
      </w: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modifică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după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 xml:space="preserve"> cum </w:t>
      </w:r>
      <w:proofErr w:type="spellStart"/>
      <w:r w:rsidRPr="009C78E2">
        <w:rPr>
          <w:b/>
          <w:color w:val="000000"/>
          <w:sz w:val="24"/>
          <w:szCs w:val="24"/>
          <w:shd w:val="clear" w:color="auto" w:fill="FFFFFF"/>
        </w:rPr>
        <w:t>urmează</w:t>
      </w:r>
      <w:proofErr w:type="spellEnd"/>
      <w:r w:rsidRPr="009C78E2">
        <w:rPr>
          <w:b/>
          <w:color w:val="000000"/>
          <w:sz w:val="24"/>
          <w:szCs w:val="24"/>
          <w:shd w:val="clear" w:color="auto" w:fill="FFFFFF"/>
        </w:rPr>
        <w:t>:</w:t>
      </w:r>
    </w:p>
    <w:p w14:paraId="4A8F5B21" w14:textId="2D31A973" w:rsidR="009C78E2" w:rsidRPr="009C78E2" w:rsidRDefault="009C78E2" w:rsidP="009C78E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ˮd</w:t>
      </w:r>
      <w:proofErr w:type="spellEnd"/>
      <w:r>
        <w:rPr>
          <w:sz w:val="24"/>
          <w:szCs w:val="24"/>
        </w:rPr>
        <w:t xml:space="preserve">**) </w:t>
      </w:r>
      <w:proofErr w:type="spellStart"/>
      <w:r w:rsidRPr="009C78E2">
        <w:rPr>
          <w:sz w:val="24"/>
          <w:szCs w:val="24"/>
        </w:rPr>
        <w:t>planul</w:t>
      </w:r>
      <w:proofErr w:type="spellEnd"/>
      <w:r w:rsidRPr="009C78E2">
        <w:rPr>
          <w:sz w:val="24"/>
          <w:szCs w:val="24"/>
        </w:rPr>
        <w:t xml:space="preserve"> de </w:t>
      </w:r>
      <w:proofErr w:type="spellStart"/>
      <w:r w:rsidRPr="009C78E2">
        <w:rPr>
          <w:sz w:val="24"/>
          <w:szCs w:val="24"/>
        </w:rPr>
        <w:t>situaţie</w:t>
      </w:r>
      <w:proofErr w:type="spellEnd"/>
      <w:r w:rsidRPr="009C78E2">
        <w:rPr>
          <w:sz w:val="24"/>
          <w:szCs w:val="24"/>
        </w:rPr>
        <w:t xml:space="preserve"> pe care </w:t>
      </w:r>
      <w:proofErr w:type="spellStart"/>
      <w:r w:rsidRPr="009C78E2">
        <w:rPr>
          <w:sz w:val="24"/>
          <w:szCs w:val="24"/>
        </w:rPr>
        <w:t>să</w:t>
      </w:r>
      <w:proofErr w:type="spellEnd"/>
      <w:r w:rsidRPr="009C78E2">
        <w:rPr>
          <w:sz w:val="24"/>
          <w:szCs w:val="24"/>
        </w:rPr>
        <w:t xml:space="preserve"> fie </w:t>
      </w:r>
      <w:proofErr w:type="spellStart"/>
      <w:r w:rsidRPr="009C78E2">
        <w:rPr>
          <w:sz w:val="24"/>
          <w:szCs w:val="24"/>
        </w:rPr>
        <w:t>poziţionată</w:t>
      </w:r>
      <w:proofErr w:type="spellEnd"/>
      <w:r w:rsidRPr="009C78E2">
        <w:rPr>
          <w:sz w:val="24"/>
          <w:szCs w:val="24"/>
        </w:rPr>
        <w:t xml:space="preserve"> </w:t>
      </w:r>
      <w:proofErr w:type="spellStart"/>
      <w:r w:rsidRPr="009C78E2">
        <w:rPr>
          <w:sz w:val="24"/>
          <w:szCs w:val="24"/>
        </w:rPr>
        <w:t>amplasarea</w:t>
      </w:r>
      <w:proofErr w:type="spellEnd"/>
      <w:r w:rsidRPr="009C78E2">
        <w:rPr>
          <w:sz w:val="24"/>
          <w:szCs w:val="24"/>
        </w:rPr>
        <w:t xml:space="preserve"> </w:t>
      </w:r>
      <w:proofErr w:type="spellStart"/>
      <w:r w:rsidRPr="009C78E2">
        <w:rPr>
          <w:sz w:val="24"/>
          <w:szCs w:val="24"/>
        </w:rPr>
        <w:t>obiectivului</w:t>
      </w:r>
      <w:proofErr w:type="spellEnd"/>
      <w:r w:rsidRPr="009C78E2">
        <w:rPr>
          <w:sz w:val="24"/>
          <w:szCs w:val="24"/>
        </w:rPr>
        <w:t xml:space="preserve">, </w:t>
      </w:r>
      <w:proofErr w:type="spellStart"/>
      <w:r w:rsidRPr="009C78E2">
        <w:rPr>
          <w:sz w:val="24"/>
          <w:szCs w:val="24"/>
        </w:rPr>
        <w:t>în</w:t>
      </w:r>
      <w:proofErr w:type="spellEnd"/>
      <w:r w:rsidRPr="009C78E2">
        <w:rPr>
          <w:sz w:val="24"/>
          <w:szCs w:val="24"/>
        </w:rPr>
        <w:t xml:space="preserve"> </w:t>
      </w:r>
      <w:proofErr w:type="spellStart"/>
      <w:r w:rsidRPr="009C78E2">
        <w:rPr>
          <w:sz w:val="24"/>
          <w:szCs w:val="24"/>
        </w:rPr>
        <w:t>copie</w:t>
      </w:r>
      <w:proofErr w:type="spellEnd"/>
      <w:r w:rsidRPr="009C78E2">
        <w:rPr>
          <w:sz w:val="24"/>
          <w:szCs w:val="24"/>
        </w:rPr>
        <w:t xml:space="preserve">, </w:t>
      </w:r>
      <w:proofErr w:type="spellStart"/>
      <w:r w:rsidRPr="009C78E2">
        <w:rPr>
          <w:sz w:val="24"/>
          <w:szCs w:val="24"/>
        </w:rPr>
        <w:t>întocmit</w:t>
      </w:r>
      <w:proofErr w:type="spellEnd"/>
      <w:r w:rsidRPr="009C78E2">
        <w:rPr>
          <w:sz w:val="24"/>
          <w:szCs w:val="24"/>
        </w:rPr>
        <w:t xml:space="preserve"> de </w:t>
      </w:r>
      <w:proofErr w:type="spellStart"/>
      <w:r w:rsidRPr="009C78E2">
        <w:rPr>
          <w:sz w:val="24"/>
          <w:szCs w:val="24"/>
        </w:rPr>
        <w:t>proiectant</w:t>
      </w:r>
      <w:proofErr w:type="spellEnd"/>
      <w:r w:rsidRPr="009C78E2">
        <w:rPr>
          <w:sz w:val="24"/>
          <w:szCs w:val="24"/>
        </w:rPr>
        <w:t xml:space="preserve"> pe </w:t>
      </w:r>
      <w:proofErr w:type="spellStart"/>
      <w:r w:rsidRPr="009C78E2">
        <w:rPr>
          <w:sz w:val="24"/>
          <w:szCs w:val="24"/>
        </w:rPr>
        <w:t>suport</w:t>
      </w:r>
      <w:proofErr w:type="spellEnd"/>
      <w:r w:rsidRPr="009C78E2">
        <w:rPr>
          <w:sz w:val="24"/>
          <w:szCs w:val="24"/>
        </w:rPr>
        <w:t xml:space="preserve"> </w:t>
      </w:r>
      <w:proofErr w:type="spellStart"/>
      <w:r w:rsidRPr="009C78E2">
        <w:rPr>
          <w:sz w:val="24"/>
          <w:szCs w:val="24"/>
        </w:rPr>
        <w:t>topografic</w:t>
      </w:r>
      <w:proofErr w:type="spellEnd"/>
      <w:r w:rsidRPr="009C78E2">
        <w:rPr>
          <w:sz w:val="24"/>
          <w:szCs w:val="24"/>
        </w:rPr>
        <w:t xml:space="preserve"> cu </w:t>
      </w:r>
      <w:proofErr w:type="spellStart"/>
      <w:r w:rsidRPr="009C78E2">
        <w:rPr>
          <w:sz w:val="24"/>
          <w:szCs w:val="24"/>
        </w:rPr>
        <w:t>coordonate</w:t>
      </w:r>
      <w:proofErr w:type="spellEnd"/>
      <w:r w:rsidRPr="009C78E2">
        <w:rPr>
          <w:sz w:val="24"/>
          <w:szCs w:val="24"/>
        </w:rPr>
        <w:t xml:space="preserve"> </w:t>
      </w:r>
      <w:proofErr w:type="spellStart"/>
      <w:proofErr w:type="gramStart"/>
      <w:r w:rsidRPr="009C78E2">
        <w:rPr>
          <w:sz w:val="24"/>
          <w:szCs w:val="24"/>
        </w:rPr>
        <w:t>stereo</w:t>
      </w:r>
      <w:r>
        <w:rPr>
          <w:sz w:val="24"/>
          <w:szCs w:val="24"/>
        </w:rPr>
        <w:t>.ˮ</w:t>
      </w:r>
      <w:proofErr w:type="spellEnd"/>
      <w:proofErr w:type="gramEnd"/>
      <w:r w:rsidRPr="009C78E2">
        <w:rPr>
          <w:sz w:val="24"/>
          <w:szCs w:val="24"/>
        </w:rPr>
        <w:t xml:space="preserve"> </w:t>
      </w:r>
    </w:p>
    <w:p w14:paraId="00CD1292" w14:textId="62225564" w:rsidR="00B2114B" w:rsidRDefault="00B2114B" w:rsidP="00431C4A">
      <w:pPr>
        <w:pStyle w:val="ListParagraph"/>
        <w:numPr>
          <w:ilvl w:val="0"/>
          <w:numId w:val="14"/>
        </w:numPr>
        <w:spacing w:line="360" w:lineRule="auto"/>
        <w:ind w:left="0" w:firstLine="0"/>
        <w:jc w:val="both"/>
        <w:rPr>
          <w:b/>
          <w:sz w:val="24"/>
          <w:szCs w:val="24"/>
          <w:shd w:val="clear" w:color="auto" w:fill="FFFFFF"/>
          <w:lang w:val="ro-RO"/>
        </w:rPr>
      </w:pPr>
      <w:r>
        <w:rPr>
          <w:b/>
          <w:sz w:val="24"/>
          <w:szCs w:val="24"/>
          <w:shd w:val="clear" w:color="auto" w:fill="FFFFFF"/>
          <w:lang w:val="ro-RO"/>
        </w:rPr>
        <w:t xml:space="preserve">În </w:t>
      </w:r>
      <w:r w:rsidRPr="008313F7">
        <w:rPr>
          <w:b/>
          <w:sz w:val="24"/>
          <w:szCs w:val="24"/>
          <w:shd w:val="clear" w:color="auto" w:fill="FFFFFF"/>
          <w:lang w:val="ro-RO"/>
        </w:rPr>
        <w:t xml:space="preserve">Anexa nr. </w:t>
      </w:r>
      <w:r>
        <w:rPr>
          <w:b/>
          <w:sz w:val="24"/>
          <w:szCs w:val="24"/>
          <w:shd w:val="clear" w:color="auto" w:fill="FFFFFF"/>
          <w:lang w:val="ro-RO"/>
        </w:rPr>
        <w:t>4, la punctul 2.3, litera d) s</w:t>
      </w:r>
      <w:r w:rsidRPr="008313F7">
        <w:rPr>
          <w:b/>
          <w:sz w:val="24"/>
          <w:szCs w:val="24"/>
          <w:shd w:val="clear" w:color="auto" w:fill="FFFFFF"/>
          <w:lang w:val="ro-RO"/>
        </w:rPr>
        <w:t>e</w:t>
      </w:r>
      <w:r>
        <w:rPr>
          <w:b/>
          <w:sz w:val="24"/>
          <w:szCs w:val="24"/>
          <w:shd w:val="clear" w:color="auto" w:fill="FFFFFF"/>
          <w:lang w:val="ro-RO"/>
        </w:rPr>
        <w:t xml:space="preserve"> modifică</w:t>
      </w:r>
      <w:r w:rsidRPr="008313F7">
        <w:rPr>
          <w:b/>
          <w:sz w:val="24"/>
          <w:szCs w:val="24"/>
          <w:shd w:val="clear" w:color="auto" w:fill="FFFFFF"/>
          <w:lang w:val="ro-RO"/>
        </w:rPr>
        <w:t xml:space="preserve"> </w:t>
      </w:r>
      <w:r>
        <w:rPr>
          <w:b/>
          <w:sz w:val="24"/>
          <w:szCs w:val="24"/>
          <w:shd w:val="clear" w:color="auto" w:fill="FFFFFF"/>
          <w:lang w:val="ro-RO"/>
        </w:rPr>
        <w:t>după cum urmează</w:t>
      </w:r>
      <w:r w:rsidRPr="008313F7">
        <w:rPr>
          <w:b/>
          <w:sz w:val="24"/>
          <w:szCs w:val="24"/>
          <w:shd w:val="clear" w:color="auto" w:fill="FFFFFF"/>
          <w:lang w:val="ro-RO"/>
        </w:rPr>
        <w:t>:</w:t>
      </w:r>
    </w:p>
    <w:p w14:paraId="1A19E11E" w14:textId="5D61DABB" w:rsidR="00B2114B" w:rsidRPr="00B2114B" w:rsidRDefault="00AA140E" w:rsidP="00B2114B">
      <w:pPr>
        <w:pStyle w:val="ListParagraph"/>
        <w:spacing w:line="360" w:lineRule="auto"/>
        <w:ind w:left="0"/>
        <w:jc w:val="both"/>
        <w:rPr>
          <w:b/>
          <w:sz w:val="24"/>
          <w:szCs w:val="24"/>
          <w:lang w:val="ro-RO"/>
        </w:rPr>
      </w:pPr>
      <w:proofErr w:type="spellStart"/>
      <w:r>
        <w:rPr>
          <w:sz w:val="24"/>
          <w:szCs w:val="24"/>
          <w:shd w:val="clear" w:color="auto" w:fill="FFFFFF"/>
        </w:rPr>
        <w:t>ˮ</w:t>
      </w:r>
      <w:r w:rsidR="00B2114B" w:rsidRPr="00B2114B">
        <w:rPr>
          <w:sz w:val="24"/>
          <w:szCs w:val="24"/>
          <w:shd w:val="clear" w:color="auto" w:fill="FFFFFF"/>
        </w:rPr>
        <w:t>d</w:t>
      </w:r>
      <w:proofErr w:type="spellEnd"/>
      <w:r w:rsidR="00B2114B" w:rsidRPr="00B2114B">
        <w:rPr>
          <w:sz w:val="24"/>
          <w:szCs w:val="24"/>
          <w:shd w:val="clear" w:color="auto" w:fill="FFFFFF"/>
        </w:rPr>
        <w:t>**)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="009C78E2" w:rsidRPr="009C78E2">
        <w:rPr>
          <w:sz w:val="24"/>
          <w:szCs w:val="24"/>
        </w:rPr>
        <w:t>planul</w:t>
      </w:r>
      <w:proofErr w:type="spellEnd"/>
      <w:r w:rsidR="009C78E2" w:rsidRPr="009C78E2">
        <w:rPr>
          <w:sz w:val="24"/>
          <w:szCs w:val="24"/>
        </w:rPr>
        <w:t xml:space="preserve"> de </w:t>
      </w:r>
      <w:proofErr w:type="spellStart"/>
      <w:r w:rsidR="009C78E2" w:rsidRPr="009C78E2">
        <w:rPr>
          <w:sz w:val="24"/>
          <w:szCs w:val="24"/>
        </w:rPr>
        <w:t>situaţie</w:t>
      </w:r>
      <w:proofErr w:type="spellEnd"/>
      <w:r w:rsidR="009C78E2" w:rsidRPr="009C78E2">
        <w:rPr>
          <w:sz w:val="24"/>
          <w:szCs w:val="24"/>
        </w:rPr>
        <w:t xml:space="preserve"> pe care </w:t>
      </w:r>
      <w:proofErr w:type="spellStart"/>
      <w:r w:rsidR="009C78E2" w:rsidRPr="009C78E2">
        <w:rPr>
          <w:sz w:val="24"/>
          <w:szCs w:val="24"/>
        </w:rPr>
        <w:t>să</w:t>
      </w:r>
      <w:proofErr w:type="spellEnd"/>
      <w:r w:rsidR="009C78E2" w:rsidRPr="009C78E2">
        <w:rPr>
          <w:sz w:val="24"/>
          <w:szCs w:val="24"/>
        </w:rPr>
        <w:t xml:space="preserve"> fie </w:t>
      </w:r>
      <w:proofErr w:type="spellStart"/>
      <w:r w:rsidR="009C78E2" w:rsidRPr="009C78E2">
        <w:rPr>
          <w:sz w:val="24"/>
          <w:szCs w:val="24"/>
        </w:rPr>
        <w:t>poziţionată</w:t>
      </w:r>
      <w:proofErr w:type="spellEnd"/>
      <w:r w:rsidR="009C78E2" w:rsidRPr="009C78E2">
        <w:rPr>
          <w:sz w:val="24"/>
          <w:szCs w:val="24"/>
        </w:rPr>
        <w:t xml:space="preserve"> </w:t>
      </w:r>
      <w:proofErr w:type="spellStart"/>
      <w:r w:rsidR="009C78E2" w:rsidRPr="009C78E2">
        <w:rPr>
          <w:sz w:val="24"/>
          <w:szCs w:val="24"/>
        </w:rPr>
        <w:t>amplasarea</w:t>
      </w:r>
      <w:proofErr w:type="spellEnd"/>
      <w:r w:rsidR="009C78E2" w:rsidRPr="009C78E2">
        <w:rPr>
          <w:sz w:val="24"/>
          <w:szCs w:val="24"/>
        </w:rPr>
        <w:t xml:space="preserve"> </w:t>
      </w:r>
      <w:proofErr w:type="spellStart"/>
      <w:r w:rsidR="009C78E2" w:rsidRPr="009C78E2">
        <w:rPr>
          <w:sz w:val="24"/>
          <w:szCs w:val="24"/>
        </w:rPr>
        <w:t>obiectivului</w:t>
      </w:r>
      <w:proofErr w:type="spellEnd"/>
      <w:r w:rsidR="009C78E2" w:rsidRPr="009C78E2">
        <w:rPr>
          <w:sz w:val="24"/>
          <w:szCs w:val="24"/>
        </w:rPr>
        <w:t xml:space="preserve">, </w:t>
      </w:r>
      <w:proofErr w:type="spellStart"/>
      <w:r w:rsidR="009C78E2" w:rsidRPr="009C78E2">
        <w:rPr>
          <w:sz w:val="24"/>
          <w:szCs w:val="24"/>
        </w:rPr>
        <w:t>în</w:t>
      </w:r>
      <w:proofErr w:type="spellEnd"/>
      <w:r w:rsidR="009C78E2" w:rsidRPr="009C78E2">
        <w:rPr>
          <w:sz w:val="24"/>
          <w:szCs w:val="24"/>
        </w:rPr>
        <w:t xml:space="preserve"> </w:t>
      </w:r>
      <w:proofErr w:type="spellStart"/>
      <w:r w:rsidR="009C78E2" w:rsidRPr="009C78E2">
        <w:rPr>
          <w:sz w:val="24"/>
          <w:szCs w:val="24"/>
        </w:rPr>
        <w:t>copie</w:t>
      </w:r>
      <w:proofErr w:type="spellEnd"/>
      <w:r w:rsidR="009C78E2" w:rsidRPr="009C78E2">
        <w:rPr>
          <w:sz w:val="24"/>
          <w:szCs w:val="24"/>
        </w:rPr>
        <w:t xml:space="preserve">, </w:t>
      </w:r>
      <w:proofErr w:type="spellStart"/>
      <w:r w:rsidR="009C78E2" w:rsidRPr="009C78E2">
        <w:rPr>
          <w:sz w:val="24"/>
          <w:szCs w:val="24"/>
        </w:rPr>
        <w:t>întocmit</w:t>
      </w:r>
      <w:proofErr w:type="spellEnd"/>
      <w:r w:rsidR="009C78E2" w:rsidRPr="009C78E2">
        <w:rPr>
          <w:sz w:val="24"/>
          <w:szCs w:val="24"/>
        </w:rPr>
        <w:t xml:space="preserve"> de </w:t>
      </w:r>
      <w:proofErr w:type="spellStart"/>
      <w:r w:rsidR="009C78E2" w:rsidRPr="009C78E2">
        <w:rPr>
          <w:sz w:val="24"/>
          <w:szCs w:val="24"/>
        </w:rPr>
        <w:t>proiectant</w:t>
      </w:r>
      <w:proofErr w:type="spellEnd"/>
      <w:r w:rsidR="009C78E2" w:rsidRPr="009C78E2">
        <w:rPr>
          <w:sz w:val="24"/>
          <w:szCs w:val="24"/>
        </w:rPr>
        <w:t xml:space="preserve"> pe </w:t>
      </w:r>
      <w:proofErr w:type="spellStart"/>
      <w:r w:rsidR="009C78E2" w:rsidRPr="009C78E2">
        <w:rPr>
          <w:sz w:val="24"/>
          <w:szCs w:val="24"/>
        </w:rPr>
        <w:t>suport</w:t>
      </w:r>
      <w:proofErr w:type="spellEnd"/>
      <w:r w:rsidR="009C78E2" w:rsidRPr="009C78E2">
        <w:rPr>
          <w:sz w:val="24"/>
          <w:szCs w:val="24"/>
        </w:rPr>
        <w:t xml:space="preserve"> </w:t>
      </w:r>
      <w:proofErr w:type="spellStart"/>
      <w:r w:rsidR="009C78E2" w:rsidRPr="009C78E2">
        <w:rPr>
          <w:sz w:val="24"/>
          <w:szCs w:val="24"/>
        </w:rPr>
        <w:t>topografic</w:t>
      </w:r>
      <w:proofErr w:type="spellEnd"/>
      <w:r w:rsidR="009C78E2" w:rsidRPr="009C78E2">
        <w:rPr>
          <w:sz w:val="24"/>
          <w:szCs w:val="24"/>
        </w:rPr>
        <w:t xml:space="preserve"> cu </w:t>
      </w:r>
      <w:proofErr w:type="spellStart"/>
      <w:r w:rsidR="009C78E2" w:rsidRPr="009C78E2">
        <w:rPr>
          <w:sz w:val="24"/>
          <w:szCs w:val="24"/>
        </w:rPr>
        <w:t>coordonate</w:t>
      </w:r>
      <w:proofErr w:type="spellEnd"/>
      <w:r w:rsidR="009C78E2" w:rsidRPr="009C78E2">
        <w:rPr>
          <w:sz w:val="24"/>
          <w:szCs w:val="24"/>
        </w:rPr>
        <w:t xml:space="preserve"> </w:t>
      </w:r>
      <w:proofErr w:type="spellStart"/>
      <w:proofErr w:type="gramStart"/>
      <w:r w:rsidR="009C78E2" w:rsidRPr="009C78E2">
        <w:rPr>
          <w:sz w:val="24"/>
          <w:szCs w:val="24"/>
        </w:rPr>
        <w:t>stereo</w:t>
      </w:r>
      <w:r>
        <w:rPr>
          <w:sz w:val="24"/>
          <w:szCs w:val="24"/>
          <w:shd w:val="clear" w:color="auto" w:fill="FFFFFF"/>
        </w:rPr>
        <w:t>.ˮ</w:t>
      </w:r>
      <w:proofErr w:type="spellEnd"/>
      <w:proofErr w:type="gramEnd"/>
    </w:p>
    <w:p w14:paraId="5AF7DE37" w14:textId="2B00BEE9" w:rsidR="00603DB0" w:rsidRPr="008313F7" w:rsidRDefault="00EC57CC" w:rsidP="00AC2EE8">
      <w:pPr>
        <w:spacing w:line="360" w:lineRule="auto"/>
        <w:jc w:val="both"/>
        <w:rPr>
          <w:b/>
          <w:color w:val="000000" w:themeColor="text1"/>
          <w:sz w:val="24"/>
          <w:szCs w:val="24"/>
          <w:lang w:val="ro-RO"/>
        </w:rPr>
      </w:pPr>
      <w:r w:rsidRPr="008313F7">
        <w:rPr>
          <w:b/>
          <w:color w:val="000000" w:themeColor="text1"/>
          <w:sz w:val="24"/>
          <w:szCs w:val="24"/>
          <w:lang w:val="ro-RO"/>
        </w:rPr>
        <w:t>Art. V.</w:t>
      </w:r>
      <w:r w:rsidRPr="008313F7">
        <w:rPr>
          <w:color w:val="000000" w:themeColor="text1"/>
          <w:sz w:val="24"/>
          <w:szCs w:val="24"/>
          <w:lang w:val="ro-RO"/>
        </w:rPr>
        <w:t xml:space="preserve"> </w:t>
      </w:r>
      <w:r w:rsidR="00BC46F6" w:rsidRPr="008313F7">
        <w:rPr>
          <w:b/>
          <w:sz w:val="24"/>
          <w:szCs w:val="24"/>
          <w:lang w:val="ro-RO"/>
        </w:rPr>
        <w:t>–</w:t>
      </w:r>
      <w:r w:rsidR="00BC46F6" w:rsidRPr="008313F7">
        <w:rPr>
          <w:sz w:val="24"/>
          <w:szCs w:val="24"/>
          <w:lang w:val="ro-RO"/>
        </w:rPr>
        <w:t xml:space="preserve"> </w:t>
      </w:r>
      <w:r w:rsidR="00603DB0" w:rsidRPr="008313F7">
        <w:rPr>
          <w:color w:val="000000" w:themeColor="text1"/>
          <w:sz w:val="24"/>
          <w:szCs w:val="24"/>
          <w:lang w:val="ro-RO"/>
        </w:rPr>
        <w:t>Operatorii economici din sectorul energiei electrice duc la îndeplinire prevederile prezentului ordin, iar entităţile organizatorice din cadrul Autorităţii Naţionale de Reglementare în Domeniul Energiei urmăresc respectarea prevederilor prezentului ordin.</w:t>
      </w:r>
    </w:p>
    <w:p w14:paraId="71924982" w14:textId="0E1120D6" w:rsidR="00603DB0" w:rsidRPr="008313F7" w:rsidRDefault="00603DB0" w:rsidP="009C78E2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8313F7">
        <w:rPr>
          <w:b/>
          <w:color w:val="000000" w:themeColor="text1"/>
          <w:sz w:val="24"/>
          <w:szCs w:val="24"/>
          <w:lang w:val="ro-RO"/>
        </w:rPr>
        <w:t>Art.</w:t>
      </w:r>
      <w:r w:rsidR="00B97095" w:rsidRPr="008313F7">
        <w:rPr>
          <w:b/>
          <w:color w:val="000000" w:themeColor="text1"/>
          <w:sz w:val="24"/>
          <w:szCs w:val="24"/>
          <w:lang w:val="ro-RO"/>
        </w:rPr>
        <w:t xml:space="preserve"> </w:t>
      </w:r>
      <w:r w:rsidR="009D3E7D">
        <w:rPr>
          <w:b/>
          <w:color w:val="000000" w:themeColor="text1"/>
          <w:sz w:val="24"/>
          <w:szCs w:val="24"/>
          <w:lang w:val="ro-RO"/>
        </w:rPr>
        <w:t>V</w:t>
      </w:r>
      <w:r w:rsidR="00D62B8F">
        <w:rPr>
          <w:b/>
          <w:color w:val="000000" w:themeColor="text1"/>
          <w:sz w:val="24"/>
          <w:szCs w:val="24"/>
          <w:lang w:val="ro-RO"/>
        </w:rPr>
        <w:t>I</w:t>
      </w:r>
      <w:r w:rsidR="005315A2" w:rsidRPr="008313F7">
        <w:rPr>
          <w:b/>
          <w:color w:val="000000" w:themeColor="text1"/>
          <w:sz w:val="24"/>
          <w:szCs w:val="24"/>
          <w:lang w:val="ro-RO"/>
        </w:rPr>
        <w:t>.</w:t>
      </w:r>
      <w:r w:rsidR="005315A2" w:rsidRPr="008313F7">
        <w:rPr>
          <w:color w:val="000000" w:themeColor="text1"/>
          <w:sz w:val="24"/>
          <w:szCs w:val="24"/>
          <w:lang w:val="ro-RO"/>
        </w:rPr>
        <w:t xml:space="preserve"> </w:t>
      </w:r>
      <w:r w:rsidR="00AC2EE8" w:rsidRPr="008313F7">
        <w:rPr>
          <w:color w:val="000000" w:themeColor="text1"/>
          <w:sz w:val="24"/>
          <w:szCs w:val="24"/>
          <w:lang w:val="ro-RO"/>
        </w:rPr>
        <w:t xml:space="preserve">– </w:t>
      </w:r>
      <w:r w:rsidRPr="008313F7">
        <w:rPr>
          <w:color w:val="000000" w:themeColor="text1"/>
          <w:sz w:val="24"/>
          <w:szCs w:val="24"/>
          <w:lang w:val="ro-RO"/>
        </w:rPr>
        <w:t>Prezentul ordin se publică în Monitorul Oficial al României, Partea I</w:t>
      </w:r>
      <w:r w:rsidR="00C27CC8" w:rsidRPr="008313F7">
        <w:rPr>
          <w:color w:val="000000" w:themeColor="text1"/>
          <w:sz w:val="24"/>
          <w:szCs w:val="24"/>
          <w:lang w:val="ro-RO"/>
        </w:rPr>
        <w:t>.</w:t>
      </w:r>
    </w:p>
    <w:p w14:paraId="141AF81D" w14:textId="77777777" w:rsidR="00603DB0" w:rsidRPr="008313F7" w:rsidRDefault="00603DB0" w:rsidP="00AC2EE8">
      <w:pPr>
        <w:spacing w:before="120" w:line="360" w:lineRule="auto"/>
        <w:jc w:val="center"/>
        <w:rPr>
          <w:b/>
          <w:sz w:val="24"/>
          <w:szCs w:val="24"/>
          <w:lang w:val="ro-RO"/>
        </w:rPr>
      </w:pPr>
      <w:r w:rsidRPr="008313F7">
        <w:rPr>
          <w:b/>
          <w:sz w:val="24"/>
          <w:szCs w:val="24"/>
          <w:lang w:val="ro-RO"/>
        </w:rPr>
        <w:t>Preşedintele Autorităţii Naţionale de Reglementare în Domeniul Energiei</w:t>
      </w:r>
    </w:p>
    <w:p w14:paraId="5860D7D7" w14:textId="04222CC4" w:rsidR="000660F2" w:rsidRPr="008313F7" w:rsidRDefault="00603DB0" w:rsidP="00D8379A">
      <w:pPr>
        <w:pStyle w:val="BodyText"/>
        <w:spacing w:line="360" w:lineRule="auto"/>
        <w:jc w:val="center"/>
        <w:rPr>
          <w:b/>
          <w:szCs w:val="24"/>
          <w:lang w:val="ro-RO"/>
        </w:rPr>
      </w:pPr>
      <w:r w:rsidRPr="008313F7">
        <w:rPr>
          <w:b/>
          <w:szCs w:val="24"/>
          <w:lang w:val="ro-RO"/>
        </w:rPr>
        <w:t>Dumitru Chiriță</w:t>
      </w:r>
    </w:p>
    <w:sectPr w:rsidR="000660F2" w:rsidRPr="008313F7" w:rsidSect="00D8379A">
      <w:footerReference w:type="default" r:id="rId8"/>
      <w:pgSz w:w="11906" w:h="16838"/>
      <w:pgMar w:top="900" w:right="836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DB3B" w14:textId="77777777" w:rsidR="002F353E" w:rsidRDefault="002F353E" w:rsidP="00E43DB7">
      <w:r>
        <w:separator/>
      </w:r>
    </w:p>
  </w:endnote>
  <w:endnote w:type="continuationSeparator" w:id="0">
    <w:p w14:paraId="4C9E88E5" w14:textId="77777777" w:rsidR="002F353E" w:rsidRDefault="002F353E" w:rsidP="00E4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513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7B633" w14:textId="02D7273B" w:rsidR="005864D5" w:rsidRDefault="00586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E59B9F" w14:textId="77777777" w:rsidR="005864D5" w:rsidRDefault="0058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F07A" w14:textId="77777777" w:rsidR="002F353E" w:rsidRDefault="002F353E" w:rsidP="00E43DB7">
      <w:r>
        <w:separator/>
      </w:r>
    </w:p>
  </w:footnote>
  <w:footnote w:type="continuationSeparator" w:id="0">
    <w:p w14:paraId="4CE719C5" w14:textId="77777777" w:rsidR="002F353E" w:rsidRDefault="002F353E" w:rsidP="00E4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2CF"/>
    <w:multiLevelType w:val="hybridMultilevel"/>
    <w:tmpl w:val="5DA61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8DF"/>
    <w:multiLevelType w:val="hybridMultilevel"/>
    <w:tmpl w:val="79260504"/>
    <w:lvl w:ilvl="0" w:tplc="B06A4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A0D"/>
    <w:multiLevelType w:val="hybridMultilevel"/>
    <w:tmpl w:val="2B26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696"/>
    <w:multiLevelType w:val="hybridMultilevel"/>
    <w:tmpl w:val="A6BAD72A"/>
    <w:lvl w:ilvl="0" w:tplc="3F8095A0">
      <w:start w:val="1"/>
      <w:numFmt w:val="lowerLetter"/>
      <w:lvlText w:val="%1)"/>
      <w:lvlJc w:val="left"/>
      <w:pPr>
        <w:tabs>
          <w:tab w:val="num" w:pos="1470"/>
        </w:tabs>
        <w:ind w:left="1470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96871"/>
    <w:multiLevelType w:val="hybridMultilevel"/>
    <w:tmpl w:val="A06AAFA0"/>
    <w:lvl w:ilvl="0" w:tplc="BA782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73D5"/>
    <w:multiLevelType w:val="hybridMultilevel"/>
    <w:tmpl w:val="63587CAA"/>
    <w:lvl w:ilvl="0" w:tplc="10A26112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8623944"/>
    <w:multiLevelType w:val="hybridMultilevel"/>
    <w:tmpl w:val="C6EE4792"/>
    <w:lvl w:ilvl="0" w:tplc="142A1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C58"/>
    <w:multiLevelType w:val="hybridMultilevel"/>
    <w:tmpl w:val="B7B4145A"/>
    <w:lvl w:ilvl="0" w:tplc="3F8095A0">
      <w:start w:val="1"/>
      <w:numFmt w:val="lowerLetter"/>
      <w:lvlText w:val="%1)"/>
      <w:lvlJc w:val="left"/>
      <w:pPr>
        <w:tabs>
          <w:tab w:val="num" w:pos="1395"/>
        </w:tabs>
        <w:ind w:left="1395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F8095A0">
      <w:start w:val="1"/>
      <w:numFmt w:val="lowerLetter"/>
      <w:lvlText w:val="%2)"/>
      <w:lvlJc w:val="left"/>
      <w:pPr>
        <w:tabs>
          <w:tab w:val="num" w:pos="1395"/>
        </w:tabs>
        <w:ind w:left="1395" w:hanging="103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3D181174"/>
    <w:multiLevelType w:val="hybridMultilevel"/>
    <w:tmpl w:val="5D724ADE"/>
    <w:lvl w:ilvl="0" w:tplc="8688A2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7EC1"/>
    <w:multiLevelType w:val="hybridMultilevel"/>
    <w:tmpl w:val="55F64D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83F10"/>
    <w:multiLevelType w:val="multilevel"/>
    <w:tmpl w:val="A04C0F56"/>
    <w:lvl w:ilvl="0">
      <w:start w:val="15"/>
      <w:numFmt w:val="decimal"/>
      <w:suff w:val="nothing"/>
      <w:lvlText w:val="ART. %1.   -  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2"/>
      <w:numFmt w:val="decimal"/>
      <w:suff w:val="nothing"/>
      <w:lvlText w:val="(%2)  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64DE53C9"/>
    <w:multiLevelType w:val="hybridMultilevel"/>
    <w:tmpl w:val="2D880B14"/>
    <w:lvl w:ilvl="0" w:tplc="68F4C40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334"/>
    <w:multiLevelType w:val="hybridMultilevel"/>
    <w:tmpl w:val="E7B47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C034C"/>
    <w:multiLevelType w:val="hybridMultilevel"/>
    <w:tmpl w:val="2CAAF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649447">
    <w:abstractNumId w:val="1"/>
  </w:num>
  <w:num w:numId="2" w16cid:durableId="2123258159">
    <w:abstractNumId w:val="7"/>
  </w:num>
  <w:num w:numId="3" w16cid:durableId="291790053">
    <w:abstractNumId w:val="10"/>
  </w:num>
  <w:num w:numId="4" w16cid:durableId="832723185">
    <w:abstractNumId w:val="3"/>
  </w:num>
  <w:num w:numId="5" w16cid:durableId="1263614546">
    <w:abstractNumId w:val="4"/>
  </w:num>
  <w:num w:numId="6" w16cid:durableId="1289317105">
    <w:abstractNumId w:val="9"/>
  </w:num>
  <w:num w:numId="7" w16cid:durableId="442768053">
    <w:abstractNumId w:val="0"/>
  </w:num>
  <w:num w:numId="8" w16cid:durableId="2130468629">
    <w:abstractNumId w:val="5"/>
  </w:num>
  <w:num w:numId="9" w16cid:durableId="1448429446">
    <w:abstractNumId w:val="8"/>
  </w:num>
  <w:num w:numId="10" w16cid:durableId="2090812169">
    <w:abstractNumId w:val="12"/>
  </w:num>
  <w:num w:numId="11" w16cid:durableId="1940521490">
    <w:abstractNumId w:val="11"/>
  </w:num>
  <w:num w:numId="12" w16cid:durableId="1678537142">
    <w:abstractNumId w:val="13"/>
  </w:num>
  <w:num w:numId="13" w16cid:durableId="704598482">
    <w:abstractNumId w:val="6"/>
  </w:num>
  <w:num w:numId="14" w16cid:durableId="161980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9A"/>
    <w:rsid w:val="000040D6"/>
    <w:rsid w:val="00010315"/>
    <w:rsid w:val="000110DA"/>
    <w:rsid w:val="0001149B"/>
    <w:rsid w:val="000124B5"/>
    <w:rsid w:val="00014AB4"/>
    <w:rsid w:val="00024E2D"/>
    <w:rsid w:val="0003357C"/>
    <w:rsid w:val="00035FA6"/>
    <w:rsid w:val="000405CD"/>
    <w:rsid w:val="00040F85"/>
    <w:rsid w:val="000441A4"/>
    <w:rsid w:val="00046D2C"/>
    <w:rsid w:val="000508A4"/>
    <w:rsid w:val="00054A2E"/>
    <w:rsid w:val="00062B8B"/>
    <w:rsid w:val="00063E5F"/>
    <w:rsid w:val="000660F2"/>
    <w:rsid w:val="0006763F"/>
    <w:rsid w:val="00067EAE"/>
    <w:rsid w:val="000708C9"/>
    <w:rsid w:val="0007469A"/>
    <w:rsid w:val="00076291"/>
    <w:rsid w:val="00081614"/>
    <w:rsid w:val="00081ED5"/>
    <w:rsid w:val="000934EA"/>
    <w:rsid w:val="00094DC4"/>
    <w:rsid w:val="000A2220"/>
    <w:rsid w:val="000A22EE"/>
    <w:rsid w:val="000B2DEE"/>
    <w:rsid w:val="000B7774"/>
    <w:rsid w:val="000C22C6"/>
    <w:rsid w:val="000D2254"/>
    <w:rsid w:val="000D6A21"/>
    <w:rsid w:val="000E0B8F"/>
    <w:rsid w:val="000E14B4"/>
    <w:rsid w:val="000E321E"/>
    <w:rsid w:val="000F6CD1"/>
    <w:rsid w:val="000F7342"/>
    <w:rsid w:val="00102B14"/>
    <w:rsid w:val="001061A8"/>
    <w:rsid w:val="0011028F"/>
    <w:rsid w:val="00120BE0"/>
    <w:rsid w:val="00122714"/>
    <w:rsid w:val="00131EF6"/>
    <w:rsid w:val="001347FC"/>
    <w:rsid w:val="0013699F"/>
    <w:rsid w:val="00137700"/>
    <w:rsid w:val="00141391"/>
    <w:rsid w:val="0014677D"/>
    <w:rsid w:val="00151117"/>
    <w:rsid w:val="00155FA2"/>
    <w:rsid w:val="00167E27"/>
    <w:rsid w:val="00170F63"/>
    <w:rsid w:val="0017209A"/>
    <w:rsid w:val="00174DB7"/>
    <w:rsid w:val="00177AD1"/>
    <w:rsid w:val="0018266F"/>
    <w:rsid w:val="00182BAF"/>
    <w:rsid w:val="00184B13"/>
    <w:rsid w:val="00186272"/>
    <w:rsid w:val="00187249"/>
    <w:rsid w:val="00193CA4"/>
    <w:rsid w:val="001945A4"/>
    <w:rsid w:val="001948E9"/>
    <w:rsid w:val="00197D0A"/>
    <w:rsid w:val="001A3E6D"/>
    <w:rsid w:val="001A57F1"/>
    <w:rsid w:val="001B2969"/>
    <w:rsid w:val="001C3E84"/>
    <w:rsid w:val="001C45B0"/>
    <w:rsid w:val="001C4E50"/>
    <w:rsid w:val="001C76C2"/>
    <w:rsid w:val="001C7EB9"/>
    <w:rsid w:val="001D030E"/>
    <w:rsid w:val="001D2B07"/>
    <w:rsid w:val="001D309E"/>
    <w:rsid w:val="001E14A2"/>
    <w:rsid w:val="001E491F"/>
    <w:rsid w:val="001E6724"/>
    <w:rsid w:val="001E6C42"/>
    <w:rsid w:val="001E6CB8"/>
    <w:rsid w:val="001F01B4"/>
    <w:rsid w:val="001F2FEF"/>
    <w:rsid w:val="001F5B40"/>
    <w:rsid w:val="00206BD7"/>
    <w:rsid w:val="00212509"/>
    <w:rsid w:val="0021717F"/>
    <w:rsid w:val="00217184"/>
    <w:rsid w:val="00220C80"/>
    <w:rsid w:val="00226073"/>
    <w:rsid w:val="00226673"/>
    <w:rsid w:val="0022731F"/>
    <w:rsid w:val="00230C5B"/>
    <w:rsid w:val="002320C2"/>
    <w:rsid w:val="0023579E"/>
    <w:rsid w:val="00235A38"/>
    <w:rsid w:val="002428BD"/>
    <w:rsid w:val="00254FF0"/>
    <w:rsid w:val="0025561B"/>
    <w:rsid w:val="00261A49"/>
    <w:rsid w:val="00262B64"/>
    <w:rsid w:val="00264171"/>
    <w:rsid w:val="00267EE9"/>
    <w:rsid w:val="002723DA"/>
    <w:rsid w:val="00275C70"/>
    <w:rsid w:val="0027653A"/>
    <w:rsid w:val="002841AF"/>
    <w:rsid w:val="00287D3B"/>
    <w:rsid w:val="00292F6E"/>
    <w:rsid w:val="00293D21"/>
    <w:rsid w:val="00293E58"/>
    <w:rsid w:val="002967FB"/>
    <w:rsid w:val="002970C0"/>
    <w:rsid w:val="00297F0D"/>
    <w:rsid w:val="002A2054"/>
    <w:rsid w:val="002A2E35"/>
    <w:rsid w:val="002A45A0"/>
    <w:rsid w:val="002A4B0B"/>
    <w:rsid w:val="002A6FFB"/>
    <w:rsid w:val="002A749D"/>
    <w:rsid w:val="002A7B0A"/>
    <w:rsid w:val="002B454F"/>
    <w:rsid w:val="002B4EA0"/>
    <w:rsid w:val="002B648D"/>
    <w:rsid w:val="002C0C81"/>
    <w:rsid w:val="002C2BD0"/>
    <w:rsid w:val="002C42ED"/>
    <w:rsid w:val="002C66D1"/>
    <w:rsid w:val="002C7842"/>
    <w:rsid w:val="002D0A8F"/>
    <w:rsid w:val="002D1843"/>
    <w:rsid w:val="002D3985"/>
    <w:rsid w:val="002D5C01"/>
    <w:rsid w:val="002D7FB4"/>
    <w:rsid w:val="002E7C27"/>
    <w:rsid w:val="002F353E"/>
    <w:rsid w:val="002F62FB"/>
    <w:rsid w:val="002F7FBA"/>
    <w:rsid w:val="00300CDA"/>
    <w:rsid w:val="00300EC5"/>
    <w:rsid w:val="0030168F"/>
    <w:rsid w:val="00302C71"/>
    <w:rsid w:val="003068B4"/>
    <w:rsid w:val="003068F5"/>
    <w:rsid w:val="00306F3C"/>
    <w:rsid w:val="00310179"/>
    <w:rsid w:val="00310649"/>
    <w:rsid w:val="00310BD2"/>
    <w:rsid w:val="003125E8"/>
    <w:rsid w:val="00316B90"/>
    <w:rsid w:val="003178F0"/>
    <w:rsid w:val="00317ABC"/>
    <w:rsid w:val="00323E3C"/>
    <w:rsid w:val="00323E8D"/>
    <w:rsid w:val="00325168"/>
    <w:rsid w:val="00326474"/>
    <w:rsid w:val="00327807"/>
    <w:rsid w:val="0032780D"/>
    <w:rsid w:val="003321A0"/>
    <w:rsid w:val="00333DA5"/>
    <w:rsid w:val="00334C0C"/>
    <w:rsid w:val="00337AFE"/>
    <w:rsid w:val="0034397A"/>
    <w:rsid w:val="003449C8"/>
    <w:rsid w:val="00345F51"/>
    <w:rsid w:val="00350395"/>
    <w:rsid w:val="00352E52"/>
    <w:rsid w:val="00354E94"/>
    <w:rsid w:val="00355A9A"/>
    <w:rsid w:val="0037040C"/>
    <w:rsid w:val="00380363"/>
    <w:rsid w:val="00380602"/>
    <w:rsid w:val="00397B97"/>
    <w:rsid w:val="003A3D8F"/>
    <w:rsid w:val="003A413E"/>
    <w:rsid w:val="003B3682"/>
    <w:rsid w:val="003B40BE"/>
    <w:rsid w:val="003B41C6"/>
    <w:rsid w:val="003B4228"/>
    <w:rsid w:val="003C4FC2"/>
    <w:rsid w:val="003D2903"/>
    <w:rsid w:val="003E7DBA"/>
    <w:rsid w:val="003F523C"/>
    <w:rsid w:val="003F6619"/>
    <w:rsid w:val="003F7516"/>
    <w:rsid w:val="004144C1"/>
    <w:rsid w:val="004216B6"/>
    <w:rsid w:val="00421BCF"/>
    <w:rsid w:val="00421E6C"/>
    <w:rsid w:val="00431C4A"/>
    <w:rsid w:val="00433EB1"/>
    <w:rsid w:val="00435F1E"/>
    <w:rsid w:val="00436BBF"/>
    <w:rsid w:val="00440CA1"/>
    <w:rsid w:val="00441D24"/>
    <w:rsid w:val="00451716"/>
    <w:rsid w:val="00460B39"/>
    <w:rsid w:val="0046117A"/>
    <w:rsid w:val="00463EC0"/>
    <w:rsid w:val="00464BE3"/>
    <w:rsid w:val="00464DE4"/>
    <w:rsid w:val="004655BF"/>
    <w:rsid w:val="0047579F"/>
    <w:rsid w:val="004758A4"/>
    <w:rsid w:val="00480BB9"/>
    <w:rsid w:val="00485022"/>
    <w:rsid w:val="00487F3F"/>
    <w:rsid w:val="00487F92"/>
    <w:rsid w:val="004919D4"/>
    <w:rsid w:val="004921DE"/>
    <w:rsid w:val="004928D5"/>
    <w:rsid w:val="00492953"/>
    <w:rsid w:val="00496362"/>
    <w:rsid w:val="0049702C"/>
    <w:rsid w:val="004978EA"/>
    <w:rsid w:val="004A1004"/>
    <w:rsid w:val="004A34A8"/>
    <w:rsid w:val="004A65BE"/>
    <w:rsid w:val="004B5C3F"/>
    <w:rsid w:val="004B7A9F"/>
    <w:rsid w:val="004C6BB1"/>
    <w:rsid w:val="004D3F4C"/>
    <w:rsid w:val="004D4CCF"/>
    <w:rsid w:val="004E2579"/>
    <w:rsid w:val="004E5B71"/>
    <w:rsid w:val="004F06CC"/>
    <w:rsid w:val="004F42D8"/>
    <w:rsid w:val="004F4D5F"/>
    <w:rsid w:val="004F528D"/>
    <w:rsid w:val="004F74A3"/>
    <w:rsid w:val="0050045E"/>
    <w:rsid w:val="005007AC"/>
    <w:rsid w:val="00502171"/>
    <w:rsid w:val="00503028"/>
    <w:rsid w:val="0050544E"/>
    <w:rsid w:val="00506217"/>
    <w:rsid w:val="005117E3"/>
    <w:rsid w:val="00514A5F"/>
    <w:rsid w:val="00517863"/>
    <w:rsid w:val="00522B26"/>
    <w:rsid w:val="00527296"/>
    <w:rsid w:val="005273EE"/>
    <w:rsid w:val="005315A2"/>
    <w:rsid w:val="00536C09"/>
    <w:rsid w:val="00540715"/>
    <w:rsid w:val="0055354D"/>
    <w:rsid w:val="00553F91"/>
    <w:rsid w:val="0055775C"/>
    <w:rsid w:val="005611AB"/>
    <w:rsid w:val="00561AD5"/>
    <w:rsid w:val="00561D2A"/>
    <w:rsid w:val="00564D97"/>
    <w:rsid w:val="00566E5D"/>
    <w:rsid w:val="005677B7"/>
    <w:rsid w:val="00567939"/>
    <w:rsid w:val="00570A4D"/>
    <w:rsid w:val="00572602"/>
    <w:rsid w:val="00574B84"/>
    <w:rsid w:val="00577FAC"/>
    <w:rsid w:val="00580EF0"/>
    <w:rsid w:val="005864D5"/>
    <w:rsid w:val="00590A82"/>
    <w:rsid w:val="00591576"/>
    <w:rsid w:val="00595035"/>
    <w:rsid w:val="0059568B"/>
    <w:rsid w:val="005A157F"/>
    <w:rsid w:val="005A5AA5"/>
    <w:rsid w:val="005A5C8D"/>
    <w:rsid w:val="005A5F53"/>
    <w:rsid w:val="005B33DE"/>
    <w:rsid w:val="005B4783"/>
    <w:rsid w:val="005C449F"/>
    <w:rsid w:val="005D2F2F"/>
    <w:rsid w:val="005E2D7E"/>
    <w:rsid w:val="005E4928"/>
    <w:rsid w:val="005F4330"/>
    <w:rsid w:val="005F438C"/>
    <w:rsid w:val="00603DB0"/>
    <w:rsid w:val="00603E08"/>
    <w:rsid w:val="00612295"/>
    <w:rsid w:val="00613497"/>
    <w:rsid w:val="0061356E"/>
    <w:rsid w:val="006135BE"/>
    <w:rsid w:val="00615354"/>
    <w:rsid w:val="00617102"/>
    <w:rsid w:val="00622ADE"/>
    <w:rsid w:val="00631E1C"/>
    <w:rsid w:val="00634035"/>
    <w:rsid w:val="00641234"/>
    <w:rsid w:val="00646C86"/>
    <w:rsid w:val="0065068B"/>
    <w:rsid w:val="00650B4D"/>
    <w:rsid w:val="00651DB0"/>
    <w:rsid w:val="00653165"/>
    <w:rsid w:val="00657727"/>
    <w:rsid w:val="0065799A"/>
    <w:rsid w:val="0066349B"/>
    <w:rsid w:val="00665875"/>
    <w:rsid w:val="006673E8"/>
    <w:rsid w:val="00667921"/>
    <w:rsid w:val="00671AEA"/>
    <w:rsid w:val="006726C8"/>
    <w:rsid w:val="00676BF8"/>
    <w:rsid w:val="00680DE1"/>
    <w:rsid w:val="00681C93"/>
    <w:rsid w:val="0068610D"/>
    <w:rsid w:val="00691ABF"/>
    <w:rsid w:val="00693D89"/>
    <w:rsid w:val="006A3AFA"/>
    <w:rsid w:val="006A4A3C"/>
    <w:rsid w:val="006C0378"/>
    <w:rsid w:val="006C10F2"/>
    <w:rsid w:val="006C456F"/>
    <w:rsid w:val="006C51C7"/>
    <w:rsid w:val="006C693F"/>
    <w:rsid w:val="006D08EA"/>
    <w:rsid w:val="006D5C00"/>
    <w:rsid w:val="006D6190"/>
    <w:rsid w:val="006E52EE"/>
    <w:rsid w:val="006E7AE9"/>
    <w:rsid w:val="006F1971"/>
    <w:rsid w:val="006F587B"/>
    <w:rsid w:val="006F5DE7"/>
    <w:rsid w:val="00700C1E"/>
    <w:rsid w:val="00701399"/>
    <w:rsid w:val="0070242F"/>
    <w:rsid w:val="007024B7"/>
    <w:rsid w:val="00713E74"/>
    <w:rsid w:val="00717EC1"/>
    <w:rsid w:val="007230F7"/>
    <w:rsid w:val="007246EA"/>
    <w:rsid w:val="00726EAC"/>
    <w:rsid w:val="00732564"/>
    <w:rsid w:val="00736569"/>
    <w:rsid w:val="007405AF"/>
    <w:rsid w:val="00741653"/>
    <w:rsid w:val="00745BA8"/>
    <w:rsid w:val="00750D14"/>
    <w:rsid w:val="0075141E"/>
    <w:rsid w:val="00751BA6"/>
    <w:rsid w:val="00753A76"/>
    <w:rsid w:val="00760508"/>
    <w:rsid w:val="00767919"/>
    <w:rsid w:val="007703DF"/>
    <w:rsid w:val="0077148D"/>
    <w:rsid w:val="00772E14"/>
    <w:rsid w:val="00773D7F"/>
    <w:rsid w:val="00774153"/>
    <w:rsid w:val="00774B32"/>
    <w:rsid w:val="007827D6"/>
    <w:rsid w:val="0078632F"/>
    <w:rsid w:val="00793AD8"/>
    <w:rsid w:val="007969DB"/>
    <w:rsid w:val="0079745A"/>
    <w:rsid w:val="007A2EC6"/>
    <w:rsid w:val="007C1E93"/>
    <w:rsid w:val="007C55A7"/>
    <w:rsid w:val="007C5ACF"/>
    <w:rsid w:val="007D17EE"/>
    <w:rsid w:val="007D2689"/>
    <w:rsid w:val="007D3EA8"/>
    <w:rsid w:val="007E1373"/>
    <w:rsid w:val="007E4288"/>
    <w:rsid w:val="007F3385"/>
    <w:rsid w:val="007F4E28"/>
    <w:rsid w:val="007F72AE"/>
    <w:rsid w:val="007F74CB"/>
    <w:rsid w:val="008001BF"/>
    <w:rsid w:val="00805326"/>
    <w:rsid w:val="008103FA"/>
    <w:rsid w:val="0081087E"/>
    <w:rsid w:val="00812AD8"/>
    <w:rsid w:val="00814E70"/>
    <w:rsid w:val="00820338"/>
    <w:rsid w:val="008211A3"/>
    <w:rsid w:val="00821748"/>
    <w:rsid w:val="0082327E"/>
    <w:rsid w:val="00826E36"/>
    <w:rsid w:val="00830364"/>
    <w:rsid w:val="008313F7"/>
    <w:rsid w:val="008327CB"/>
    <w:rsid w:val="00835029"/>
    <w:rsid w:val="008357E7"/>
    <w:rsid w:val="00835CBC"/>
    <w:rsid w:val="00836082"/>
    <w:rsid w:val="00840700"/>
    <w:rsid w:val="00841CDC"/>
    <w:rsid w:val="00844D87"/>
    <w:rsid w:val="00847C25"/>
    <w:rsid w:val="00850235"/>
    <w:rsid w:val="00853713"/>
    <w:rsid w:val="00861385"/>
    <w:rsid w:val="008613DF"/>
    <w:rsid w:val="008622E1"/>
    <w:rsid w:val="008659A8"/>
    <w:rsid w:val="00866642"/>
    <w:rsid w:val="0087284D"/>
    <w:rsid w:val="008730C6"/>
    <w:rsid w:val="008741E3"/>
    <w:rsid w:val="00876216"/>
    <w:rsid w:val="008813FD"/>
    <w:rsid w:val="00881452"/>
    <w:rsid w:val="00896D09"/>
    <w:rsid w:val="00896E27"/>
    <w:rsid w:val="008A19BF"/>
    <w:rsid w:val="008A309D"/>
    <w:rsid w:val="008A58C4"/>
    <w:rsid w:val="008A7ADB"/>
    <w:rsid w:val="008B0DCA"/>
    <w:rsid w:val="008B6876"/>
    <w:rsid w:val="008D146E"/>
    <w:rsid w:val="008D30C5"/>
    <w:rsid w:val="008D3DEF"/>
    <w:rsid w:val="008D4027"/>
    <w:rsid w:val="008D48E8"/>
    <w:rsid w:val="008D4EB0"/>
    <w:rsid w:val="008E2914"/>
    <w:rsid w:val="008E378D"/>
    <w:rsid w:val="008E5EC5"/>
    <w:rsid w:val="008F6E22"/>
    <w:rsid w:val="00906B4B"/>
    <w:rsid w:val="0091515C"/>
    <w:rsid w:val="009216D8"/>
    <w:rsid w:val="00923E70"/>
    <w:rsid w:val="00925505"/>
    <w:rsid w:val="0092680C"/>
    <w:rsid w:val="009351A1"/>
    <w:rsid w:val="00936110"/>
    <w:rsid w:val="009437C6"/>
    <w:rsid w:val="00945BB2"/>
    <w:rsid w:val="0094754C"/>
    <w:rsid w:val="00952CD9"/>
    <w:rsid w:val="00953265"/>
    <w:rsid w:val="009544DF"/>
    <w:rsid w:val="00962947"/>
    <w:rsid w:val="00967BF4"/>
    <w:rsid w:val="00974CCB"/>
    <w:rsid w:val="0098744F"/>
    <w:rsid w:val="00991566"/>
    <w:rsid w:val="009967D5"/>
    <w:rsid w:val="009A1402"/>
    <w:rsid w:val="009A1B29"/>
    <w:rsid w:val="009A2ED8"/>
    <w:rsid w:val="009A3AC9"/>
    <w:rsid w:val="009A5F98"/>
    <w:rsid w:val="009B3BED"/>
    <w:rsid w:val="009B5CE2"/>
    <w:rsid w:val="009C06AE"/>
    <w:rsid w:val="009C2E49"/>
    <w:rsid w:val="009C5DFC"/>
    <w:rsid w:val="009C68C2"/>
    <w:rsid w:val="009C78E2"/>
    <w:rsid w:val="009C7E6E"/>
    <w:rsid w:val="009D37DF"/>
    <w:rsid w:val="009D3E7D"/>
    <w:rsid w:val="009D4445"/>
    <w:rsid w:val="009D5062"/>
    <w:rsid w:val="009F177B"/>
    <w:rsid w:val="009F5D09"/>
    <w:rsid w:val="00A007F9"/>
    <w:rsid w:val="00A00918"/>
    <w:rsid w:val="00A10D0B"/>
    <w:rsid w:val="00A122EB"/>
    <w:rsid w:val="00A26958"/>
    <w:rsid w:val="00A358C9"/>
    <w:rsid w:val="00A37F78"/>
    <w:rsid w:val="00A40237"/>
    <w:rsid w:val="00A40F07"/>
    <w:rsid w:val="00A456AD"/>
    <w:rsid w:val="00A45F64"/>
    <w:rsid w:val="00A55CF4"/>
    <w:rsid w:val="00A622A1"/>
    <w:rsid w:val="00A6739C"/>
    <w:rsid w:val="00A70873"/>
    <w:rsid w:val="00A70B56"/>
    <w:rsid w:val="00A719AE"/>
    <w:rsid w:val="00A756DA"/>
    <w:rsid w:val="00A76774"/>
    <w:rsid w:val="00A8135D"/>
    <w:rsid w:val="00A90361"/>
    <w:rsid w:val="00A9242A"/>
    <w:rsid w:val="00A952C6"/>
    <w:rsid w:val="00AA10CB"/>
    <w:rsid w:val="00AA140E"/>
    <w:rsid w:val="00AA2A76"/>
    <w:rsid w:val="00AB016E"/>
    <w:rsid w:val="00AB1B30"/>
    <w:rsid w:val="00AC2EE8"/>
    <w:rsid w:val="00AC3E4E"/>
    <w:rsid w:val="00AC7B6F"/>
    <w:rsid w:val="00AD09F0"/>
    <w:rsid w:val="00AD0F0B"/>
    <w:rsid w:val="00AD2834"/>
    <w:rsid w:val="00AD799F"/>
    <w:rsid w:val="00AE2030"/>
    <w:rsid w:val="00AE535B"/>
    <w:rsid w:val="00AF008F"/>
    <w:rsid w:val="00B0168A"/>
    <w:rsid w:val="00B01839"/>
    <w:rsid w:val="00B0249A"/>
    <w:rsid w:val="00B10DBE"/>
    <w:rsid w:val="00B11CBF"/>
    <w:rsid w:val="00B12B99"/>
    <w:rsid w:val="00B130E2"/>
    <w:rsid w:val="00B16D83"/>
    <w:rsid w:val="00B208A6"/>
    <w:rsid w:val="00B20EE1"/>
    <w:rsid w:val="00B2114B"/>
    <w:rsid w:val="00B235C3"/>
    <w:rsid w:val="00B25697"/>
    <w:rsid w:val="00B27A98"/>
    <w:rsid w:val="00B3100A"/>
    <w:rsid w:val="00B32E46"/>
    <w:rsid w:val="00B344E9"/>
    <w:rsid w:val="00B37599"/>
    <w:rsid w:val="00B41A98"/>
    <w:rsid w:val="00B42CF6"/>
    <w:rsid w:val="00B46270"/>
    <w:rsid w:val="00B4658A"/>
    <w:rsid w:val="00B50EA7"/>
    <w:rsid w:val="00B528E1"/>
    <w:rsid w:val="00B5767D"/>
    <w:rsid w:val="00B61300"/>
    <w:rsid w:val="00B622FE"/>
    <w:rsid w:val="00B66B23"/>
    <w:rsid w:val="00B7096E"/>
    <w:rsid w:val="00B766F0"/>
    <w:rsid w:val="00B82B0D"/>
    <w:rsid w:val="00B9201A"/>
    <w:rsid w:val="00B93A47"/>
    <w:rsid w:val="00B97095"/>
    <w:rsid w:val="00BA1248"/>
    <w:rsid w:val="00BA21E5"/>
    <w:rsid w:val="00BA563E"/>
    <w:rsid w:val="00BB31E7"/>
    <w:rsid w:val="00BB5B87"/>
    <w:rsid w:val="00BB7E71"/>
    <w:rsid w:val="00BC20FB"/>
    <w:rsid w:val="00BC417F"/>
    <w:rsid w:val="00BC418C"/>
    <w:rsid w:val="00BC46F6"/>
    <w:rsid w:val="00BD1CF0"/>
    <w:rsid w:val="00BD23D3"/>
    <w:rsid w:val="00BD3F11"/>
    <w:rsid w:val="00BD46C6"/>
    <w:rsid w:val="00BE0423"/>
    <w:rsid w:val="00BE210C"/>
    <w:rsid w:val="00BE5981"/>
    <w:rsid w:val="00BE7C42"/>
    <w:rsid w:val="00BF320D"/>
    <w:rsid w:val="00BF3414"/>
    <w:rsid w:val="00BF7E2C"/>
    <w:rsid w:val="00C0634F"/>
    <w:rsid w:val="00C06A5B"/>
    <w:rsid w:val="00C0756A"/>
    <w:rsid w:val="00C147D0"/>
    <w:rsid w:val="00C16A05"/>
    <w:rsid w:val="00C20688"/>
    <w:rsid w:val="00C236F1"/>
    <w:rsid w:val="00C275EE"/>
    <w:rsid w:val="00C27CC8"/>
    <w:rsid w:val="00C35B5E"/>
    <w:rsid w:val="00C367C2"/>
    <w:rsid w:val="00C42DC9"/>
    <w:rsid w:val="00C52D8A"/>
    <w:rsid w:val="00C53CD0"/>
    <w:rsid w:val="00C54928"/>
    <w:rsid w:val="00C611A8"/>
    <w:rsid w:val="00C676F2"/>
    <w:rsid w:val="00C70155"/>
    <w:rsid w:val="00C70B00"/>
    <w:rsid w:val="00C7104E"/>
    <w:rsid w:val="00C76ECD"/>
    <w:rsid w:val="00C8233D"/>
    <w:rsid w:val="00C8236E"/>
    <w:rsid w:val="00C82E97"/>
    <w:rsid w:val="00C84510"/>
    <w:rsid w:val="00C84DCE"/>
    <w:rsid w:val="00C87DF2"/>
    <w:rsid w:val="00C9125D"/>
    <w:rsid w:val="00C948F4"/>
    <w:rsid w:val="00C95ECE"/>
    <w:rsid w:val="00CA3184"/>
    <w:rsid w:val="00CA7644"/>
    <w:rsid w:val="00CB3A52"/>
    <w:rsid w:val="00CB65BE"/>
    <w:rsid w:val="00CB67DA"/>
    <w:rsid w:val="00CC1DE0"/>
    <w:rsid w:val="00CC3A0E"/>
    <w:rsid w:val="00CC6792"/>
    <w:rsid w:val="00CD20D1"/>
    <w:rsid w:val="00CD26AD"/>
    <w:rsid w:val="00CD6DB8"/>
    <w:rsid w:val="00CD7EB9"/>
    <w:rsid w:val="00CE5883"/>
    <w:rsid w:val="00CE60B5"/>
    <w:rsid w:val="00CE7109"/>
    <w:rsid w:val="00CF66B8"/>
    <w:rsid w:val="00CF7E17"/>
    <w:rsid w:val="00D00D2A"/>
    <w:rsid w:val="00D0107F"/>
    <w:rsid w:val="00D01D49"/>
    <w:rsid w:val="00D04F6D"/>
    <w:rsid w:val="00D156F0"/>
    <w:rsid w:val="00D169D9"/>
    <w:rsid w:val="00D2277C"/>
    <w:rsid w:val="00D23C14"/>
    <w:rsid w:val="00D25104"/>
    <w:rsid w:val="00D33606"/>
    <w:rsid w:val="00D37072"/>
    <w:rsid w:val="00D37F35"/>
    <w:rsid w:val="00D4085A"/>
    <w:rsid w:val="00D46F24"/>
    <w:rsid w:val="00D4739F"/>
    <w:rsid w:val="00D47492"/>
    <w:rsid w:val="00D54B83"/>
    <w:rsid w:val="00D54FE8"/>
    <w:rsid w:val="00D561BF"/>
    <w:rsid w:val="00D61348"/>
    <w:rsid w:val="00D62B8F"/>
    <w:rsid w:val="00D63153"/>
    <w:rsid w:val="00D649FE"/>
    <w:rsid w:val="00D656EA"/>
    <w:rsid w:val="00D656F8"/>
    <w:rsid w:val="00D6614B"/>
    <w:rsid w:val="00D71816"/>
    <w:rsid w:val="00D71D26"/>
    <w:rsid w:val="00D73366"/>
    <w:rsid w:val="00D7719B"/>
    <w:rsid w:val="00D77261"/>
    <w:rsid w:val="00D81B8B"/>
    <w:rsid w:val="00D8379A"/>
    <w:rsid w:val="00D849DD"/>
    <w:rsid w:val="00D87D98"/>
    <w:rsid w:val="00DA0C68"/>
    <w:rsid w:val="00DA0CF4"/>
    <w:rsid w:val="00DA115D"/>
    <w:rsid w:val="00DA1FA9"/>
    <w:rsid w:val="00DA2D6F"/>
    <w:rsid w:val="00DA7BE8"/>
    <w:rsid w:val="00DB2964"/>
    <w:rsid w:val="00DB50B6"/>
    <w:rsid w:val="00DB59F3"/>
    <w:rsid w:val="00DB5CE7"/>
    <w:rsid w:val="00DB63E1"/>
    <w:rsid w:val="00DB6CB0"/>
    <w:rsid w:val="00DC43D1"/>
    <w:rsid w:val="00DC6515"/>
    <w:rsid w:val="00DD0D49"/>
    <w:rsid w:val="00DD1C55"/>
    <w:rsid w:val="00DD6560"/>
    <w:rsid w:val="00DE44B9"/>
    <w:rsid w:val="00DF6B4E"/>
    <w:rsid w:val="00E000E5"/>
    <w:rsid w:val="00E0277D"/>
    <w:rsid w:val="00E03556"/>
    <w:rsid w:val="00E117AA"/>
    <w:rsid w:val="00E143B2"/>
    <w:rsid w:val="00E15496"/>
    <w:rsid w:val="00E154D3"/>
    <w:rsid w:val="00E16406"/>
    <w:rsid w:val="00E3690C"/>
    <w:rsid w:val="00E42D19"/>
    <w:rsid w:val="00E43DB7"/>
    <w:rsid w:val="00E44C5E"/>
    <w:rsid w:val="00E47E0C"/>
    <w:rsid w:val="00E5159F"/>
    <w:rsid w:val="00E51CEF"/>
    <w:rsid w:val="00E52FA6"/>
    <w:rsid w:val="00E539B3"/>
    <w:rsid w:val="00E57FE0"/>
    <w:rsid w:val="00E62443"/>
    <w:rsid w:val="00E62D93"/>
    <w:rsid w:val="00E6397B"/>
    <w:rsid w:val="00E7116F"/>
    <w:rsid w:val="00E7258D"/>
    <w:rsid w:val="00E7323E"/>
    <w:rsid w:val="00E76043"/>
    <w:rsid w:val="00E76094"/>
    <w:rsid w:val="00E76762"/>
    <w:rsid w:val="00E8575F"/>
    <w:rsid w:val="00E864B9"/>
    <w:rsid w:val="00E90780"/>
    <w:rsid w:val="00EB0AFE"/>
    <w:rsid w:val="00EB39B4"/>
    <w:rsid w:val="00EB39C6"/>
    <w:rsid w:val="00EB453D"/>
    <w:rsid w:val="00EB596B"/>
    <w:rsid w:val="00EC24EE"/>
    <w:rsid w:val="00EC2D74"/>
    <w:rsid w:val="00EC57CC"/>
    <w:rsid w:val="00EC79F8"/>
    <w:rsid w:val="00ED1281"/>
    <w:rsid w:val="00ED1980"/>
    <w:rsid w:val="00ED49B5"/>
    <w:rsid w:val="00EE1062"/>
    <w:rsid w:val="00EE11D6"/>
    <w:rsid w:val="00EE4F82"/>
    <w:rsid w:val="00EE79EA"/>
    <w:rsid w:val="00EF1904"/>
    <w:rsid w:val="00F05BA3"/>
    <w:rsid w:val="00F066A8"/>
    <w:rsid w:val="00F073A7"/>
    <w:rsid w:val="00F0787F"/>
    <w:rsid w:val="00F12D00"/>
    <w:rsid w:val="00F13005"/>
    <w:rsid w:val="00F14F29"/>
    <w:rsid w:val="00F224F1"/>
    <w:rsid w:val="00F22EA8"/>
    <w:rsid w:val="00F237E6"/>
    <w:rsid w:val="00F23AD5"/>
    <w:rsid w:val="00F252CB"/>
    <w:rsid w:val="00F33FA5"/>
    <w:rsid w:val="00F366DE"/>
    <w:rsid w:val="00F45FD6"/>
    <w:rsid w:val="00F46BD9"/>
    <w:rsid w:val="00F54CD7"/>
    <w:rsid w:val="00F57DA8"/>
    <w:rsid w:val="00F67335"/>
    <w:rsid w:val="00F67557"/>
    <w:rsid w:val="00F705B4"/>
    <w:rsid w:val="00F72A6C"/>
    <w:rsid w:val="00F75665"/>
    <w:rsid w:val="00F760A7"/>
    <w:rsid w:val="00F77B8F"/>
    <w:rsid w:val="00F81D34"/>
    <w:rsid w:val="00F8390E"/>
    <w:rsid w:val="00F850EE"/>
    <w:rsid w:val="00F938B4"/>
    <w:rsid w:val="00FA32DD"/>
    <w:rsid w:val="00FA5053"/>
    <w:rsid w:val="00FA6FE1"/>
    <w:rsid w:val="00FA7397"/>
    <w:rsid w:val="00FB3174"/>
    <w:rsid w:val="00FB64C8"/>
    <w:rsid w:val="00FB706A"/>
    <w:rsid w:val="00FC017C"/>
    <w:rsid w:val="00FC10AA"/>
    <w:rsid w:val="00FC3248"/>
    <w:rsid w:val="00FC3FF2"/>
    <w:rsid w:val="00FD0015"/>
    <w:rsid w:val="00FD3AB5"/>
    <w:rsid w:val="00FD7C52"/>
    <w:rsid w:val="00FE3F73"/>
    <w:rsid w:val="00FF0FFB"/>
    <w:rsid w:val="00FF349E"/>
    <w:rsid w:val="00FF3A25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5FE7"/>
  <w15:docId w15:val="{E3C2533C-49BC-4F72-AB78-2BE06455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talic">
    <w:name w:val="Normal +Italic"/>
    <w:basedOn w:val="Normal"/>
    <w:rsid w:val="0065799A"/>
    <w:pPr>
      <w:spacing w:line="360" w:lineRule="auto"/>
      <w:jc w:val="both"/>
    </w:pPr>
    <w:rPr>
      <w:b/>
      <w:bCs/>
      <w:lang w:val="ro-RO"/>
    </w:rPr>
  </w:style>
  <w:style w:type="paragraph" w:styleId="ListParagraph">
    <w:name w:val="List Paragraph"/>
    <w:basedOn w:val="Normal"/>
    <w:uiPriority w:val="34"/>
    <w:qFormat/>
    <w:rsid w:val="0065799A"/>
    <w:pPr>
      <w:ind w:left="720"/>
      <w:contextualSpacing/>
    </w:pPr>
  </w:style>
  <w:style w:type="paragraph" w:styleId="BodyText">
    <w:name w:val="Body Text"/>
    <w:basedOn w:val="Normal"/>
    <w:link w:val="BodyTextChar"/>
    <w:rsid w:val="00D6315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6315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A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A6F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3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1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1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1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litttl1">
    <w:name w:val="s_lit_ttl1"/>
    <w:rsid w:val="0032780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3278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024E2D"/>
    <w:pPr>
      <w:ind w:left="225"/>
    </w:pPr>
    <w:rPr>
      <w:sz w:val="24"/>
      <w:szCs w:val="24"/>
    </w:rPr>
  </w:style>
  <w:style w:type="character" w:customStyle="1" w:styleId="salnttl1">
    <w:name w:val="s_aln_ttl1"/>
    <w:rsid w:val="00024E2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rsid w:val="00024E2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rsid w:val="00024E2D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par3">
    <w:name w:val="s_par3"/>
    <w:rsid w:val="002B648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den1">
    <w:name w:val="s_den1"/>
    <w:rsid w:val="009C2E49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anxbdy">
    <w:name w:val="s_anx_bdy"/>
    <w:rsid w:val="002841A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table" w:styleId="TableGrid">
    <w:name w:val="Table Grid"/>
    <w:basedOn w:val="TableNormal"/>
    <w:rsid w:val="00B6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1">
    <w:name w:val="s_par1"/>
    <w:basedOn w:val="Normal"/>
    <w:rsid w:val="00ED1980"/>
    <w:rPr>
      <w:rFonts w:ascii="Verdana" w:eastAsiaTheme="minorEastAsia" w:hAnsi="Verdana"/>
      <w:sz w:val="15"/>
      <w:szCs w:val="15"/>
    </w:rPr>
  </w:style>
  <w:style w:type="character" w:customStyle="1" w:styleId="spctttl1">
    <w:name w:val="s_pct_ttl1"/>
    <w:basedOn w:val="DefaultParagraphFont"/>
    <w:rsid w:val="00ED1980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ED198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3178F0"/>
    <w:pPr>
      <w:spacing w:before="100" w:beforeAutospacing="1" w:after="100" w:afterAutospacing="1"/>
    </w:pPr>
    <w:rPr>
      <w:sz w:val="24"/>
      <w:szCs w:val="24"/>
    </w:rPr>
  </w:style>
  <w:style w:type="paragraph" w:customStyle="1" w:styleId="aelementleft">
    <w:name w:val="a_element_left"/>
    <w:basedOn w:val="Normal"/>
    <w:rsid w:val="001A57F1"/>
    <w:pPr>
      <w:spacing w:before="144" w:after="144"/>
    </w:pPr>
    <w:rPr>
      <w:rFonts w:eastAsiaTheme="minorEastAsia"/>
      <w:sz w:val="24"/>
      <w:szCs w:val="24"/>
    </w:rPr>
  </w:style>
  <w:style w:type="character" w:customStyle="1" w:styleId="salnttl">
    <w:name w:val="s_aln_ttl"/>
    <w:basedOn w:val="DefaultParagraphFont"/>
    <w:rsid w:val="005F438C"/>
  </w:style>
  <w:style w:type="paragraph" w:customStyle="1" w:styleId="sanxttl">
    <w:name w:val="s_anx_ttl"/>
    <w:basedOn w:val="Normal"/>
    <w:rsid w:val="00F72A6C"/>
    <w:pPr>
      <w:jc w:val="center"/>
    </w:pPr>
    <w:rPr>
      <w:rFonts w:ascii="Verdana" w:eastAsiaTheme="minorEastAsia" w:hAnsi="Verdana"/>
      <w:b/>
      <w:bCs/>
      <w:color w:val="24689B"/>
      <w:lang w:val="en-GB" w:eastAsia="en-GB"/>
    </w:rPr>
  </w:style>
  <w:style w:type="paragraph" w:customStyle="1" w:styleId="spar4">
    <w:name w:val="s_par4"/>
    <w:basedOn w:val="Normal"/>
    <w:rsid w:val="00F72A6C"/>
    <w:rPr>
      <w:rFonts w:ascii="Verdana" w:eastAsiaTheme="minorEastAsia" w:hAnsi="Verdana"/>
      <w:sz w:val="11"/>
      <w:szCs w:val="11"/>
      <w:lang w:val="en-GB" w:eastAsia="en-GB"/>
    </w:rPr>
  </w:style>
  <w:style w:type="character" w:customStyle="1" w:styleId="slitttl">
    <w:name w:val="s_lit_ttl"/>
    <w:basedOn w:val="DefaultParagraphFont"/>
    <w:rsid w:val="00062B8B"/>
  </w:style>
  <w:style w:type="paragraph" w:styleId="Revision">
    <w:name w:val="Revision"/>
    <w:hidden/>
    <w:uiPriority w:val="99"/>
    <w:semiHidden/>
    <w:rsid w:val="00681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F7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052A-999F-4EA4-81D1-52558F08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2022-10-13T06:44:00Z</cp:lastPrinted>
  <dcterms:created xsi:type="dcterms:W3CDTF">2022-12-23T08:10:00Z</dcterms:created>
  <dcterms:modified xsi:type="dcterms:W3CDTF">2022-12-23T08:10:00Z</dcterms:modified>
</cp:coreProperties>
</file>