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38BB" w14:textId="77777777" w:rsidR="00115FC4" w:rsidRPr="003B3F7A" w:rsidRDefault="00115FC4">
      <w:pPr>
        <w:spacing w:beforeAutospacing="1" w:afterAutospacing="1" w:line="240" w:lineRule="auto"/>
        <w:rPr>
          <w:rFonts w:ascii="Times New Roman" w:eastAsia="Times New Roman" w:hAnsi="Times New Roman" w:cs="Times New Roman"/>
          <w:b/>
          <w:bCs/>
          <w:sz w:val="24"/>
          <w:szCs w:val="24"/>
        </w:rPr>
      </w:pPr>
    </w:p>
    <w:p w14:paraId="65093AEB" w14:textId="77777777" w:rsidR="00115FC4" w:rsidRPr="003B3F7A" w:rsidRDefault="00115FC4">
      <w:pPr>
        <w:spacing w:beforeAutospacing="1" w:afterAutospacing="1" w:line="240" w:lineRule="auto"/>
        <w:jc w:val="center"/>
        <w:rPr>
          <w:rFonts w:ascii="Times New Roman" w:eastAsia="Times New Roman" w:hAnsi="Times New Roman" w:cs="Times New Roman"/>
          <w:b/>
          <w:bCs/>
          <w:sz w:val="24"/>
          <w:szCs w:val="24"/>
        </w:rPr>
      </w:pPr>
    </w:p>
    <w:p w14:paraId="2E26332C" w14:textId="77777777" w:rsidR="00115FC4" w:rsidRPr="003B3F7A" w:rsidRDefault="00BD3C00">
      <w:pPr>
        <w:spacing w:beforeAutospacing="1" w:afterAutospacing="1" w:line="240" w:lineRule="auto"/>
        <w:jc w:val="center"/>
        <w:rPr>
          <w:rFonts w:ascii="Times New Roman" w:eastAsia="Times New Roman" w:hAnsi="Times New Roman" w:cs="Times New Roman"/>
          <w:b/>
          <w:bCs/>
          <w:sz w:val="24"/>
          <w:szCs w:val="24"/>
        </w:rPr>
      </w:pPr>
      <w:r w:rsidRPr="003B3F7A">
        <w:rPr>
          <w:rFonts w:ascii="Times New Roman" w:eastAsia="Times New Roman" w:hAnsi="Times New Roman" w:cs="Times New Roman"/>
          <w:b/>
          <w:bCs/>
          <w:sz w:val="24"/>
          <w:szCs w:val="24"/>
        </w:rPr>
        <w:t>ORDIN nr.            din        .02.2022</w:t>
      </w:r>
    </w:p>
    <w:p w14:paraId="0A85E4BF" w14:textId="77777777" w:rsidR="00115FC4" w:rsidRPr="003B3F7A" w:rsidRDefault="00BD3C00">
      <w:pPr>
        <w:spacing w:beforeAutospacing="1" w:afterAutospacing="1" w:line="240" w:lineRule="auto"/>
        <w:jc w:val="center"/>
        <w:rPr>
          <w:rFonts w:ascii="Times New Roman" w:eastAsia="Times New Roman" w:hAnsi="Times New Roman" w:cs="Times New Roman"/>
          <w:b/>
          <w:bCs/>
          <w:sz w:val="24"/>
          <w:szCs w:val="24"/>
        </w:rPr>
      </w:pPr>
      <w:r w:rsidRPr="003B3F7A">
        <w:rPr>
          <w:rFonts w:ascii="Times New Roman" w:hAnsi="Times New Roman" w:cs="Times New Roman"/>
          <w:b/>
          <w:sz w:val="24"/>
          <w:szCs w:val="24"/>
        </w:rPr>
        <w:t xml:space="preserve">pentru aprobarea Metodologiei de stabilire a regulilor de comercializare a energiei electrice produse în centrale electrice din surse regenerabile cu putere electrică instalată de cel mult 400 kW pe loc de consum aparținând prosumatorilor </w:t>
      </w:r>
    </w:p>
    <w:p w14:paraId="4DA52AFC" w14:textId="77777777" w:rsidR="00115FC4" w:rsidRPr="003B3F7A" w:rsidRDefault="00BD3C00">
      <w:pPr>
        <w:pStyle w:val="FootnoteText"/>
        <w:jc w:val="both"/>
        <w:rPr>
          <w:rFonts w:ascii="Times New Roman" w:hAnsi="Times New Roman"/>
          <w:sz w:val="24"/>
          <w:szCs w:val="24"/>
        </w:rPr>
      </w:pPr>
      <w:r w:rsidRPr="003B3F7A">
        <w:rPr>
          <w:rFonts w:ascii="Times New Roman" w:hAnsi="Times New Roman"/>
          <w:sz w:val="24"/>
          <w:szCs w:val="24"/>
        </w:rPr>
        <w:t>Având în vedere prevederile art. 3 pct. 95 și ale art. 73</w:t>
      </w:r>
      <w:r w:rsidRPr="003B3F7A">
        <w:rPr>
          <w:rFonts w:ascii="Times New Roman" w:hAnsi="Times New Roman"/>
          <w:sz w:val="24"/>
          <w:szCs w:val="24"/>
          <w:vertAlign w:val="superscript"/>
        </w:rPr>
        <w:t>1</w:t>
      </w:r>
      <w:r w:rsidRPr="003B3F7A">
        <w:rPr>
          <w:rFonts w:ascii="Times New Roman" w:hAnsi="Times New Roman"/>
          <w:sz w:val="24"/>
          <w:szCs w:val="24"/>
        </w:rPr>
        <w:t xml:space="preserve"> alin. (1), (3), (4), (5), (7), (8) și (9) din Legea energiei electrice şi a gazelor naturale nr. 123/2012, cu modificările și completările ulterioare, ale prevederilor art. II alin. (4) din OUG nr. 143/2021 pentru modificarea și completarea Legii energiei electrice și a gazelor naturale nr. 123/2012, precum și pentru modificarea unor acte normative, precum și ale prevederilor art. 319 alin. (10), lit. d) din Legea nr. 227/2015 privind Codul fiscal, cu modificările și completările ulterioare, </w:t>
      </w:r>
    </w:p>
    <w:p w14:paraId="546ED6D8" w14:textId="77777777" w:rsidR="00115FC4" w:rsidRPr="003B3F7A" w:rsidRDefault="00BD3C00">
      <w:pPr>
        <w:spacing w:beforeAutospacing="1" w:afterAutospacing="1"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în temeiul prevederilor art. 5 alin. (1) lit. c) și alin. (5) și ale art. 9 alin. (1) lit. x) din Ordonanța de urgență a Guvernului nr. 33/2007 privind organizarea și funcționarea Autorității Naționale de Reglementare in Domeniul Energiei, aprobată cu modificări și completări prin Legea nr. 160/2012, cu modificările și completările ulterioare,</w:t>
      </w:r>
    </w:p>
    <w:p w14:paraId="3B34F961" w14:textId="77777777" w:rsidR="00115FC4" w:rsidRPr="003B3F7A" w:rsidRDefault="00BD3C00">
      <w:pPr>
        <w:spacing w:beforeAutospacing="1" w:afterAutospacing="1"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președintele Autorității Naționale de Reglementare în Domeniul Energiei emite următorul ordin:</w:t>
      </w:r>
    </w:p>
    <w:p w14:paraId="7A4FE111"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hAnsi="Times New Roman" w:cs="Times New Roman"/>
          <w:b/>
          <w:sz w:val="24"/>
          <w:szCs w:val="24"/>
        </w:rPr>
        <w:t>Art. 1 -</w:t>
      </w:r>
      <w:r w:rsidRPr="003B3F7A">
        <w:rPr>
          <w:rFonts w:ascii="Times New Roman" w:hAnsi="Times New Roman" w:cs="Times New Roman"/>
          <w:sz w:val="24"/>
          <w:szCs w:val="24"/>
        </w:rPr>
        <w:t xml:space="preserve"> </w:t>
      </w:r>
      <w:r w:rsidRPr="003B3F7A">
        <w:rPr>
          <w:rFonts w:ascii="Times New Roman" w:eastAsia="Calibri" w:hAnsi="Times New Roman" w:cs="Times New Roman"/>
          <w:sz w:val="24"/>
          <w:szCs w:val="24"/>
        </w:rPr>
        <w:t>Se aprobă Metodologia de stabilire a regulilor de comercializare a energiei electrice produsă în centrale electrice din surse regenerabile cu putere electrică instalată de cel mult 400 kW pe loc de consum aparținând prosumatorilor, prevăzută în anexa care face parte integrantă din prezentul ordin.</w:t>
      </w:r>
    </w:p>
    <w:p w14:paraId="657A396B" w14:textId="77777777" w:rsidR="00115FC4" w:rsidRPr="003B3F7A" w:rsidRDefault="00115FC4">
      <w:pPr>
        <w:spacing w:after="0" w:line="240" w:lineRule="auto"/>
        <w:jc w:val="both"/>
        <w:rPr>
          <w:rFonts w:ascii="Times New Roman" w:eastAsia="Calibri" w:hAnsi="Times New Roman" w:cs="Times New Roman"/>
          <w:sz w:val="24"/>
          <w:szCs w:val="24"/>
        </w:rPr>
      </w:pPr>
      <w:bookmarkStart w:id="0" w:name="move940247062111111"/>
      <w:bookmarkEnd w:id="0"/>
    </w:p>
    <w:p w14:paraId="1CF99B9C"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hAnsi="Times New Roman" w:cs="Times New Roman"/>
          <w:b/>
          <w:sz w:val="24"/>
          <w:szCs w:val="24"/>
        </w:rPr>
        <w:t xml:space="preserve">Art. </w:t>
      </w:r>
      <w:r w:rsidR="00000BCB" w:rsidRPr="003B3F7A">
        <w:rPr>
          <w:rFonts w:ascii="Times New Roman" w:hAnsi="Times New Roman" w:cs="Times New Roman"/>
          <w:b/>
          <w:sz w:val="24"/>
          <w:szCs w:val="24"/>
        </w:rPr>
        <w:t>2</w:t>
      </w:r>
      <w:r w:rsidRPr="003B3F7A">
        <w:rPr>
          <w:rFonts w:ascii="Times New Roman" w:hAnsi="Times New Roman" w:cs="Times New Roman"/>
          <w:b/>
          <w:sz w:val="24"/>
          <w:szCs w:val="24"/>
        </w:rPr>
        <w:t xml:space="preserve"> –</w:t>
      </w:r>
      <w:r w:rsidRPr="003B3F7A">
        <w:rPr>
          <w:rFonts w:ascii="Times New Roman" w:hAnsi="Times New Roman" w:cs="Times New Roman"/>
          <w:sz w:val="24"/>
          <w:szCs w:val="24"/>
        </w:rPr>
        <w:t xml:space="preserve"> În prima zi lucrătoare a fiecărei luni calendaristice, Societatea Operatorul Pieței de Energie Electrică și de Gaze Naturale “OPCOM – S.A.” publică pe site-ul propriu </w:t>
      </w:r>
      <w:r w:rsidRPr="003B3F7A">
        <w:rPr>
          <w:rFonts w:ascii="Times New Roman" w:eastAsia="Times New Roman" w:hAnsi="Times New Roman" w:cs="Times New Roman"/>
          <w:sz w:val="24"/>
          <w:szCs w:val="24"/>
        </w:rPr>
        <w:t>preţul mediu ponderat înregistrat în Piaţa pentru Ziua Următoare în luna anterioară.</w:t>
      </w:r>
    </w:p>
    <w:p w14:paraId="2ED36C11" w14:textId="77777777" w:rsidR="00BD3C00" w:rsidRPr="003B3F7A" w:rsidRDefault="00BD3C00">
      <w:pPr>
        <w:spacing w:after="0" w:line="240" w:lineRule="auto"/>
        <w:jc w:val="both"/>
        <w:rPr>
          <w:rFonts w:ascii="Times New Roman" w:eastAsia="Times New Roman" w:hAnsi="Times New Roman" w:cs="Times New Roman"/>
          <w:sz w:val="24"/>
          <w:szCs w:val="24"/>
        </w:rPr>
      </w:pPr>
    </w:p>
    <w:p w14:paraId="7FE58B15" w14:textId="77777777" w:rsidR="00115FC4" w:rsidRPr="003B3F7A" w:rsidRDefault="00BD3C00">
      <w:pPr>
        <w:jc w:val="both"/>
        <w:rPr>
          <w:rFonts w:ascii="Times New Roman" w:eastAsia="Calibri" w:hAnsi="Times New Roman" w:cs="Times New Roman"/>
          <w:sz w:val="24"/>
          <w:szCs w:val="24"/>
        </w:rPr>
      </w:pPr>
      <w:bookmarkStart w:id="1" w:name="move940247942111111"/>
      <w:bookmarkEnd w:id="1"/>
      <w:r w:rsidRPr="003B3F7A">
        <w:rPr>
          <w:rFonts w:ascii="Times New Roman" w:eastAsia="Calibri" w:hAnsi="Times New Roman" w:cs="Times New Roman"/>
          <w:b/>
          <w:sz w:val="24"/>
          <w:szCs w:val="24"/>
        </w:rPr>
        <w:t xml:space="preserve">Art. </w:t>
      </w:r>
      <w:r w:rsidR="00000BCB" w:rsidRPr="003B3F7A">
        <w:rPr>
          <w:rFonts w:ascii="Times New Roman" w:eastAsia="Calibri" w:hAnsi="Times New Roman" w:cs="Times New Roman"/>
          <w:b/>
          <w:sz w:val="24"/>
          <w:szCs w:val="24"/>
        </w:rPr>
        <w:t>3</w:t>
      </w:r>
      <w:r w:rsidRPr="003B3F7A">
        <w:rPr>
          <w:rFonts w:ascii="Times New Roman" w:eastAsia="Calibri" w:hAnsi="Times New Roman" w:cs="Times New Roman"/>
          <w:b/>
          <w:sz w:val="24"/>
          <w:szCs w:val="24"/>
        </w:rPr>
        <w:t>.</w:t>
      </w:r>
      <w:r w:rsidRPr="003B3F7A">
        <w:rPr>
          <w:rFonts w:ascii="Times New Roman" w:eastAsia="Calibri" w:hAnsi="Times New Roman" w:cs="Times New Roman"/>
          <w:sz w:val="24"/>
          <w:szCs w:val="24"/>
        </w:rPr>
        <w:t xml:space="preserve"> – (1) În contractele de furnizare a energiei electrice încheiate între prosumator, în calitate de client final, şi furnizorul de energie electrică, în calitate de vânzător, periodicitatea de citire a indexului contorului în vederea facturării pe baza consumului de energie electrică măsurat este de o lună calendaristică.</w:t>
      </w:r>
    </w:p>
    <w:p w14:paraId="2415ACB3" w14:textId="77777777" w:rsidR="00115FC4" w:rsidRPr="003B3F7A" w:rsidRDefault="00BD3C00">
      <w:pPr>
        <w:jc w:val="both"/>
        <w:rPr>
          <w:rFonts w:ascii="Times New Roman" w:eastAsia="Calibri" w:hAnsi="Times New Roman" w:cs="Times New Roman"/>
          <w:sz w:val="24"/>
          <w:szCs w:val="24"/>
        </w:rPr>
      </w:pPr>
      <w:r w:rsidRPr="003B3F7A">
        <w:rPr>
          <w:rFonts w:ascii="Times New Roman" w:eastAsia="Calibri" w:hAnsi="Times New Roman" w:cs="Times New Roman"/>
          <w:sz w:val="24"/>
          <w:szCs w:val="24"/>
        </w:rPr>
        <w:t>(2) În cazul în care contractul de furnizare a energiei electrice intră în vigoare/încetează în cursul unei luni calendaristice, citirea indexului contorului se face şi la data intrării în vigoare/încetării contractului de furnizare.</w:t>
      </w:r>
    </w:p>
    <w:p w14:paraId="6E8F2378" w14:textId="77777777" w:rsidR="00115FC4" w:rsidRPr="003B3F7A" w:rsidRDefault="00BD3C00">
      <w:pPr>
        <w:jc w:val="both"/>
        <w:rPr>
          <w:rFonts w:ascii="Times New Roman" w:eastAsia="Calibri" w:hAnsi="Times New Roman" w:cs="Times New Roman"/>
          <w:sz w:val="24"/>
          <w:szCs w:val="24"/>
        </w:rPr>
      </w:pPr>
      <w:r w:rsidRPr="003B3F7A">
        <w:rPr>
          <w:rFonts w:ascii="Times New Roman" w:eastAsia="Calibri" w:hAnsi="Times New Roman" w:cs="Times New Roman"/>
          <w:sz w:val="24"/>
          <w:szCs w:val="24"/>
        </w:rPr>
        <w:t xml:space="preserve">(3) Prevederile cuprinse la alin. (1) şi (2) se aplică de drept contractelor de furnizare a energiei electrice în vigoare, începând cu data intrării în vigoare a contractelor de vânzare-cumpărare a energiei electrice produse din surse regenerabile și livrate în rețeaua electrică în centrale electrice </w:t>
      </w:r>
      <w:r w:rsidRPr="003B3F7A">
        <w:rPr>
          <w:rFonts w:ascii="Times New Roman" w:eastAsia="Calibri" w:hAnsi="Times New Roman" w:cs="Times New Roman"/>
          <w:sz w:val="24"/>
          <w:szCs w:val="24"/>
        </w:rPr>
        <w:lastRenderedPageBreak/>
        <w:t>din surse regenerabile cu putere electrică instalată de cel mult 400 kW pe loc de consum aparținând prosumatorilor, fără a mai fi necesară îndeplinirea altor formalități.</w:t>
      </w:r>
    </w:p>
    <w:p w14:paraId="0450A7A3" w14:textId="77777777" w:rsidR="00115FC4" w:rsidRPr="003B3F7A" w:rsidRDefault="00BD3C00">
      <w:pPr>
        <w:jc w:val="both"/>
        <w:rPr>
          <w:rFonts w:ascii="Times New Roman" w:eastAsia="Calibri" w:hAnsi="Times New Roman" w:cs="Times New Roman"/>
          <w:sz w:val="24"/>
          <w:szCs w:val="24"/>
        </w:rPr>
      </w:pPr>
      <w:r w:rsidRPr="003B3F7A">
        <w:rPr>
          <w:rFonts w:ascii="Times New Roman" w:eastAsia="Calibri" w:hAnsi="Times New Roman" w:cs="Times New Roman"/>
          <w:b/>
          <w:sz w:val="24"/>
          <w:szCs w:val="24"/>
        </w:rPr>
        <w:t xml:space="preserve">Art. </w:t>
      </w:r>
      <w:r w:rsidR="00000BCB" w:rsidRPr="003B3F7A">
        <w:rPr>
          <w:rFonts w:ascii="Times New Roman" w:eastAsia="Calibri" w:hAnsi="Times New Roman" w:cs="Times New Roman"/>
          <w:b/>
          <w:sz w:val="24"/>
          <w:szCs w:val="24"/>
        </w:rPr>
        <w:t>4</w:t>
      </w:r>
      <w:r w:rsidRPr="003B3F7A">
        <w:rPr>
          <w:rFonts w:ascii="Times New Roman" w:eastAsia="Calibri" w:hAnsi="Times New Roman" w:cs="Times New Roman"/>
          <w:b/>
          <w:sz w:val="24"/>
          <w:szCs w:val="24"/>
        </w:rPr>
        <w:t>.</w:t>
      </w:r>
      <w:r w:rsidRPr="003B3F7A">
        <w:rPr>
          <w:rFonts w:ascii="Times New Roman" w:eastAsia="Calibri" w:hAnsi="Times New Roman" w:cs="Times New Roman"/>
          <w:sz w:val="24"/>
          <w:szCs w:val="24"/>
        </w:rPr>
        <w:t xml:space="preserve"> – (1) </w:t>
      </w:r>
      <w:r w:rsidR="008D68F5" w:rsidRPr="003B3F7A">
        <w:rPr>
          <w:rFonts w:ascii="Times New Roman" w:eastAsia="Calibri" w:hAnsi="Times New Roman" w:cs="Times New Roman"/>
          <w:sz w:val="24"/>
          <w:szCs w:val="24"/>
        </w:rPr>
        <w:t>În termen de 10 zile de la solicitarea prosumatorilor, f</w:t>
      </w:r>
      <w:r w:rsidRPr="003B3F7A">
        <w:rPr>
          <w:rFonts w:ascii="Times New Roman" w:eastAsia="Calibri" w:hAnsi="Times New Roman" w:cs="Times New Roman"/>
          <w:sz w:val="24"/>
          <w:szCs w:val="24"/>
        </w:rPr>
        <w:t>urnizorii de energie electrică au obligaţia de a transmite prosumatorilor cu care au încheiate contracte de furnizare a energiei electrice şi care deţin centrale electrice de producere a energiei electrice din surse regenerabile cu puterea instalată de cel mult 400 kW pe loc de consum, contractele de vânzare-cumpărare emise în temeiul prezentului ordin, semnate.</w:t>
      </w:r>
    </w:p>
    <w:p w14:paraId="253BC134" w14:textId="77777777" w:rsidR="00115FC4" w:rsidRPr="003B3F7A" w:rsidRDefault="00BD3C00">
      <w:pPr>
        <w:jc w:val="both"/>
        <w:rPr>
          <w:rFonts w:ascii="Times New Roman" w:eastAsia="Calibri" w:hAnsi="Times New Roman" w:cs="Times New Roman"/>
          <w:sz w:val="24"/>
          <w:szCs w:val="24"/>
        </w:rPr>
      </w:pPr>
      <w:r w:rsidRPr="003B3F7A">
        <w:rPr>
          <w:rFonts w:ascii="Times New Roman" w:eastAsia="Calibri" w:hAnsi="Times New Roman" w:cs="Times New Roman"/>
          <w:sz w:val="24"/>
          <w:szCs w:val="24"/>
        </w:rPr>
        <w:t>(2) Prosumatorii au obligaţia de a returna furnizorilor contractele de vânzare-cumpărare prevăzute la alin. (1), semnate, în termen de 10 zile de la primire, sau de a comunica, în scris, în acelaşi termen, cauzele pentru care nu semnează/returnează contractul.</w:t>
      </w:r>
    </w:p>
    <w:p w14:paraId="006FA915" w14:textId="77777777" w:rsidR="00115FC4" w:rsidRPr="003B3F7A" w:rsidRDefault="00BD3C00">
      <w:pPr>
        <w:jc w:val="both"/>
        <w:rPr>
          <w:rFonts w:ascii="Times New Roman" w:eastAsia="Calibri" w:hAnsi="Times New Roman" w:cs="Times New Roman"/>
          <w:sz w:val="24"/>
          <w:szCs w:val="24"/>
        </w:rPr>
      </w:pPr>
      <w:r w:rsidRPr="003B3F7A">
        <w:rPr>
          <w:rFonts w:ascii="Times New Roman" w:eastAsia="Calibri" w:hAnsi="Times New Roman" w:cs="Times New Roman"/>
          <w:sz w:val="24"/>
          <w:szCs w:val="24"/>
        </w:rPr>
        <w:t xml:space="preserve">(3) Solicitarea prosumatorilor prevăzută la alin. (1) cuprinde, în anexă, certificatul de racordare emis de către operatorul de distribuţie, conform reglementărilor aplicabile, cu excepția cazurilor în care </w:t>
      </w:r>
      <w:r w:rsidRPr="003B3F7A">
        <w:rPr>
          <w:rFonts w:ascii="Times New Roman" w:eastAsia="Times New Roman" w:hAnsi="Times New Roman" w:cs="Times New Roman"/>
          <w:sz w:val="24"/>
          <w:szCs w:val="24"/>
        </w:rPr>
        <w:t>certificatele de racordare completate cu calitatea de prosumator au fost transmise la furnizorii de energie electrică anterior intrării în vigoare a prezentului ordin și nu au suportat modificări</w:t>
      </w:r>
      <w:r w:rsidR="003B3F7A" w:rsidRPr="003B3F7A">
        <w:rPr>
          <w:rFonts w:ascii="Times New Roman" w:eastAsia="Times New Roman" w:hAnsi="Times New Roman" w:cs="Times New Roman"/>
          <w:sz w:val="24"/>
          <w:szCs w:val="24"/>
        </w:rPr>
        <w:t xml:space="preserve">, </w:t>
      </w:r>
      <w:r w:rsidRPr="003B3F7A">
        <w:rPr>
          <w:rFonts w:ascii="Times New Roman" w:eastAsia="Times New Roman" w:hAnsi="Times New Roman" w:cs="Times New Roman"/>
          <w:sz w:val="24"/>
          <w:szCs w:val="24"/>
        </w:rPr>
        <w:t>ulterior emiterii lor de către operatorii de distribuție</w:t>
      </w:r>
      <w:r w:rsidRPr="003B3F7A">
        <w:rPr>
          <w:rFonts w:ascii="Times New Roman" w:eastAsia="Calibri" w:hAnsi="Times New Roman" w:cs="Times New Roman"/>
          <w:sz w:val="24"/>
          <w:szCs w:val="24"/>
          <w:highlight w:val="yellow"/>
        </w:rPr>
        <w:t xml:space="preserve"> </w:t>
      </w:r>
    </w:p>
    <w:p w14:paraId="56B63F27" w14:textId="77777777" w:rsidR="00115FC4" w:rsidRPr="003B3F7A" w:rsidRDefault="00BD3C00">
      <w:pPr>
        <w:spacing w:after="0" w:line="240" w:lineRule="auto"/>
        <w:jc w:val="both"/>
        <w:rPr>
          <w:rFonts w:ascii="Times New Roman" w:eastAsia="Calibri" w:hAnsi="Times New Roman" w:cs="Times New Roman"/>
          <w:sz w:val="24"/>
          <w:szCs w:val="24"/>
        </w:rPr>
      </w:pPr>
      <w:r w:rsidRPr="003B3F7A">
        <w:rPr>
          <w:rFonts w:ascii="Times New Roman" w:eastAsia="Calibri" w:hAnsi="Times New Roman" w:cs="Times New Roman"/>
          <w:b/>
          <w:sz w:val="24"/>
          <w:szCs w:val="24"/>
        </w:rPr>
        <w:t xml:space="preserve">Art. </w:t>
      </w:r>
      <w:r w:rsidR="00000BCB" w:rsidRPr="003B3F7A">
        <w:rPr>
          <w:rFonts w:ascii="Times New Roman" w:eastAsia="Calibri" w:hAnsi="Times New Roman" w:cs="Times New Roman"/>
          <w:b/>
          <w:sz w:val="24"/>
          <w:szCs w:val="24"/>
        </w:rPr>
        <w:t>5</w:t>
      </w:r>
      <w:r w:rsidRPr="003B3F7A">
        <w:rPr>
          <w:rFonts w:ascii="Times New Roman" w:eastAsia="Calibri" w:hAnsi="Times New Roman" w:cs="Times New Roman"/>
          <w:b/>
          <w:sz w:val="24"/>
          <w:szCs w:val="24"/>
        </w:rPr>
        <w:t>.</w:t>
      </w:r>
      <w:r w:rsidRPr="003B3F7A">
        <w:rPr>
          <w:rFonts w:ascii="Times New Roman" w:eastAsia="Calibri" w:hAnsi="Times New Roman" w:cs="Times New Roman"/>
          <w:sz w:val="24"/>
          <w:szCs w:val="24"/>
        </w:rPr>
        <w:t xml:space="preserve"> – </w:t>
      </w:r>
      <w:r w:rsidRPr="003B3F7A">
        <w:rPr>
          <w:rFonts w:ascii="Times New Roman" w:eastAsia="Times New Roman" w:hAnsi="Times New Roman" w:cs="Times New Roman"/>
          <w:sz w:val="24"/>
          <w:szCs w:val="24"/>
        </w:rPr>
        <w:t xml:space="preserve">Operatorii de distribuție la rețelele cărora sunt racordate centrale electrice </w:t>
      </w:r>
      <w:r w:rsidRPr="003B3F7A">
        <w:rPr>
          <w:rFonts w:ascii="Times New Roman" w:eastAsia="Calibri" w:hAnsi="Times New Roman" w:cs="Times New Roman"/>
          <w:sz w:val="24"/>
          <w:szCs w:val="24"/>
        </w:rPr>
        <w:t>din surse regenerabile cu putere electrică de cel mult 400 kW pe loc de consum</w:t>
      </w:r>
      <w:r w:rsidRPr="003B3F7A">
        <w:rPr>
          <w:rFonts w:ascii="Times New Roman" w:eastAsia="Times New Roman" w:hAnsi="Times New Roman" w:cs="Times New Roman"/>
          <w:sz w:val="24"/>
          <w:szCs w:val="24"/>
        </w:rPr>
        <w:t xml:space="preserve"> aparținând prosumatorilor certifică calitatea de prosumator pentru deținătorii centralelor electrice respective, în vederea aplicării mecanismelor prevăzute la art. 73^1 alin. (3) sau (4), după caz, din Lege</w:t>
      </w:r>
      <w:r w:rsidR="009B6A0B" w:rsidRPr="003B3F7A">
        <w:rPr>
          <w:rFonts w:ascii="Times New Roman" w:eastAsia="Times New Roman" w:hAnsi="Times New Roman" w:cs="Times New Roman"/>
          <w:sz w:val="24"/>
          <w:szCs w:val="24"/>
        </w:rPr>
        <w:t>a en</w:t>
      </w:r>
      <w:r w:rsidR="009B6A0B" w:rsidRPr="003B3F7A">
        <w:rPr>
          <w:rFonts w:ascii="Times New Roman" w:hAnsi="Times New Roman"/>
          <w:sz w:val="24"/>
          <w:szCs w:val="24"/>
        </w:rPr>
        <w:t>ergiei electrice şi a gazelor naturale nr. 123/2012, cu modificările și completările ulterioare</w:t>
      </w:r>
      <w:r w:rsidRPr="003B3F7A">
        <w:rPr>
          <w:rFonts w:ascii="Times New Roman" w:eastAsia="Times New Roman" w:hAnsi="Times New Roman" w:cs="Times New Roman"/>
          <w:sz w:val="24"/>
          <w:szCs w:val="24"/>
        </w:rPr>
        <w:t>, cu excepția celor care, la data intrării în vigoare a prezentului ordin, dețin certificate de racordare completate cu calitatea de prosumator.</w:t>
      </w:r>
    </w:p>
    <w:p w14:paraId="28A1A1AC"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5BC41501" w14:textId="77777777" w:rsidR="00115FC4" w:rsidRPr="003B3F7A" w:rsidRDefault="00000BCB" w:rsidP="00AC22CA">
      <w:pPr>
        <w:spacing w:after="0" w:line="240" w:lineRule="auto"/>
        <w:jc w:val="both"/>
        <w:rPr>
          <w:rFonts w:ascii="Times New Roman" w:eastAsia="Calibri" w:hAnsi="Times New Roman" w:cs="Times New Roman"/>
          <w:sz w:val="24"/>
          <w:szCs w:val="24"/>
        </w:rPr>
      </w:pPr>
      <w:r w:rsidRPr="003B3F7A">
        <w:rPr>
          <w:rFonts w:ascii="Times New Roman" w:eastAsia="Calibri" w:hAnsi="Times New Roman" w:cs="Times New Roman"/>
          <w:b/>
          <w:sz w:val="24"/>
          <w:szCs w:val="24"/>
        </w:rPr>
        <w:t>Art. 6</w:t>
      </w:r>
      <w:r w:rsidR="00BD3C00" w:rsidRPr="003B3F7A">
        <w:rPr>
          <w:rFonts w:ascii="Times New Roman" w:eastAsia="Calibri" w:hAnsi="Times New Roman" w:cs="Times New Roman"/>
          <w:b/>
          <w:sz w:val="24"/>
          <w:szCs w:val="24"/>
        </w:rPr>
        <w:t>.</w:t>
      </w:r>
      <w:r w:rsidR="00BD3C00" w:rsidRPr="003B3F7A">
        <w:rPr>
          <w:rFonts w:ascii="Times New Roman" w:eastAsia="Calibri" w:hAnsi="Times New Roman" w:cs="Times New Roman"/>
          <w:sz w:val="24"/>
          <w:szCs w:val="24"/>
        </w:rPr>
        <w:t xml:space="preserve"> </w:t>
      </w:r>
      <w:r w:rsidR="00AC22CA" w:rsidRPr="003B3F7A">
        <w:rPr>
          <w:rFonts w:ascii="Times New Roman" w:eastAsia="Times New Roman" w:hAnsi="Times New Roman" w:cs="Times New Roman"/>
          <w:sz w:val="24"/>
          <w:szCs w:val="24"/>
        </w:rPr>
        <w:t xml:space="preserve">Furnizorii de energie electrică au obligația de a transmite prosumatorilor cu care au încheiate contracte de vânzare-cumpărare a energiei electrice produse din surse regenerabile și livrate în rețeaua electrică în centrale electrice cu putere electrică instalată de cel mult 100 kW pe loc de consum, valabile la data publicării în Monitorul Oficial al României a prezentului ordin, notificări în termen de 5 zile privind modificarea cadrul legal </w:t>
      </w:r>
      <w:r w:rsidR="009B6A0B" w:rsidRPr="003B3F7A">
        <w:rPr>
          <w:rFonts w:ascii="Times New Roman" w:eastAsia="Times New Roman" w:hAnsi="Times New Roman" w:cs="Times New Roman"/>
          <w:sz w:val="24"/>
          <w:szCs w:val="24"/>
        </w:rPr>
        <w:t>aplicabil și posibilitatea de a beneficia la cerere de mecanismul de compensare cantitativă prevăzut la art. 73^1 alin. (3) din Legea en</w:t>
      </w:r>
      <w:r w:rsidR="009B6A0B" w:rsidRPr="003B3F7A">
        <w:rPr>
          <w:rFonts w:ascii="Times New Roman" w:hAnsi="Times New Roman"/>
          <w:sz w:val="24"/>
          <w:szCs w:val="24"/>
        </w:rPr>
        <w:t>ergiei electrice şi a gazelor naturale nr. 123/2012, cu modificările și completările ulterioare</w:t>
      </w:r>
      <w:r w:rsidR="009B6A0B" w:rsidRPr="003B3F7A">
        <w:rPr>
          <w:rFonts w:ascii="Times New Roman" w:eastAsia="Times New Roman" w:hAnsi="Times New Roman" w:cs="Times New Roman"/>
          <w:sz w:val="24"/>
          <w:szCs w:val="24"/>
        </w:rPr>
        <w:t>.</w:t>
      </w:r>
    </w:p>
    <w:p w14:paraId="0C66B92F" w14:textId="77777777" w:rsidR="00115FC4" w:rsidRPr="003B3F7A" w:rsidRDefault="00115FC4">
      <w:pPr>
        <w:spacing w:after="0" w:line="240" w:lineRule="auto"/>
        <w:jc w:val="both"/>
        <w:rPr>
          <w:rFonts w:ascii="Times New Roman" w:eastAsia="Calibri" w:hAnsi="Times New Roman" w:cs="Times New Roman"/>
          <w:sz w:val="24"/>
          <w:szCs w:val="24"/>
        </w:rPr>
      </w:pPr>
    </w:p>
    <w:p w14:paraId="5BDAF02D" w14:textId="77777777" w:rsidR="00115FC4" w:rsidRPr="003B3F7A" w:rsidRDefault="00BD3C00">
      <w:pPr>
        <w:spacing w:after="0" w:line="240" w:lineRule="auto"/>
        <w:jc w:val="both"/>
        <w:rPr>
          <w:rFonts w:ascii="Times New Roman" w:eastAsia="Calibri" w:hAnsi="Times New Roman" w:cs="Times New Roman"/>
          <w:sz w:val="24"/>
          <w:szCs w:val="24"/>
        </w:rPr>
      </w:pPr>
      <w:r w:rsidRPr="003B3F7A">
        <w:rPr>
          <w:rFonts w:ascii="Times New Roman" w:eastAsia="Calibri" w:hAnsi="Times New Roman" w:cs="Times New Roman"/>
          <w:b/>
          <w:sz w:val="24"/>
          <w:szCs w:val="24"/>
        </w:rPr>
        <w:t xml:space="preserve">Art. </w:t>
      </w:r>
      <w:r w:rsidR="00000BCB" w:rsidRPr="003B3F7A">
        <w:rPr>
          <w:rFonts w:ascii="Times New Roman" w:eastAsia="Calibri" w:hAnsi="Times New Roman" w:cs="Times New Roman"/>
          <w:b/>
          <w:sz w:val="24"/>
          <w:szCs w:val="24"/>
        </w:rPr>
        <w:t>7</w:t>
      </w:r>
      <w:r w:rsidRPr="003B3F7A">
        <w:rPr>
          <w:rFonts w:ascii="Times New Roman" w:eastAsia="Calibri" w:hAnsi="Times New Roman" w:cs="Times New Roman"/>
          <w:b/>
          <w:sz w:val="24"/>
          <w:szCs w:val="24"/>
        </w:rPr>
        <w:t>.</w:t>
      </w:r>
      <w:r w:rsidRPr="003B3F7A">
        <w:rPr>
          <w:rFonts w:ascii="Times New Roman" w:eastAsia="Calibri" w:hAnsi="Times New Roman" w:cs="Times New Roman"/>
          <w:sz w:val="24"/>
          <w:szCs w:val="24"/>
        </w:rPr>
        <w:t xml:space="preserve"> – Prosumatorii persoane fizice și juridice care dețin centrale electrice din surse regenerabile cu putere electrică de cel mult 400 kW pe loc de consum, </w:t>
      </w:r>
      <w:r w:rsidRPr="003B3F7A">
        <w:rPr>
          <w:rFonts w:ascii="Times New Roman" w:eastAsia="Times New Roman" w:hAnsi="Times New Roman" w:cs="Times New Roman"/>
          <w:sz w:val="24"/>
          <w:szCs w:val="24"/>
        </w:rPr>
        <w:t xml:space="preserve">furnizorii de energie electrică care au încheiate/încheie contracte de furnizare a energiei electrice cu prosumatorii în calitate de consumatori finali și operatorii de distribuție a energiei electrice la rețelele electrice la care sunt racordate respectivele centrale electrice aparținând prosumatorilor </w:t>
      </w:r>
      <w:r w:rsidRPr="003B3F7A">
        <w:rPr>
          <w:rFonts w:ascii="Times New Roman" w:eastAsia="Calibri" w:hAnsi="Times New Roman" w:cs="Times New Roman"/>
          <w:sz w:val="24"/>
          <w:szCs w:val="24"/>
        </w:rPr>
        <w:t>duc la îndeplinire prevederile prezentului ordin.</w:t>
      </w:r>
      <w:bookmarkStart w:id="2" w:name="move940247061"/>
      <w:bookmarkEnd w:id="2"/>
    </w:p>
    <w:p w14:paraId="793CDFB6" w14:textId="77777777" w:rsidR="00115FC4" w:rsidRPr="003B3F7A" w:rsidRDefault="00115FC4">
      <w:pPr>
        <w:spacing w:after="0" w:line="240" w:lineRule="auto"/>
        <w:jc w:val="both"/>
        <w:rPr>
          <w:rFonts w:ascii="Times New Roman" w:eastAsia="Calibri" w:hAnsi="Times New Roman" w:cs="Times New Roman"/>
          <w:sz w:val="24"/>
          <w:szCs w:val="24"/>
        </w:rPr>
      </w:pPr>
    </w:p>
    <w:p w14:paraId="2F5F4281" w14:textId="77777777" w:rsidR="00115FC4" w:rsidRPr="003B3F7A" w:rsidRDefault="00BD3C00">
      <w:pPr>
        <w:spacing w:after="0" w:line="240" w:lineRule="auto"/>
        <w:jc w:val="both"/>
        <w:rPr>
          <w:rFonts w:ascii="Times New Roman" w:eastAsia="Calibri" w:hAnsi="Times New Roman" w:cs="Times New Roman"/>
          <w:sz w:val="24"/>
          <w:szCs w:val="24"/>
        </w:rPr>
      </w:pPr>
      <w:r w:rsidRPr="003B3F7A">
        <w:rPr>
          <w:rFonts w:ascii="Times New Roman" w:hAnsi="Times New Roman" w:cs="Times New Roman"/>
          <w:b/>
          <w:bCs/>
          <w:sz w:val="24"/>
          <w:szCs w:val="24"/>
        </w:rPr>
        <w:t xml:space="preserve">Art. </w:t>
      </w:r>
      <w:r w:rsidR="00000BCB" w:rsidRPr="003B3F7A">
        <w:rPr>
          <w:rFonts w:ascii="Times New Roman" w:hAnsi="Times New Roman" w:cs="Times New Roman"/>
          <w:b/>
          <w:bCs/>
          <w:sz w:val="24"/>
          <w:szCs w:val="24"/>
        </w:rPr>
        <w:t>8</w:t>
      </w:r>
      <w:r w:rsidRPr="003B3F7A">
        <w:rPr>
          <w:rFonts w:ascii="Times New Roman" w:hAnsi="Times New Roman" w:cs="Times New Roman"/>
          <w:sz w:val="24"/>
          <w:szCs w:val="24"/>
        </w:rPr>
        <w:t xml:space="preserve"> - </w:t>
      </w:r>
      <w:r w:rsidRPr="003B3F7A">
        <w:rPr>
          <w:rFonts w:ascii="Times New Roman" w:eastAsia="Calibri" w:hAnsi="Times New Roman" w:cs="Times New Roman"/>
          <w:sz w:val="24"/>
          <w:szCs w:val="24"/>
        </w:rPr>
        <w:t>Direcţiile de specialitate din cadrul Autorităţii Naţionale de Reglementare în Domeniul Energiei urmăresc respectarea prevederilor prezentului ordin.</w:t>
      </w:r>
    </w:p>
    <w:p w14:paraId="74870C3A" w14:textId="77777777" w:rsidR="00115FC4" w:rsidRPr="003B3F7A" w:rsidRDefault="00115FC4">
      <w:pPr>
        <w:spacing w:after="0" w:line="240" w:lineRule="auto"/>
        <w:jc w:val="both"/>
        <w:rPr>
          <w:rFonts w:ascii="Times New Roman" w:eastAsia="Calibri" w:hAnsi="Times New Roman" w:cs="Times New Roman"/>
          <w:sz w:val="16"/>
          <w:szCs w:val="16"/>
        </w:rPr>
      </w:pPr>
    </w:p>
    <w:p w14:paraId="7BED0434" w14:textId="77777777" w:rsidR="00115FC4" w:rsidRPr="003B3F7A" w:rsidRDefault="00115FC4">
      <w:pPr>
        <w:spacing w:after="0" w:line="240" w:lineRule="auto"/>
        <w:jc w:val="both"/>
        <w:rPr>
          <w:rFonts w:ascii="Times New Roman" w:eastAsia="Calibri" w:hAnsi="Times New Roman" w:cs="Times New Roman"/>
          <w:sz w:val="24"/>
          <w:szCs w:val="24"/>
        </w:rPr>
      </w:pPr>
    </w:p>
    <w:p w14:paraId="4EC737E6" w14:textId="77777777" w:rsidR="00115FC4" w:rsidRPr="003B3F7A" w:rsidRDefault="00BD3C00">
      <w:pPr>
        <w:spacing w:after="0" w:line="240" w:lineRule="auto"/>
        <w:jc w:val="both"/>
        <w:rPr>
          <w:rFonts w:ascii="Times New Roman" w:hAnsi="Times New Roman" w:cs="Times New Roman"/>
          <w:sz w:val="24"/>
          <w:szCs w:val="24"/>
        </w:rPr>
      </w:pPr>
      <w:r w:rsidRPr="003B3F7A">
        <w:rPr>
          <w:rFonts w:ascii="Times New Roman" w:hAnsi="Times New Roman" w:cs="Times New Roman"/>
          <w:b/>
          <w:sz w:val="24"/>
          <w:szCs w:val="24"/>
        </w:rPr>
        <w:lastRenderedPageBreak/>
        <w:t xml:space="preserve">Art. </w:t>
      </w:r>
      <w:r w:rsidR="00000BCB" w:rsidRPr="003B3F7A">
        <w:rPr>
          <w:rFonts w:ascii="Times New Roman" w:hAnsi="Times New Roman" w:cs="Times New Roman"/>
          <w:b/>
          <w:sz w:val="24"/>
          <w:szCs w:val="24"/>
        </w:rPr>
        <w:t>9</w:t>
      </w:r>
      <w:r w:rsidRPr="003B3F7A">
        <w:rPr>
          <w:rFonts w:ascii="Times New Roman" w:hAnsi="Times New Roman" w:cs="Times New Roman"/>
          <w:b/>
          <w:sz w:val="24"/>
          <w:szCs w:val="24"/>
        </w:rPr>
        <w:t xml:space="preserve"> - </w:t>
      </w:r>
      <w:r w:rsidRPr="003B3F7A">
        <w:rPr>
          <w:rFonts w:ascii="Times New Roman" w:hAnsi="Times New Roman" w:cs="Times New Roman"/>
          <w:sz w:val="24"/>
          <w:szCs w:val="24"/>
        </w:rPr>
        <w:t>La data intrării în vigoare a prezentului ordin se abrogă:</w:t>
      </w:r>
    </w:p>
    <w:p w14:paraId="4BB859E1" w14:textId="77777777" w:rsidR="00115FC4" w:rsidRPr="003B3F7A" w:rsidRDefault="00BD3C00">
      <w:pPr>
        <w:pStyle w:val="ListParagraph"/>
        <w:numPr>
          <w:ilvl w:val="0"/>
          <w:numId w:val="1"/>
        </w:numPr>
        <w:spacing w:after="0" w:line="240" w:lineRule="auto"/>
        <w:jc w:val="both"/>
        <w:rPr>
          <w:rFonts w:ascii="Times New Roman" w:hAnsi="Times New Roman" w:cs="Times New Roman"/>
          <w:sz w:val="24"/>
          <w:szCs w:val="24"/>
        </w:rPr>
      </w:pPr>
      <w:r w:rsidRPr="003B3F7A">
        <w:rPr>
          <w:rFonts w:ascii="Times New Roman" w:hAnsi="Times New Roman" w:cs="Times New Roman"/>
          <w:sz w:val="24"/>
          <w:szCs w:val="24"/>
        </w:rPr>
        <w:t xml:space="preserve">Ordinul preşedintelui Autorităţii Naţionale de Reglementare în Domeniul Energiei nr. 50/2021 pentru aprobarea </w:t>
      </w:r>
      <w:r w:rsidRPr="003B3F7A">
        <w:rPr>
          <w:rFonts w:ascii="Times New Roman" w:eastAsia="Calibri" w:hAnsi="Times New Roman" w:cs="Times New Roman"/>
          <w:sz w:val="24"/>
          <w:szCs w:val="24"/>
        </w:rPr>
        <w:t>regulilor de comercializare a energiei electrice produse din surse regenerabile cu putere electrică</w:t>
      </w:r>
      <w:r w:rsidRPr="003B3F7A">
        <w:rPr>
          <w:rFonts w:ascii="Times New Roman" w:hAnsi="Times New Roman" w:cs="Times New Roman"/>
          <w:sz w:val="24"/>
          <w:szCs w:val="24"/>
        </w:rPr>
        <w:t>, publicat in Monitorul Oficial al României, Partea I nr. 635 din 29 iunie 2021;</w:t>
      </w:r>
    </w:p>
    <w:p w14:paraId="7A5CF915" w14:textId="77777777" w:rsidR="00115FC4" w:rsidRPr="003B3F7A" w:rsidRDefault="00115FC4">
      <w:pPr>
        <w:pStyle w:val="ListParagraph"/>
        <w:spacing w:after="0" w:line="240" w:lineRule="auto"/>
        <w:ind w:left="1080"/>
        <w:jc w:val="both"/>
        <w:rPr>
          <w:rFonts w:ascii="Times New Roman" w:hAnsi="Times New Roman" w:cs="Times New Roman"/>
          <w:sz w:val="16"/>
          <w:szCs w:val="16"/>
        </w:rPr>
      </w:pPr>
    </w:p>
    <w:p w14:paraId="5BCC8D7E" w14:textId="77777777" w:rsidR="00115FC4" w:rsidRPr="003B3F7A" w:rsidRDefault="00BD3C00">
      <w:pPr>
        <w:pStyle w:val="ListParagraph"/>
        <w:numPr>
          <w:ilvl w:val="0"/>
          <w:numId w:val="1"/>
        </w:numPr>
        <w:spacing w:after="0" w:line="240" w:lineRule="auto"/>
        <w:jc w:val="both"/>
        <w:rPr>
          <w:rFonts w:ascii="Times New Roman" w:hAnsi="Times New Roman" w:cs="Times New Roman"/>
          <w:sz w:val="24"/>
          <w:szCs w:val="24"/>
        </w:rPr>
      </w:pPr>
      <w:r w:rsidRPr="003B3F7A">
        <w:rPr>
          <w:rFonts w:ascii="Times New Roman" w:hAnsi="Times New Roman" w:cs="Times New Roman"/>
          <w:sz w:val="24"/>
          <w:szCs w:val="24"/>
        </w:rPr>
        <w:t xml:space="preserve">Art. 1 – 4  din Ordinul preşedintelui Autorităţii Naţionale de Reglementare în Domeniul Energiei nr. 227/2021 pentru aprobarea contractului-cadru de vânzare-cumpărare a energiei electrice produse de prosumatorii care dețin centrale electrice de producere a energiei electrice din surse regenerabile </w:t>
      </w:r>
      <w:r w:rsidRPr="003B3F7A">
        <w:rPr>
          <w:rFonts w:ascii="Times New Roman" w:eastAsia="Calibri" w:hAnsi="Times New Roman" w:cs="Times New Roman"/>
          <w:sz w:val="24"/>
          <w:szCs w:val="24"/>
        </w:rPr>
        <w:t xml:space="preserve">cu puterea instalată de cel mult 100 kW pe loc de consum și pentru modificarea unor reglementări din sectorul energiei electrice, precum și anexa la acest ordin, </w:t>
      </w:r>
      <w:r w:rsidRPr="003B3F7A">
        <w:rPr>
          <w:rFonts w:ascii="Times New Roman" w:hAnsi="Times New Roman" w:cs="Times New Roman"/>
          <w:sz w:val="24"/>
          <w:szCs w:val="24"/>
        </w:rPr>
        <w:t>publicat in Monitorul Oficial al României, Partea I nr. 1114 din 28 decembrie 2018, cu modificările și completările ulterioare.</w:t>
      </w:r>
      <w:bookmarkStart w:id="3" w:name="move940247941"/>
      <w:bookmarkEnd w:id="3"/>
    </w:p>
    <w:p w14:paraId="515D0625" w14:textId="77777777" w:rsidR="00115FC4" w:rsidRPr="003B3F7A" w:rsidRDefault="00115FC4">
      <w:pPr>
        <w:spacing w:after="0" w:line="240" w:lineRule="auto"/>
        <w:jc w:val="both"/>
        <w:rPr>
          <w:rFonts w:ascii="Times New Roman" w:eastAsia="Calibri" w:hAnsi="Times New Roman" w:cs="Times New Roman"/>
          <w:sz w:val="24"/>
          <w:szCs w:val="24"/>
        </w:rPr>
      </w:pPr>
    </w:p>
    <w:p w14:paraId="78C19E71" w14:textId="77777777" w:rsidR="00115FC4" w:rsidRPr="003B3F7A" w:rsidRDefault="00115FC4">
      <w:pPr>
        <w:spacing w:after="0" w:line="240" w:lineRule="auto"/>
        <w:jc w:val="both"/>
        <w:rPr>
          <w:rFonts w:ascii="Times New Roman" w:eastAsia="Calibri" w:hAnsi="Times New Roman" w:cs="Times New Roman"/>
          <w:sz w:val="24"/>
          <w:szCs w:val="24"/>
        </w:rPr>
      </w:pPr>
    </w:p>
    <w:p w14:paraId="36E84F8F" w14:textId="77777777" w:rsidR="00115FC4" w:rsidRPr="003B3F7A" w:rsidRDefault="00BD3C00">
      <w:pPr>
        <w:spacing w:after="0" w:line="240" w:lineRule="auto"/>
        <w:jc w:val="both"/>
        <w:rPr>
          <w:rFonts w:ascii="Times New Roman" w:eastAsia="Calibri" w:hAnsi="Times New Roman" w:cs="Times New Roman"/>
          <w:sz w:val="24"/>
          <w:szCs w:val="24"/>
        </w:rPr>
      </w:pPr>
      <w:r w:rsidRPr="003B3F7A">
        <w:rPr>
          <w:rFonts w:ascii="Times New Roman" w:hAnsi="Times New Roman" w:cs="Times New Roman"/>
          <w:b/>
          <w:sz w:val="24"/>
          <w:szCs w:val="24"/>
        </w:rPr>
        <w:t>Art. 1</w:t>
      </w:r>
      <w:r w:rsidR="00000BCB" w:rsidRPr="003B3F7A">
        <w:rPr>
          <w:rFonts w:ascii="Times New Roman" w:hAnsi="Times New Roman" w:cs="Times New Roman"/>
          <w:b/>
          <w:sz w:val="24"/>
          <w:szCs w:val="24"/>
        </w:rPr>
        <w:t>0</w:t>
      </w:r>
      <w:r w:rsidRPr="003B3F7A">
        <w:rPr>
          <w:rFonts w:ascii="Times New Roman" w:hAnsi="Times New Roman" w:cs="Times New Roman"/>
          <w:b/>
          <w:sz w:val="24"/>
          <w:szCs w:val="24"/>
        </w:rPr>
        <w:t xml:space="preserve"> – </w:t>
      </w:r>
      <w:r w:rsidRPr="003B3F7A">
        <w:rPr>
          <w:rFonts w:ascii="Times New Roman" w:eastAsia="Calibri" w:hAnsi="Times New Roman" w:cs="Times New Roman"/>
          <w:sz w:val="24"/>
          <w:szCs w:val="24"/>
        </w:rPr>
        <w:t>Prezentul ordin se publică în Monitorul Oficial al României, Partea I și intră în vigoare la data de 1 mai 2022.</w:t>
      </w:r>
    </w:p>
    <w:p w14:paraId="0940FA31" w14:textId="77777777" w:rsidR="00115FC4" w:rsidRPr="003B3F7A" w:rsidRDefault="00115FC4">
      <w:pPr>
        <w:spacing w:after="0" w:line="240" w:lineRule="auto"/>
        <w:jc w:val="both"/>
        <w:rPr>
          <w:rFonts w:ascii="Times New Roman" w:eastAsia="Calibri" w:hAnsi="Times New Roman" w:cs="Times New Roman"/>
          <w:sz w:val="24"/>
          <w:szCs w:val="24"/>
        </w:rPr>
      </w:pPr>
    </w:p>
    <w:p w14:paraId="1CCAEA17" w14:textId="77777777" w:rsidR="00115FC4" w:rsidRPr="003B3F7A" w:rsidRDefault="00115FC4">
      <w:pPr>
        <w:spacing w:after="0" w:line="240" w:lineRule="auto"/>
        <w:jc w:val="both"/>
        <w:rPr>
          <w:rFonts w:ascii="Times New Roman" w:eastAsia="Calibri" w:hAnsi="Times New Roman" w:cs="Times New Roman"/>
          <w:sz w:val="24"/>
          <w:szCs w:val="24"/>
        </w:rPr>
      </w:pPr>
    </w:p>
    <w:p w14:paraId="2F83485A" w14:textId="77777777" w:rsidR="00115FC4" w:rsidRPr="003B3F7A" w:rsidRDefault="00115FC4">
      <w:pPr>
        <w:spacing w:after="0" w:line="240" w:lineRule="auto"/>
        <w:jc w:val="both"/>
        <w:rPr>
          <w:rFonts w:ascii="Times New Roman" w:eastAsia="Calibri" w:hAnsi="Times New Roman" w:cs="Times New Roman"/>
          <w:sz w:val="24"/>
          <w:szCs w:val="24"/>
        </w:rPr>
      </w:pPr>
    </w:p>
    <w:p w14:paraId="5A7B6FEC" w14:textId="77777777" w:rsidR="00115FC4" w:rsidRPr="003B3F7A" w:rsidRDefault="00BD3C00">
      <w:pPr>
        <w:spacing w:after="0" w:line="360" w:lineRule="auto"/>
        <w:ind w:firstLine="709"/>
        <w:jc w:val="center"/>
        <w:rPr>
          <w:rFonts w:ascii="Times New Roman" w:eastAsia="Calibri" w:hAnsi="Times New Roman"/>
          <w:b/>
          <w:szCs w:val="24"/>
        </w:rPr>
      </w:pPr>
      <w:r w:rsidRPr="003B3F7A">
        <w:rPr>
          <w:rFonts w:ascii="Times New Roman" w:eastAsia="Calibri" w:hAnsi="Times New Roman"/>
          <w:b/>
          <w:szCs w:val="24"/>
        </w:rPr>
        <w:t>Preşedintele Autorităţii Naţionale de Reglementare în Domeniul Energiei,</w:t>
      </w:r>
    </w:p>
    <w:p w14:paraId="4C8198A9" w14:textId="77777777" w:rsidR="00115FC4" w:rsidRPr="003B3F7A" w:rsidRDefault="00115FC4">
      <w:pPr>
        <w:spacing w:after="0" w:line="360" w:lineRule="auto"/>
        <w:ind w:firstLine="709"/>
        <w:jc w:val="center"/>
        <w:rPr>
          <w:rFonts w:ascii="Times New Roman" w:eastAsia="Calibri" w:hAnsi="Times New Roman"/>
          <w:b/>
          <w:szCs w:val="24"/>
        </w:rPr>
      </w:pPr>
    </w:p>
    <w:p w14:paraId="22CA62C3" w14:textId="77777777" w:rsidR="00115FC4" w:rsidRPr="003B3F7A" w:rsidRDefault="00BD3C00">
      <w:pPr>
        <w:spacing w:after="0" w:line="360" w:lineRule="auto"/>
        <w:ind w:firstLine="709"/>
        <w:jc w:val="center"/>
        <w:rPr>
          <w:rFonts w:ascii="Times New Roman" w:eastAsia="Calibri" w:hAnsi="Times New Roman"/>
          <w:b/>
          <w:szCs w:val="24"/>
        </w:rPr>
      </w:pPr>
      <w:r w:rsidRPr="003B3F7A">
        <w:rPr>
          <w:rFonts w:ascii="Times New Roman" w:eastAsia="Calibri" w:hAnsi="Times New Roman"/>
          <w:b/>
          <w:szCs w:val="24"/>
        </w:rPr>
        <w:t>Dumitru CHIRIȚĂ</w:t>
      </w:r>
    </w:p>
    <w:p w14:paraId="493BA4BC" w14:textId="77777777" w:rsidR="00115FC4" w:rsidRPr="003B3F7A" w:rsidRDefault="00115FC4">
      <w:pPr>
        <w:spacing w:after="0" w:line="360" w:lineRule="auto"/>
        <w:ind w:firstLine="709"/>
        <w:jc w:val="center"/>
        <w:rPr>
          <w:rFonts w:ascii="Times New Roman" w:eastAsia="Calibri" w:hAnsi="Times New Roman"/>
          <w:b/>
          <w:szCs w:val="24"/>
        </w:rPr>
      </w:pPr>
    </w:p>
    <w:p w14:paraId="102BAE98" w14:textId="77777777" w:rsidR="00115FC4" w:rsidRPr="003B3F7A" w:rsidRDefault="00115FC4">
      <w:pPr>
        <w:spacing w:after="0" w:line="360" w:lineRule="auto"/>
        <w:ind w:firstLine="709"/>
        <w:jc w:val="center"/>
        <w:rPr>
          <w:rFonts w:ascii="Times New Roman" w:eastAsia="Calibri" w:hAnsi="Times New Roman"/>
          <w:b/>
          <w:szCs w:val="24"/>
        </w:rPr>
      </w:pPr>
    </w:p>
    <w:p w14:paraId="76D5BF14" w14:textId="77777777" w:rsidR="00115FC4" w:rsidRPr="003B3F7A" w:rsidRDefault="00115FC4">
      <w:pPr>
        <w:spacing w:after="0" w:line="360" w:lineRule="auto"/>
        <w:ind w:firstLine="709"/>
        <w:jc w:val="center"/>
        <w:rPr>
          <w:rFonts w:ascii="Times New Roman" w:eastAsia="Calibri" w:hAnsi="Times New Roman"/>
          <w:b/>
          <w:szCs w:val="24"/>
        </w:rPr>
      </w:pPr>
    </w:p>
    <w:p w14:paraId="01105582" w14:textId="77777777" w:rsidR="00115FC4" w:rsidRPr="003B3F7A" w:rsidRDefault="00115FC4">
      <w:pPr>
        <w:spacing w:after="0" w:line="360" w:lineRule="auto"/>
        <w:ind w:firstLine="709"/>
        <w:jc w:val="center"/>
        <w:rPr>
          <w:rFonts w:ascii="Times New Roman" w:eastAsia="Calibri" w:hAnsi="Times New Roman"/>
          <w:b/>
          <w:szCs w:val="24"/>
        </w:rPr>
      </w:pPr>
    </w:p>
    <w:p w14:paraId="6AAD1DC9" w14:textId="77777777" w:rsidR="00115FC4" w:rsidRPr="003B3F7A" w:rsidRDefault="00115FC4">
      <w:pPr>
        <w:spacing w:after="0" w:line="360" w:lineRule="auto"/>
        <w:ind w:firstLine="709"/>
        <w:jc w:val="center"/>
        <w:rPr>
          <w:rFonts w:ascii="Times New Roman" w:eastAsia="Calibri" w:hAnsi="Times New Roman"/>
          <w:b/>
          <w:szCs w:val="24"/>
        </w:rPr>
      </w:pPr>
    </w:p>
    <w:p w14:paraId="0E5CA5C1" w14:textId="77777777" w:rsidR="00115FC4" w:rsidRPr="003B3F7A" w:rsidRDefault="00115FC4">
      <w:pPr>
        <w:spacing w:after="0" w:line="360" w:lineRule="auto"/>
        <w:ind w:firstLine="709"/>
        <w:jc w:val="center"/>
        <w:rPr>
          <w:rFonts w:ascii="Times New Roman" w:eastAsia="Calibri" w:hAnsi="Times New Roman"/>
          <w:b/>
          <w:szCs w:val="24"/>
        </w:rPr>
      </w:pPr>
    </w:p>
    <w:p w14:paraId="134F941D" w14:textId="77777777" w:rsidR="00115FC4" w:rsidRPr="003B3F7A" w:rsidRDefault="00115FC4">
      <w:pPr>
        <w:spacing w:after="0" w:line="360" w:lineRule="auto"/>
        <w:rPr>
          <w:rFonts w:ascii="Times New Roman" w:eastAsia="Calibri" w:hAnsi="Times New Roman"/>
          <w:b/>
          <w:szCs w:val="24"/>
        </w:rPr>
      </w:pPr>
    </w:p>
    <w:p w14:paraId="6EF1DC72" w14:textId="77777777" w:rsidR="00115FC4" w:rsidRPr="003B3F7A" w:rsidRDefault="00115FC4">
      <w:pPr>
        <w:spacing w:after="0" w:line="360" w:lineRule="auto"/>
        <w:ind w:firstLine="709"/>
        <w:jc w:val="center"/>
        <w:rPr>
          <w:rFonts w:ascii="Times New Roman" w:eastAsia="Calibri" w:hAnsi="Times New Roman"/>
          <w:b/>
          <w:szCs w:val="24"/>
        </w:rPr>
      </w:pPr>
    </w:p>
    <w:p w14:paraId="4FA2FF4B" w14:textId="77777777" w:rsidR="00115FC4" w:rsidRPr="003B3F7A" w:rsidRDefault="00115FC4">
      <w:pPr>
        <w:spacing w:after="0" w:line="360" w:lineRule="auto"/>
        <w:ind w:firstLine="709"/>
        <w:jc w:val="center"/>
        <w:rPr>
          <w:rFonts w:ascii="Times New Roman" w:eastAsia="Calibri" w:hAnsi="Times New Roman"/>
          <w:b/>
          <w:szCs w:val="24"/>
        </w:rPr>
      </w:pPr>
    </w:p>
    <w:p w14:paraId="3B28C014" w14:textId="77777777" w:rsidR="00115FC4" w:rsidRPr="003B3F7A" w:rsidRDefault="00115FC4">
      <w:pPr>
        <w:spacing w:after="0" w:line="360" w:lineRule="auto"/>
      </w:pPr>
    </w:p>
    <w:p w14:paraId="255DA552" w14:textId="77777777" w:rsidR="008D68F5" w:rsidRPr="003B3F7A" w:rsidRDefault="008D68F5">
      <w:pPr>
        <w:spacing w:after="0" w:line="360" w:lineRule="auto"/>
      </w:pPr>
    </w:p>
    <w:p w14:paraId="149BFD67" w14:textId="77777777" w:rsidR="008D68F5" w:rsidRPr="003B3F7A" w:rsidRDefault="008D68F5">
      <w:pPr>
        <w:spacing w:after="0" w:line="360" w:lineRule="auto"/>
      </w:pPr>
    </w:p>
    <w:p w14:paraId="3F551E40" w14:textId="77777777" w:rsidR="008D68F5" w:rsidRPr="003B3F7A" w:rsidRDefault="008D68F5">
      <w:pPr>
        <w:spacing w:after="0" w:line="360" w:lineRule="auto"/>
      </w:pPr>
    </w:p>
    <w:p w14:paraId="3F76622E" w14:textId="77777777" w:rsidR="009E77B4" w:rsidRPr="003B3F7A" w:rsidRDefault="009E77B4">
      <w:pPr>
        <w:spacing w:after="0" w:line="360" w:lineRule="auto"/>
      </w:pPr>
    </w:p>
    <w:p w14:paraId="3BA14BE3" w14:textId="77777777" w:rsidR="009E77B4" w:rsidRPr="003B3F7A" w:rsidRDefault="009E77B4">
      <w:pPr>
        <w:spacing w:after="0" w:line="360" w:lineRule="auto"/>
      </w:pPr>
    </w:p>
    <w:p w14:paraId="35E920C0" w14:textId="77777777" w:rsidR="009E77B4" w:rsidRPr="003B3F7A" w:rsidRDefault="009E77B4">
      <w:pPr>
        <w:spacing w:after="0" w:line="360" w:lineRule="auto"/>
      </w:pPr>
    </w:p>
    <w:p w14:paraId="4B9A450F" w14:textId="77777777" w:rsidR="00115FC4" w:rsidRPr="003B3F7A" w:rsidRDefault="00BD3C00">
      <w:pPr>
        <w:pStyle w:val="BodyText"/>
        <w:spacing w:after="280" w:line="360" w:lineRule="auto"/>
        <w:jc w:val="right"/>
        <w:rPr>
          <w:rFonts w:ascii="Times New Roman" w:hAnsi="Times New Roman"/>
          <w:b/>
          <w:szCs w:val="24"/>
        </w:rPr>
      </w:pPr>
      <w:r w:rsidRPr="003B3F7A">
        <w:rPr>
          <w:rFonts w:ascii="Times New Roman" w:hAnsi="Times New Roman"/>
          <w:b/>
          <w:szCs w:val="24"/>
        </w:rPr>
        <w:lastRenderedPageBreak/>
        <w:t>Anexă</w:t>
      </w:r>
    </w:p>
    <w:p w14:paraId="78582C15" w14:textId="77777777" w:rsidR="00115FC4" w:rsidRPr="003B3F7A" w:rsidRDefault="00BD3C00">
      <w:pPr>
        <w:spacing w:beforeAutospacing="1" w:afterAutospacing="1" w:line="240" w:lineRule="auto"/>
        <w:jc w:val="center"/>
        <w:rPr>
          <w:rFonts w:ascii="Times New Roman" w:eastAsia="Times New Roman" w:hAnsi="Times New Roman" w:cs="Times New Roman"/>
          <w:b/>
          <w:bCs/>
          <w:sz w:val="24"/>
          <w:szCs w:val="24"/>
        </w:rPr>
      </w:pPr>
      <w:r w:rsidRPr="003B3F7A">
        <w:rPr>
          <w:rFonts w:ascii="Times New Roman" w:hAnsi="Times New Roman" w:cs="Times New Roman"/>
          <w:b/>
          <w:sz w:val="24"/>
          <w:szCs w:val="24"/>
        </w:rPr>
        <w:t xml:space="preserve">Metodologia de stabilire a regulilor de comercializare a energiei electrice produse în centrale electrice din surse regenerabile cu putere electrică instalată de cel mult 400 kW pe loc de consum aparținând prosumatorilor </w:t>
      </w:r>
    </w:p>
    <w:p w14:paraId="69A02773" w14:textId="77777777" w:rsidR="00115FC4" w:rsidRPr="003B3F7A" w:rsidRDefault="00115FC4">
      <w:pPr>
        <w:spacing w:beforeAutospacing="1" w:afterAutospacing="1" w:line="240" w:lineRule="auto"/>
        <w:jc w:val="center"/>
        <w:rPr>
          <w:rFonts w:ascii="Times New Roman" w:eastAsia="Times New Roman" w:hAnsi="Times New Roman" w:cs="Times New Roman"/>
          <w:b/>
          <w:bCs/>
          <w:sz w:val="24"/>
          <w:szCs w:val="24"/>
        </w:rPr>
      </w:pPr>
    </w:p>
    <w:p w14:paraId="40165080" w14:textId="77777777" w:rsidR="00115FC4" w:rsidRPr="003B3F7A" w:rsidRDefault="00BD3C00">
      <w:pPr>
        <w:spacing w:after="0" w:line="360" w:lineRule="auto"/>
        <w:ind w:right="-375"/>
        <w:jc w:val="center"/>
        <w:rPr>
          <w:rFonts w:ascii="Times New Roman" w:hAnsi="Times New Roman" w:cs="Times New Roman"/>
          <w:b/>
          <w:sz w:val="24"/>
          <w:szCs w:val="24"/>
        </w:rPr>
      </w:pPr>
      <w:r w:rsidRPr="003B3F7A">
        <w:rPr>
          <w:rFonts w:ascii="Times New Roman" w:hAnsi="Times New Roman" w:cs="Times New Roman"/>
          <w:b/>
          <w:sz w:val="24"/>
          <w:szCs w:val="24"/>
        </w:rPr>
        <w:t>CAPITOLUL I</w:t>
      </w:r>
    </w:p>
    <w:p w14:paraId="331B23A8" w14:textId="77777777" w:rsidR="00115FC4" w:rsidRPr="003B3F7A" w:rsidRDefault="00BD3C00">
      <w:pPr>
        <w:spacing w:after="0" w:line="360" w:lineRule="auto"/>
        <w:ind w:right="-375"/>
        <w:jc w:val="center"/>
        <w:rPr>
          <w:rFonts w:ascii="Times New Roman" w:hAnsi="Times New Roman" w:cs="Times New Roman"/>
          <w:b/>
          <w:sz w:val="24"/>
          <w:szCs w:val="24"/>
        </w:rPr>
      </w:pPr>
      <w:r w:rsidRPr="003B3F7A">
        <w:rPr>
          <w:rFonts w:ascii="Times New Roman" w:hAnsi="Times New Roman" w:cs="Times New Roman"/>
          <w:b/>
          <w:sz w:val="24"/>
          <w:szCs w:val="24"/>
        </w:rPr>
        <w:t>Dispoziţii generale</w:t>
      </w:r>
    </w:p>
    <w:p w14:paraId="33339FC0" w14:textId="77777777" w:rsidR="00115FC4" w:rsidRPr="003B3F7A" w:rsidRDefault="00115FC4">
      <w:pPr>
        <w:spacing w:after="0" w:line="360" w:lineRule="auto"/>
        <w:ind w:right="-375"/>
        <w:jc w:val="both"/>
        <w:rPr>
          <w:rFonts w:ascii="Times New Roman" w:hAnsi="Times New Roman" w:cs="Times New Roman"/>
          <w:sz w:val="24"/>
          <w:szCs w:val="24"/>
        </w:rPr>
      </w:pPr>
    </w:p>
    <w:p w14:paraId="5E8459AC" w14:textId="77777777" w:rsidR="00115FC4" w:rsidRPr="003B3F7A" w:rsidRDefault="00BD3C00">
      <w:pPr>
        <w:spacing w:after="0" w:line="240" w:lineRule="auto"/>
        <w:ind w:right="-375"/>
        <w:jc w:val="both"/>
        <w:rPr>
          <w:rFonts w:ascii="Times New Roman" w:hAnsi="Times New Roman" w:cs="Times New Roman"/>
          <w:b/>
          <w:sz w:val="24"/>
          <w:szCs w:val="24"/>
        </w:rPr>
      </w:pPr>
      <w:r w:rsidRPr="003B3F7A">
        <w:rPr>
          <w:rFonts w:ascii="Times New Roman" w:hAnsi="Times New Roman" w:cs="Times New Roman"/>
          <w:b/>
          <w:sz w:val="24"/>
          <w:szCs w:val="24"/>
        </w:rPr>
        <w:t xml:space="preserve">SECŢIUNEA 1 </w:t>
      </w:r>
    </w:p>
    <w:p w14:paraId="1670FBEC" w14:textId="77777777" w:rsidR="00115FC4" w:rsidRPr="003B3F7A" w:rsidRDefault="00BD3C00">
      <w:pPr>
        <w:spacing w:after="0" w:line="240" w:lineRule="auto"/>
        <w:ind w:right="-375"/>
        <w:jc w:val="both"/>
        <w:rPr>
          <w:rFonts w:ascii="Times New Roman" w:hAnsi="Times New Roman" w:cs="Times New Roman"/>
          <w:b/>
          <w:sz w:val="24"/>
          <w:szCs w:val="24"/>
        </w:rPr>
      </w:pPr>
      <w:r w:rsidRPr="003B3F7A">
        <w:rPr>
          <w:rFonts w:ascii="Times New Roman" w:hAnsi="Times New Roman" w:cs="Times New Roman"/>
          <w:b/>
          <w:sz w:val="24"/>
          <w:szCs w:val="24"/>
        </w:rPr>
        <w:t>Scopul</w:t>
      </w:r>
    </w:p>
    <w:p w14:paraId="077D3773" w14:textId="77777777" w:rsidR="00115FC4" w:rsidRPr="003B3F7A" w:rsidRDefault="00115FC4">
      <w:pPr>
        <w:spacing w:after="0" w:line="240" w:lineRule="auto"/>
        <w:ind w:right="-375"/>
        <w:jc w:val="both"/>
        <w:rPr>
          <w:rFonts w:ascii="Times New Roman" w:hAnsi="Times New Roman" w:cs="Times New Roman"/>
          <w:sz w:val="24"/>
          <w:szCs w:val="24"/>
        </w:rPr>
      </w:pPr>
    </w:p>
    <w:p w14:paraId="69C4D86B" w14:textId="77777777" w:rsidR="00115FC4" w:rsidRPr="003B3F7A" w:rsidRDefault="00BD3C00">
      <w:p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 xml:space="preserve">    </w:t>
      </w:r>
      <w:r w:rsidRPr="003B3F7A">
        <w:rPr>
          <w:rFonts w:ascii="Times New Roman" w:hAnsi="Times New Roman" w:cs="Times New Roman"/>
          <w:b/>
          <w:sz w:val="24"/>
          <w:szCs w:val="24"/>
        </w:rPr>
        <w:t>Art. 1. –</w:t>
      </w:r>
      <w:r w:rsidRPr="003B3F7A">
        <w:rPr>
          <w:rFonts w:ascii="Times New Roman" w:hAnsi="Times New Roman" w:cs="Times New Roman"/>
          <w:sz w:val="24"/>
          <w:szCs w:val="24"/>
        </w:rPr>
        <w:t xml:space="preserve"> </w:t>
      </w:r>
      <w:r w:rsidRPr="003B3F7A">
        <w:rPr>
          <w:rFonts w:ascii="Times New Roman" w:eastAsia="Calibri" w:hAnsi="Times New Roman" w:cs="Times New Roman"/>
          <w:sz w:val="24"/>
          <w:szCs w:val="24"/>
        </w:rPr>
        <w:t>Metodologia de stabilire a regulilor de comercializare a energiei electrice produsă în centrale electrice din surse regenerabile cu putere electrică instalată de cel mult 400 kW pe loc de consum</w:t>
      </w:r>
      <w:r w:rsidRPr="003B3F7A">
        <w:rPr>
          <w:rFonts w:ascii="Times New Roman" w:hAnsi="Times New Roman" w:cs="Times New Roman"/>
          <w:sz w:val="24"/>
          <w:szCs w:val="24"/>
        </w:rPr>
        <w:t xml:space="preserve">, denumită în continuare </w:t>
      </w:r>
      <w:r w:rsidRPr="003B3F7A">
        <w:rPr>
          <w:rFonts w:ascii="Times New Roman" w:hAnsi="Times New Roman" w:cs="Times New Roman"/>
          <w:i/>
          <w:sz w:val="24"/>
          <w:szCs w:val="24"/>
        </w:rPr>
        <w:t>metodologie</w:t>
      </w:r>
      <w:r w:rsidRPr="003B3F7A">
        <w:rPr>
          <w:rFonts w:ascii="Times New Roman" w:hAnsi="Times New Roman" w:cs="Times New Roman"/>
          <w:sz w:val="24"/>
          <w:szCs w:val="24"/>
        </w:rPr>
        <w:t>, stabileşte:</w:t>
      </w:r>
    </w:p>
    <w:p w14:paraId="3FAF7011" w14:textId="77777777" w:rsidR="00115FC4" w:rsidRPr="003B3F7A" w:rsidRDefault="00BD3C00">
      <w:pPr>
        <w:spacing w:after="0" w:line="240" w:lineRule="auto"/>
        <w:ind w:left="567" w:right="-375" w:hanging="283"/>
        <w:jc w:val="both"/>
        <w:rPr>
          <w:rFonts w:ascii="Times New Roman" w:hAnsi="Times New Roman" w:cs="Times New Roman"/>
          <w:sz w:val="24"/>
          <w:szCs w:val="24"/>
        </w:rPr>
      </w:pPr>
      <w:r w:rsidRPr="003B3F7A">
        <w:rPr>
          <w:rFonts w:ascii="Times New Roman" w:hAnsi="Times New Roman" w:cs="Times New Roman"/>
          <w:sz w:val="24"/>
          <w:szCs w:val="24"/>
        </w:rPr>
        <w:t>a)</w:t>
      </w:r>
      <w:r w:rsidRPr="003B3F7A">
        <w:rPr>
          <w:rFonts w:ascii="Times New Roman" w:hAnsi="Times New Roman" w:cs="Times New Roman"/>
          <w:sz w:val="24"/>
          <w:szCs w:val="24"/>
        </w:rPr>
        <w:tab/>
        <w:t>cerințele care trebuie îndeplinite de un client final, persoană fizică sau juridică, în vederea obținerii calității de prosumator;</w:t>
      </w:r>
    </w:p>
    <w:p w14:paraId="486B04EE" w14:textId="77777777" w:rsidR="00115FC4" w:rsidRPr="003B3F7A" w:rsidRDefault="00BD3C00">
      <w:pPr>
        <w:spacing w:after="0" w:line="240" w:lineRule="auto"/>
        <w:ind w:left="567" w:right="-375" w:hanging="283"/>
        <w:jc w:val="both"/>
        <w:rPr>
          <w:rFonts w:ascii="Times New Roman" w:hAnsi="Times New Roman" w:cs="Times New Roman"/>
          <w:sz w:val="24"/>
          <w:szCs w:val="24"/>
        </w:rPr>
      </w:pPr>
      <w:r w:rsidRPr="003B3F7A">
        <w:rPr>
          <w:rFonts w:ascii="Times New Roman" w:hAnsi="Times New Roman" w:cs="Times New Roman"/>
          <w:sz w:val="24"/>
          <w:szCs w:val="24"/>
        </w:rPr>
        <w:t>b)</w:t>
      </w:r>
      <w:r w:rsidRPr="003B3F7A">
        <w:rPr>
          <w:rFonts w:ascii="Times New Roman" w:hAnsi="Times New Roman" w:cs="Times New Roman"/>
          <w:sz w:val="24"/>
          <w:szCs w:val="24"/>
        </w:rPr>
        <w:tab/>
        <w:t xml:space="preserve">cerințele de măsurare a energiei electrice pentru stabilirea cantității de energie electrică produsă din surse regenerabile și livrată în rețeaua electrică de către prosumatori; </w:t>
      </w:r>
    </w:p>
    <w:p w14:paraId="4CA9069C" w14:textId="77777777" w:rsidR="00115FC4" w:rsidRPr="003B3F7A" w:rsidRDefault="00BD3C00">
      <w:pPr>
        <w:spacing w:after="0" w:line="240" w:lineRule="auto"/>
        <w:ind w:left="567" w:right="-375" w:hanging="283"/>
        <w:jc w:val="both"/>
        <w:rPr>
          <w:rFonts w:ascii="Times New Roman" w:eastAsia="Times New Roman" w:hAnsi="Times New Roman" w:cs="Times New Roman"/>
          <w:sz w:val="24"/>
          <w:szCs w:val="24"/>
        </w:rPr>
      </w:pPr>
      <w:r w:rsidRPr="003B3F7A">
        <w:rPr>
          <w:rFonts w:ascii="Times New Roman" w:hAnsi="Times New Roman" w:cs="Times New Roman"/>
          <w:sz w:val="24"/>
          <w:szCs w:val="24"/>
        </w:rPr>
        <w:t>c)</w:t>
      </w:r>
      <w:r w:rsidRPr="003B3F7A">
        <w:rPr>
          <w:rFonts w:ascii="Times New Roman" w:hAnsi="Times New Roman" w:cs="Times New Roman"/>
          <w:sz w:val="24"/>
          <w:szCs w:val="24"/>
        </w:rPr>
        <w:tab/>
        <w:t>modul de suportare a costurilor cu achiziția, montarea, verificarea, sigilarea și citirea grupurilor</w:t>
      </w:r>
      <w:r w:rsidRPr="003B3F7A">
        <w:rPr>
          <w:rFonts w:ascii="Times New Roman" w:eastAsia="Times New Roman" w:hAnsi="Times New Roman" w:cs="Times New Roman"/>
          <w:sz w:val="24"/>
          <w:szCs w:val="24"/>
        </w:rPr>
        <w:t xml:space="preserve"> de măsurare a energiei electrice din instalațiile prosumatorului</w:t>
      </w:r>
      <w:r w:rsidRPr="003B3F7A">
        <w:rPr>
          <w:rFonts w:ascii="Times New Roman" w:hAnsi="Times New Roman" w:cs="Times New Roman"/>
          <w:sz w:val="24"/>
          <w:szCs w:val="24"/>
        </w:rPr>
        <w:t xml:space="preserve">, precum și cele </w:t>
      </w:r>
      <w:r w:rsidRPr="003B3F7A">
        <w:rPr>
          <w:rFonts w:ascii="Times New Roman" w:eastAsia="Times New Roman" w:hAnsi="Times New Roman" w:cs="Times New Roman"/>
          <w:sz w:val="24"/>
          <w:szCs w:val="24"/>
        </w:rPr>
        <w:t>din punctul de delimitare între instalațiile prosumatorului și cele ale operatorului de distribuție;</w:t>
      </w:r>
    </w:p>
    <w:p w14:paraId="0B6F7AF2" w14:textId="77777777" w:rsidR="00115FC4" w:rsidRPr="003B3F7A" w:rsidRDefault="00BD3C00">
      <w:pPr>
        <w:spacing w:after="0" w:line="240" w:lineRule="auto"/>
        <w:ind w:left="567" w:right="-375" w:hanging="283"/>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d)</w:t>
      </w:r>
      <w:r w:rsidRPr="003B3F7A">
        <w:rPr>
          <w:rFonts w:ascii="Times New Roman" w:eastAsia="Times New Roman" w:hAnsi="Times New Roman" w:cs="Times New Roman"/>
          <w:sz w:val="24"/>
          <w:szCs w:val="24"/>
        </w:rPr>
        <w:tab/>
        <w:t>modul de realizare a compensării cantitative/regularizării financiare între energia electrică produsă și livrată în rețeaua electrică de către prosumatori și energia electrică consumată de aceștia din rețeaua electrică;</w:t>
      </w:r>
    </w:p>
    <w:p w14:paraId="4ECC5B72" w14:textId="77777777" w:rsidR="00115FC4" w:rsidRPr="003B3F7A" w:rsidRDefault="00BD3C00">
      <w:pPr>
        <w:spacing w:after="0" w:line="240" w:lineRule="auto"/>
        <w:ind w:left="567" w:right="-375" w:hanging="283"/>
        <w:jc w:val="both"/>
        <w:rPr>
          <w:rFonts w:ascii="Times New Roman" w:eastAsia="Calibri" w:hAnsi="Times New Roman" w:cs="Times New Roman"/>
          <w:sz w:val="24"/>
          <w:szCs w:val="24"/>
        </w:rPr>
      </w:pPr>
      <w:r w:rsidRPr="003B3F7A">
        <w:rPr>
          <w:rFonts w:ascii="Times New Roman" w:eastAsia="Times New Roman" w:hAnsi="Times New Roman" w:cs="Times New Roman"/>
          <w:sz w:val="24"/>
          <w:szCs w:val="24"/>
        </w:rPr>
        <w:t>e)</w:t>
      </w:r>
      <w:r w:rsidRPr="003B3F7A">
        <w:rPr>
          <w:rFonts w:ascii="Times New Roman" w:eastAsia="Times New Roman" w:hAnsi="Times New Roman" w:cs="Times New Roman"/>
          <w:sz w:val="24"/>
          <w:szCs w:val="24"/>
        </w:rPr>
        <w:tab/>
        <w:t xml:space="preserve">contractele - cadru de vânzare </w:t>
      </w:r>
      <w:r w:rsidRPr="003B3F7A">
        <w:rPr>
          <w:rFonts w:ascii="Times New Roman" w:eastAsia="Calibri" w:hAnsi="Times New Roman" w:cs="Times New Roman"/>
          <w:sz w:val="24"/>
          <w:szCs w:val="24"/>
        </w:rPr>
        <w:t>a energiei electrice produse din surse regenerabile și livrate în rețeaua electrică în centrale electrice din surse regenerabile cu putere electrică instalată de cel mult 400 kW pe loc de consum aparținând prosumatorilor;</w:t>
      </w:r>
    </w:p>
    <w:p w14:paraId="10DD13D6" w14:textId="77777777" w:rsidR="00115FC4" w:rsidRPr="003B3F7A" w:rsidRDefault="00BD3C00">
      <w:pPr>
        <w:spacing w:after="0" w:line="240" w:lineRule="auto"/>
        <w:ind w:left="567" w:right="-375" w:hanging="283"/>
        <w:jc w:val="both"/>
        <w:rPr>
          <w:rFonts w:ascii="Times New Roman" w:eastAsia="Times New Roman" w:hAnsi="Times New Roman" w:cs="Times New Roman"/>
          <w:sz w:val="24"/>
          <w:szCs w:val="24"/>
        </w:rPr>
      </w:pPr>
      <w:r w:rsidRPr="003B3F7A">
        <w:rPr>
          <w:rFonts w:ascii="Times New Roman" w:eastAsia="Calibri" w:hAnsi="Times New Roman" w:cs="Times New Roman"/>
          <w:sz w:val="24"/>
          <w:szCs w:val="24"/>
        </w:rPr>
        <w:t>f)</w:t>
      </w:r>
      <w:r w:rsidRPr="003B3F7A">
        <w:rPr>
          <w:rFonts w:ascii="Times New Roman" w:eastAsia="Calibri" w:hAnsi="Times New Roman" w:cs="Times New Roman"/>
          <w:sz w:val="24"/>
          <w:szCs w:val="24"/>
        </w:rPr>
        <w:tab/>
        <w:t xml:space="preserve">contractul - cadru de comodat pentru energia electrică produsă din surse regenerabile în centrale electrice cu puteri electrice instalate de cel mult 200 kW pe loc de consum și livrată în exces în rețeaua electrică față de energia electrică consumată de prosumator din rețeaua electrică. </w:t>
      </w:r>
    </w:p>
    <w:p w14:paraId="0C4EB00B" w14:textId="77777777" w:rsidR="00115FC4" w:rsidRPr="003B3F7A" w:rsidRDefault="00115FC4">
      <w:pPr>
        <w:spacing w:after="0" w:line="240" w:lineRule="auto"/>
        <w:ind w:left="567" w:right="-375" w:hanging="283"/>
        <w:jc w:val="both"/>
        <w:rPr>
          <w:rFonts w:ascii="Times New Roman" w:hAnsi="Times New Roman" w:cs="Times New Roman"/>
          <w:sz w:val="24"/>
          <w:szCs w:val="24"/>
        </w:rPr>
      </w:pPr>
    </w:p>
    <w:p w14:paraId="41C44B6C" w14:textId="77777777" w:rsidR="00115FC4" w:rsidRPr="003B3F7A" w:rsidRDefault="00115FC4">
      <w:pPr>
        <w:spacing w:after="0" w:line="240" w:lineRule="auto"/>
        <w:ind w:right="-375"/>
        <w:jc w:val="both"/>
        <w:rPr>
          <w:rFonts w:ascii="Times New Roman" w:hAnsi="Times New Roman" w:cs="Times New Roman"/>
          <w:b/>
          <w:sz w:val="24"/>
          <w:szCs w:val="24"/>
        </w:rPr>
      </w:pPr>
    </w:p>
    <w:p w14:paraId="228E3545" w14:textId="77777777" w:rsidR="00115FC4" w:rsidRPr="003B3F7A" w:rsidRDefault="00BD3C00">
      <w:pPr>
        <w:spacing w:after="0" w:line="240" w:lineRule="auto"/>
        <w:ind w:right="-375"/>
        <w:jc w:val="both"/>
        <w:rPr>
          <w:rFonts w:ascii="Times New Roman" w:hAnsi="Times New Roman" w:cs="Times New Roman"/>
          <w:b/>
          <w:sz w:val="24"/>
          <w:szCs w:val="24"/>
        </w:rPr>
      </w:pPr>
      <w:r w:rsidRPr="003B3F7A">
        <w:rPr>
          <w:rFonts w:ascii="Times New Roman" w:hAnsi="Times New Roman" w:cs="Times New Roman"/>
          <w:b/>
          <w:sz w:val="24"/>
          <w:szCs w:val="24"/>
        </w:rPr>
        <w:t xml:space="preserve">SECŢIUNEA a 2-a </w:t>
      </w:r>
    </w:p>
    <w:p w14:paraId="449E5309" w14:textId="77777777" w:rsidR="00115FC4" w:rsidRPr="003B3F7A" w:rsidRDefault="00BD3C00">
      <w:pPr>
        <w:spacing w:after="0" w:line="240" w:lineRule="auto"/>
        <w:ind w:right="-375"/>
        <w:jc w:val="both"/>
        <w:rPr>
          <w:rFonts w:ascii="Times New Roman" w:hAnsi="Times New Roman" w:cs="Times New Roman"/>
          <w:b/>
          <w:sz w:val="24"/>
          <w:szCs w:val="24"/>
        </w:rPr>
      </w:pPr>
      <w:r w:rsidRPr="003B3F7A">
        <w:rPr>
          <w:rFonts w:ascii="Times New Roman" w:hAnsi="Times New Roman" w:cs="Times New Roman"/>
          <w:b/>
          <w:sz w:val="24"/>
          <w:szCs w:val="24"/>
        </w:rPr>
        <w:t>Domeniul de aplicare</w:t>
      </w:r>
    </w:p>
    <w:p w14:paraId="08E4583D" w14:textId="77777777" w:rsidR="00115FC4" w:rsidRPr="003B3F7A" w:rsidRDefault="00115FC4">
      <w:pPr>
        <w:spacing w:after="0" w:line="240" w:lineRule="auto"/>
        <w:ind w:right="-375"/>
        <w:jc w:val="both"/>
        <w:rPr>
          <w:rFonts w:ascii="Times New Roman" w:hAnsi="Times New Roman" w:cs="Times New Roman"/>
          <w:sz w:val="24"/>
          <w:szCs w:val="24"/>
        </w:rPr>
      </w:pPr>
    </w:p>
    <w:p w14:paraId="3B19D914" w14:textId="77777777" w:rsidR="00115FC4" w:rsidRPr="003B3F7A" w:rsidRDefault="00BD3C00">
      <w:p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 xml:space="preserve">    </w:t>
      </w:r>
      <w:r w:rsidRPr="003B3F7A">
        <w:rPr>
          <w:rFonts w:ascii="Times New Roman" w:hAnsi="Times New Roman" w:cs="Times New Roman"/>
          <w:b/>
          <w:sz w:val="24"/>
          <w:szCs w:val="24"/>
        </w:rPr>
        <w:t xml:space="preserve">Art. 2. – </w:t>
      </w:r>
      <w:r w:rsidRPr="003B3F7A">
        <w:rPr>
          <w:rFonts w:ascii="Times New Roman" w:hAnsi="Times New Roman" w:cs="Times New Roman"/>
          <w:sz w:val="24"/>
          <w:szCs w:val="24"/>
        </w:rPr>
        <w:t xml:space="preserve">Prezenta </w:t>
      </w:r>
      <w:r w:rsidRPr="003B3F7A">
        <w:rPr>
          <w:rFonts w:ascii="Times New Roman" w:hAnsi="Times New Roman" w:cs="Times New Roman"/>
          <w:i/>
          <w:sz w:val="24"/>
          <w:szCs w:val="24"/>
        </w:rPr>
        <w:t>metodologie</w:t>
      </w:r>
      <w:r w:rsidRPr="003B3F7A">
        <w:rPr>
          <w:rFonts w:ascii="Times New Roman" w:hAnsi="Times New Roman" w:cs="Times New Roman"/>
          <w:sz w:val="24"/>
          <w:szCs w:val="24"/>
        </w:rPr>
        <w:t xml:space="preserve"> se aplică de către:</w:t>
      </w:r>
    </w:p>
    <w:p w14:paraId="69A9A197" w14:textId="77777777" w:rsidR="00115FC4" w:rsidRPr="003B3F7A" w:rsidRDefault="00BD3C00">
      <w:p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 xml:space="preserve">    a) prosumatorii de energie electrică care dețin centrale electrice din surse regenerabile cu putere electrică instalată de cel mult 400 kW pe loc de consum;</w:t>
      </w:r>
    </w:p>
    <w:p w14:paraId="2BA90914" w14:textId="77777777" w:rsidR="00115FC4" w:rsidRPr="003B3F7A" w:rsidRDefault="00BD3C00">
      <w:p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 xml:space="preserve">    b) furnizorii de energie electrică care au </w:t>
      </w:r>
      <w:r w:rsidRPr="003B3F7A">
        <w:rPr>
          <w:rFonts w:ascii="Times New Roman" w:eastAsia="Times New Roman" w:hAnsi="Times New Roman" w:cs="Times New Roman"/>
          <w:sz w:val="24"/>
          <w:szCs w:val="24"/>
        </w:rPr>
        <w:t>încheiat/încheie contract de furnizare a energiei electrice cu prosumatorii de la lit. a),  în calitate de clienți finali de energie electrică</w:t>
      </w:r>
      <w:r w:rsidRPr="003B3F7A">
        <w:rPr>
          <w:rFonts w:ascii="Times New Roman" w:hAnsi="Times New Roman" w:cs="Times New Roman"/>
          <w:sz w:val="24"/>
          <w:szCs w:val="24"/>
        </w:rPr>
        <w:t xml:space="preserve">, care au obligația preluării, la cererea prosumatorilor, a energiei electrice produse și livrate în rețeaua electrică; </w:t>
      </w:r>
    </w:p>
    <w:p w14:paraId="0ECE1B56" w14:textId="77777777" w:rsidR="00115FC4" w:rsidRPr="003B3F7A" w:rsidRDefault="00BD3C00">
      <w:p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lastRenderedPageBreak/>
        <w:t xml:space="preserve">    c)  operatorii de distribuție a energiei electrice, la rețelele electrice ale căror se racordează centrale electrice din surse regenerabile aparținând prosumatorilor </w:t>
      </w:r>
      <w:r w:rsidR="003B3F7A" w:rsidRPr="003B3F7A">
        <w:rPr>
          <w:rFonts w:ascii="Times New Roman" w:hAnsi="Times New Roman" w:cs="Times New Roman"/>
          <w:sz w:val="24"/>
          <w:szCs w:val="24"/>
        </w:rPr>
        <w:t>prevăzuți</w:t>
      </w:r>
      <w:r w:rsidR="006818FA" w:rsidRPr="003B3F7A">
        <w:rPr>
          <w:rFonts w:ascii="Times New Roman" w:hAnsi="Times New Roman" w:cs="Times New Roman"/>
          <w:sz w:val="24"/>
          <w:szCs w:val="24"/>
        </w:rPr>
        <w:t xml:space="preserve"> </w:t>
      </w:r>
      <w:r w:rsidRPr="003B3F7A">
        <w:rPr>
          <w:rFonts w:ascii="Times New Roman" w:hAnsi="Times New Roman" w:cs="Times New Roman"/>
          <w:sz w:val="24"/>
          <w:szCs w:val="24"/>
        </w:rPr>
        <w:t xml:space="preserve"> la lit. a).</w:t>
      </w:r>
    </w:p>
    <w:p w14:paraId="13FB6845" w14:textId="77777777" w:rsidR="00115FC4" w:rsidRPr="003B3F7A" w:rsidRDefault="00115FC4">
      <w:pPr>
        <w:spacing w:after="0" w:line="240" w:lineRule="auto"/>
        <w:jc w:val="both"/>
        <w:rPr>
          <w:rFonts w:ascii="Times New Roman" w:hAnsi="Times New Roman" w:cs="Times New Roman"/>
          <w:sz w:val="24"/>
          <w:szCs w:val="24"/>
        </w:rPr>
      </w:pPr>
    </w:p>
    <w:p w14:paraId="2EDBD11F" w14:textId="77777777" w:rsidR="00115FC4" w:rsidRPr="003B3F7A" w:rsidRDefault="00BD3C00">
      <w:pPr>
        <w:spacing w:after="0" w:line="240" w:lineRule="auto"/>
        <w:ind w:right="-375"/>
        <w:jc w:val="both"/>
        <w:rPr>
          <w:rFonts w:ascii="Times New Roman" w:hAnsi="Times New Roman" w:cs="Times New Roman"/>
          <w:b/>
          <w:sz w:val="24"/>
          <w:szCs w:val="24"/>
        </w:rPr>
      </w:pPr>
      <w:r w:rsidRPr="003B3F7A">
        <w:rPr>
          <w:rFonts w:ascii="Times New Roman" w:hAnsi="Times New Roman" w:cs="Times New Roman"/>
          <w:b/>
          <w:sz w:val="24"/>
          <w:szCs w:val="24"/>
        </w:rPr>
        <w:t xml:space="preserve">SECŢIUNEA a 3-a </w:t>
      </w:r>
    </w:p>
    <w:p w14:paraId="41F252A0" w14:textId="77777777" w:rsidR="00115FC4" w:rsidRPr="003B3F7A" w:rsidRDefault="00BD3C00">
      <w:pPr>
        <w:spacing w:after="0" w:line="240" w:lineRule="auto"/>
        <w:ind w:right="-375"/>
        <w:jc w:val="both"/>
        <w:rPr>
          <w:rFonts w:ascii="Times New Roman" w:hAnsi="Times New Roman" w:cs="Times New Roman"/>
          <w:b/>
          <w:sz w:val="24"/>
          <w:szCs w:val="24"/>
        </w:rPr>
      </w:pPr>
      <w:r w:rsidRPr="003B3F7A">
        <w:rPr>
          <w:rFonts w:ascii="Times New Roman" w:hAnsi="Times New Roman" w:cs="Times New Roman"/>
          <w:b/>
          <w:sz w:val="24"/>
          <w:szCs w:val="24"/>
        </w:rPr>
        <w:t>Definiţii şi abrevieri</w:t>
      </w:r>
    </w:p>
    <w:p w14:paraId="08589F17" w14:textId="77777777" w:rsidR="00115FC4" w:rsidRPr="003B3F7A" w:rsidRDefault="00115FC4">
      <w:pPr>
        <w:spacing w:after="0" w:line="240" w:lineRule="auto"/>
        <w:ind w:right="-375"/>
        <w:jc w:val="both"/>
        <w:rPr>
          <w:rFonts w:ascii="Times New Roman" w:hAnsi="Times New Roman" w:cs="Times New Roman"/>
          <w:sz w:val="24"/>
          <w:szCs w:val="24"/>
        </w:rPr>
      </w:pPr>
    </w:p>
    <w:p w14:paraId="4ADBFC76" w14:textId="77777777" w:rsidR="00115FC4" w:rsidRPr="003B3F7A" w:rsidRDefault="00BD3C00">
      <w:p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 xml:space="preserve">    </w:t>
      </w:r>
      <w:r w:rsidRPr="003B3F7A">
        <w:rPr>
          <w:rFonts w:ascii="Times New Roman" w:hAnsi="Times New Roman" w:cs="Times New Roman"/>
          <w:b/>
          <w:sz w:val="24"/>
          <w:szCs w:val="24"/>
        </w:rPr>
        <w:t>Art. 3. -</w:t>
      </w:r>
      <w:r w:rsidRPr="003B3F7A">
        <w:rPr>
          <w:rFonts w:ascii="Times New Roman" w:hAnsi="Times New Roman" w:cs="Times New Roman"/>
          <w:sz w:val="24"/>
          <w:szCs w:val="24"/>
        </w:rPr>
        <w:t xml:space="preserve"> Termenii utilizaţi în prezenta </w:t>
      </w:r>
      <w:r w:rsidRPr="003B3F7A">
        <w:rPr>
          <w:rFonts w:ascii="Times New Roman" w:hAnsi="Times New Roman" w:cs="Times New Roman"/>
          <w:i/>
          <w:iCs/>
          <w:sz w:val="24"/>
          <w:szCs w:val="24"/>
        </w:rPr>
        <w:t>metodologie</w:t>
      </w:r>
      <w:r w:rsidRPr="003B3F7A">
        <w:rPr>
          <w:rFonts w:ascii="Times New Roman" w:hAnsi="Times New Roman" w:cs="Times New Roman"/>
          <w:sz w:val="24"/>
          <w:szCs w:val="24"/>
        </w:rPr>
        <w:t xml:space="preserve"> sunt cei definiţi în:</w:t>
      </w:r>
    </w:p>
    <w:p w14:paraId="7471232A" w14:textId="77777777" w:rsidR="00115FC4" w:rsidRPr="003B3F7A" w:rsidRDefault="00BD3C00">
      <w:pPr>
        <w:pStyle w:val="ListParagraph"/>
        <w:numPr>
          <w:ilvl w:val="0"/>
          <w:numId w:val="2"/>
        </w:num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Legea energiei electrice și a gazelor naturale nr. 123/2012, cu modificările și completările ulterioare;</w:t>
      </w:r>
    </w:p>
    <w:p w14:paraId="335EFC78" w14:textId="77777777" w:rsidR="00115FC4" w:rsidRPr="003B3F7A" w:rsidRDefault="00BD3C00">
      <w:pPr>
        <w:pStyle w:val="ListParagraph"/>
        <w:numPr>
          <w:ilvl w:val="0"/>
          <w:numId w:val="2"/>
        </w:num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Regulamentul de furnizare a energiei electrice la clienții finali, aprobat prin Ordinul Autorității Naționale de Reglementare în Domeniul Energiei nr. 235/2019, cu modificările și completările ulterioare;</w:t>
      </w:r>
    </w:p>
    <w:p w14:paraId="5E0844F5" w14:textId="77777777" w:rsidR="00115FC4" w:rsidRPr="003B3F7A" w:rsidRDefault="00BD3C00">
      <w:pPr>
        <w:pStyle w:val="ListParagraph"/>
        <w:numPr>
          <w:ilvl w:val="0"/>
          <w:numId w:val="2"/>
        </w:num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Codul de măsurare a energiei electrice, aprobat prin Ordinul Autorității Naționale de Reglementare în Domeniul Energiei nr. 103/2015;</w:t>
      </w:r>
    </w:p>
    <w:p w14:paraId="7E4A6223" w14:textId="77777777" w:rsidR="00115FC4" w:rsidRPr="003B3F7A" w:rsidRDefault="00BD3C00">
      <w:pPr>
        <w:pStyle w:val="ListParagraph"/>
        <w:numPr>
          <w:ilvl w:val="0"/>
          <w:numId w:val="2"/>
        </w:num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Norma tehnică “Condiții tehnice de racordare la rețelele electrice de interes public pentru prosumatorii cu injecție de putere activă în rețea”, aprobată prin Ordinul Autorității Naționale de Reglementare în Domeniul Energiei nr. 228/2018, cu modificările și completările ulterioare;</w:t>
      </w:r>
    </w:p>
    <w:p w14:paraId="06A3D194" w14:textId="77777777" w:rsidR="00115FC4" w:rsidRPr="003B3F7A" w:rsidRDefault="00BD3C00">
      <w:pPr>
        <w:pStyle w:val="ListParagraph"/>
        <w:numPr>
          <w:ilvl w:val="0"/>
          <w:numId w:val="2"/>
        </w:num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 xml:space="preserve">Procedură privind racordarea la rețelele electrice de interes public a locurilor de consum și de producere aparținând prosumatorilor care dețin instalații de producere a energiei electrice din surse regenerabile cu puterea instalată de cel mult 100 kW pe loc de consum, aprobată prin Ordinul Autorității Naționale de Reglementare în Domeniul Energiei nr. 15/2021; </w:t>
      </w:r>
    </w:p>
    <w:p w14:paraId="55ABCDCA" w14:textId="77777777" w:rsidR="00115FC4" w:rsidRPr="003B3F7A" w:rsidRDefault="00BD3C00">
      <w:pPr>
        <w:pStyle w:val="ListParagraph"/>
        <w:numPr>
          <w:ilvl w:val="0"/>
          <w:numId w:val="2"/>
        </w:num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Regulamentul de racordare a utilizatorilor la rețelele electrice de interes public, aprobat prin Ordinul Autorității Naționale de Reglementare în Domeniul Energiei nr. 59/2013, cu modificările și completările ulterioare;</w:t>
      </w:r>
    </w:p>
    <w:p w14:paraId="3B02B2F9" w14:textId="77777777" w:rsidR="00115FC4" w:rsidRPr="003B3F7A" w:rsidRDefault="00BD3C00">
      <w:pPr>
        <w:pStyle w:val="ListParagraph"/>
        <w:numPr>
          <w:ilvl w:val="0"/>
          <w:numId w:val="2"/>
        </w:num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lang w:bidi="en-US"/>
        </w:rPr>
        <w:t xml:space="preserve">Condițiile - cadru pentru realizarea calendarului de implementare a sistemelor de măsurare inteligente a energiei electrice la nivel național, aprobate prin Ordinul președintelui Autorității Naționale de Reglementare în Domeniul Energiei nr. 177/2018. </w:t>
      </w:r>
    </w:p>
    <w:p w14:paraId="7198C635" w14:textId="77777777" w:rsidR="00115FC4" w:rsidRPr="003B3F7A" w:rsidRDefault="00115FC4">
      <w:pPr>
        <w:pStyle w:val="ListParagraph"/>
        <w:spacing w:after="0" w:line="240" w:lineRule="auto"/>
        <w:ind w:left="644" w:right="-375"/>
        <w:jc w:val="both"/>
        <w:rPr>
          <w:rFonts w:ascii="Times New Roman" w:hAnsi="Times New Roman" w:cs="Times New Roman"/>
          <w:sz w:val="24"/>
          <w:szCs w:val="24"/>
        </w:rPr>
      </w:pPr>
    </w:p>
    <w:p w14:paraId="0CF8D199" w14:textId="77777777" w:rsidR="00115FC4" w:rsidRPr="003B3F7A" w:rsidRDefault="00BD3C00">
      <w:p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 xml:space="preserve">    </w:t>
      </w:r>
      <w:r w:rsidRPr="003B3F7A">
        <w:rPr>
          <w:rFonts w:ascii="Times New Roman" w:hAnsi="Times New Roman" w:cs="Times New Roman"/>
          <w:b/>
          <w:sz w:val="24"/>
          <w:szCs w:val="24"/>
        </w:rPr>
        <w:t>Art. 4. -</w:t>
      </w:r>
      <w:r w:rsidRPr="003B3F7A">
        <w:rPr>
          <w:rFonts w:ascii="Times New Roman" w:hAnsi="Times New Roman" w:cs="Times New Roman"/>
          <w:sz w:val="24"/>
          <w:szCs w:val="24"/>
        </w:rPr>
        <w:t xml:space="preserve"> Abrevierile utilizate în cadrul prezentei </w:t>
      </w:r>
      <w:r w:rsidRPr="003B3F7A">
        <w:rPr>
          <w:rFonts w:ascii="Times New Roman" w:hAnsi="Times New Roman" w:cs="Times New Roman"/>
          <w:i/>
          <w:sz w:val="24"/>
          <w:szCs w:val="24"/>
        </w:rPr>
        <w:t>metodologii</w:t>
      </w:r>
      <w:r w:rsidRPr="003B3F7A">
        <w:rPr>
          <w:rFonts w:ascii="Times New Roman" w:hAnsi="Times New Roman" w:cs="Times New Roman"/>
          <w:sz w:val="24"/>
          <w:szCs w:val="24"/>
        </w:rPr>
        <w:t xml:space="preserve"> au următoarea semnificaţie:</w:t>
      </w:r>
    </w:p>
    <w:p w14:paraId="408D9540" w14:textId="77777777" w:rsidR="00115FC4" w:rsidRPr="003B3F7A" w:rsidRDefault="00BD3C00">
      <w:p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 xml:space="preserve">    a) </w:t>
      </w:r>
      <w:r w:rsidRPr="003B3F7A">
        <w:rPr>
          <w:rFonts w:ascii="Times New Roman" w:hAnsi="Times New Roman" w:cs="Times New Roman"/>
          <w:b/>
          <w:sz w:val="24"/>
          <w:szCs w:val="24"/>
        </w:rPr>
        <w:t>ANRE</w:t>
      </w:r>
      <w:r w:rsidRPr="003B3F7A">
        <w:rPr>
          <w:rFonts w:ascii="Times New Roman" w:hAnsi="Times New Roman" w:cs="Times New Roman"/>
          <w:sz w:val="24"/>
          <w:szCs w:val="24"/>
        </w:rPr>
        <w:t xml:space="preserve"> - Autoritatea Naţională de Reglementare în Domeniul Energiei;</w:t>
      </w:r>
    </w:p>
    <w:p w14:paraId="12A39AB5" w14:textId="77777777" w:rsidR="00115FC4" w:rsidRPr="003B3F7A" w:rsidRDefault="00BD3C00">
      <w:p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 xml:space="preserve">    b) </w:t>
      </w:r>
      <w:r w:rsidRPr="003B3F7A">
        <w:rPr>
          <w:rFonts w:ascii="Times New Roman" w:hAnsi="Times New Roman" w:cs="Times New Roman"/>
          <w:b/>
          <w:bCs/>
          <w:sz w:val="24"/>
          <w:szCs w:val="24"/>
        </w:rPr>
        <w:t xml:space="preserve">E-SRE </w:t>
      </w:r>
      <w:r w:rsidRPr="003B3F7A">
        <w:rPr>
          <w:rFonts w:ascii="Times New Roman" w:hAnsi="Times New Roman" w:cs="Times New Roman"/>
          <w:sz w:val="24"/>
          <w:szCs w:val="24"/>
        </w:rPr>
        <w:t>– energie electrică produsă din surse regenerabile;</w:t>
      </w:r>
    </w:p>
    <w:p w14:paraId="2972DF28" w14:textId="77777777" w:rsidR="00115FC4" w:rsidRPr="003B3F7A" w:rsidRDefault="00BD3C00">
      <w:p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 xml:space="preserve">    c) </w:t>
      </w:r>
      <w:r w:rsidRPr="003B3F7A">
        <w:rPr>
          <w:rFonts w:ascii="Times New Roman" w:hAnsi="Times New Roman" w:cs="Times New Roman"/>
          <w:b/>
          <w:sz w:val="24"/>
          <w:szCs w:val="24"/>
        </w:rPr>
        <w:t>Lege</w:t>
      </w:r>
      <w:r w:rsidRPr="003B3F7A">
        <w:rPr>
          <w:rFonts w:ascii="Times New Roman" w:hAnsi="Times New Roman" w:cs="Times New Roman"/>
          <w:sz w:val="24"/>
          <w:szCs w:val="24"/>
        </w:rPr>
        <w:t xml:space="preserve"> - Legea energiei electrice și a gazelor naturale nr. 123/2012, cu modificările și completările ulterioare.</w:t>
      </w:r>
    </w:p>
    <w:p w14:paraId="36E7CD5C" w14:textId="77777777" w:rsidR="00115FC4" w:rsidRPr="003B3F7A" w:rsidRDefault="00BD3C00">
      <w:p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 xml:space="preserve">    d) </w:t>
      </w:r>
      <w:r w:rsidRPr="003B3F7A">
        <w:rPr>
          <w:rFonts w:ascii="Times New Roman" w:hAnsi="Times New Roman" w:cs="Times New Roman"/>
          <w:b/>
          <w:sz w:val="24"/>
          <w:szCs w:val="24"/>
        </w:rPr>
        <w:t xml:space="preserve">OD </w:t>
      </w:r>
      <w:r w:rsidRPr="003B3F7A">
        <w:rPr>
          <w:rFonts w:ascii="Times New Roman" w:hAnsi="Times New Roman" w:cs="Times New Roman"/>
          <w:sz w:val="24"/>
          <w:szCs w:val="24"/>
        </w:rPr>
        <w:t>- operator de distribuţie a energiei electrice.</w:t>
      </w:r>
    </w:p>
    <w:p w14:paraId="75BE155D" w14:textId="77777777" w:rsidR="00115FC4" w:rsidRPr="003B3F7A" w:rsidRDefault="00BD3C00" w:rsidP="008B5CDC">
      <w:pPr>
        <w:spacing w:after="0" w:line="240" w:lineRule="auto"/>
        <w:ind w:right="-375"/>
        <w:jc w:val="both"/>
        <w:rPr>
          <w:rFonts w:ascii="Times New Roman" w:hAnsi="Times New Roman" w:cs="Times New Roman"/>
          <w:sz w:val="24"/>
          <w:szCs w:val="24"/>
        </w:rPr>
      </w:pPr>
      <w:r w:rsidRPr="003B3F7A">
        <w:rPr>
          <w:rFonts w:ascii="Times New Roman" w:hAnsi="Times New Roman" w:cs="Times New Roman"/>
          <w:sz w:val="24"/>
          <w:szCs w:val="24"/>
        </w:rPr>
        <w:t xml:space="preserve">    </w:t>
      </w:r>
    </w:p>
    <w:p w14:paraId="184693EA"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66A526B0" w14:textId="77777777" w:rsidR="00115FC4" w:rsidRPr="003B3F7A" w:rsidRDefault="00BD3C00">
      <w:pPr>
        <w:spacing w:after="0" w:line="360" w:lineRule="auto"/>
        <w:ind w:right="-375"/>
        <w:jc w:val="center"/>
        <w:rPr>
          <w:rFonts w:ascii="Times New Roman" w:hAnsi="Times New Roman" w:cs="Times New Roman"/>
          <w:b/>
          <w:sz w:val="24"/>
          <w:szCs w:val="24"/>
        </w:rPr>
      </w:pPr>
      <w:r w:rsidRPr="003B3F7A">
        <w:rPr>
          <w:rFonts w:ascii="Times New Roman" w:hAnsi="Times New Roman" w:cs="Times New Roman"/>
          <w:b/>
          <w:sz w:val="24"/>
          <w:szCs w:val="24"/>
        </w:rPr>
        <w:t>CAPITOLUL II</w:t>
      </w:r>
    </w:p>
    <w:p w14:paraId="68CA0DFE" w14:textId="77777777" w:rsidR="00115FC4" w:rsidRPr="003B3F7A" w:rsidRDefault="00BD3C00">
      <w:pPr>
        <w:spacing w:after="0" w:line="240" w:lineRule="auto"/>
        <w:ind w:right="-374"/>
        <w:jc w:val="center"/>
        <w:rPr>
          <w:rFonts w:ascii="Times New Roman" w:hAnsi="Times New Roman" w:cs="Times New Roman"/>
          <w:b/>
          <w:sz w:val="24"/>
          <w:szCs w:val="24"/>
        </w:rPr>
      </w:pPr>
      <w:r w:rsidRPr="003B3F7A">
        <w:rPr>
          <w:rFonts w:ascii="Times New Roman" w:hAnsi="Times New Roman" w:cs="Times New Roman"/>
          <w:b/>
          <w:sz w:val="24"/>
          <w:szCs w:val="24"/>
        </w:rPr>
        <w:t>Cerințe necesare care trebuie îndeplinite de prosumatorii persoane fizice și juridice care dețin centrale electrice din surse regenerabile cu putere electrică instalată de cel mult 400 kW pe loc de consum</w:t>
      </w:r>
    </w:p>
    <w:p w14:paraId="2A87C43B" w14:textId="77777777" w:rsidR="00115FC4" w:rsidRPr="003B3F7A" w:rsidRDefault="00115FC4">
      <w:pPr>
        <w:spacing w:after="0" w:line="360" w:lineRule="auto"/>
        <w:ind w:right="-375"/>
        <w:jc w:val="both"/>
        <w:rPr>
          <w:rFonts w:ascii="Times New Roman" w:hAnsi="Times New Roman" w:cs="Times New Roman"/>
          <w:sz w:val="24"/>
          <w:szCs w:val="24"/>
        </w:rPr>
      </w:pPr>
    </w:p>
    <w:p w14:paraId="357FE80C" w14:textId="77777777" w:rsidR="00115FC4" w:rsidRPr="003B3F7A" w:rsidRDefault="00BD3C00">
      <w:pPr>
        <w:spacing w:after="0" w:line="360" w:lineRule="auto"/>
        <w:ind w:right="-375"/>
        <w:jc w:val="both"/>
        <w:rPr>
          <w:rFonts w:ascii="Times New Roman" w:hAnsi="Times New Roman" w:cs="Times New Roman"/>
          <w:b/>
          <w:bCs/>
          <w:sz w:val="24"/>
          <w:szCs w:val="24"/>
        </w:rPr>
      </w:pPr>
      <w:r w:rsidRPr="003B3F7A">
        <w:rPr>
          <w:rFonts w:ascii="Times New Roman" w:hAnsi="Times New Roman" w:cs="Times New Roman"/>
          <w:b/>
          <w:sz w:val="24"/>
          <w:szCs w:val="24"/>
        </w:rPr>
        <w:t xml:space="preserve">    Secţiunea 1- Cerințe pentru </w:t>
      </w:r>
      <w:r w:rsidRPr="003B3F7A">
        <w:rPr>
          <w:rFonts w:ascii="Times New Roman" w:hAnsi="Times New Roman" w:cs="Times New Roman"/>
          <w:b/>
          <w:bCs/>
          <w:sz w:val="24"/>
          <w:szCs w:val="24"/>
        </w:rPr>
        <w:t>obținerea calității de prosumator</w:t>
      </w:r>
    </w:p>
    <w:p w14:paraId="06F5DB52" w14:textId="77777777" w:rsidR="00115FC4" w:rsidRPr="003B3F7A" w:rsidRDefault="00BD3C00">
      <w:pPr>
        <w:spacing w:beforeAutospacing="1" w:afterAutospacing="1" w:line="240" w:lineRule="auto"/>
        <w:jc w:val="both"/>
        <w:rPr>
          <w:rFonts w:ascii="Times New Roman" w:eastAsia="Times New Roman" w:hAnsi="Times New Roman" w:cs="Times New Roman"/>
          <w:b/>
          <w:bCs/>
          <w:sz w:val="24"/>
          <w:szCs w:val="24"/>
        </w:rPr>
      </w:pPr>
      <w:r w:rsidRPr="003B3F7A">
        <w:rPr>
          <w:rFonts w:ascii="Times New Roman" w:eastAsia="Times New Roman" w:hAnsi="Times New Roman" w:cs="Times New Roman"/>
          <w:b/>
          <w:bCs/>
          <w:sz w:val="24"/>
          <w:szCs w:val="24"/>
        </w:rPr>
        <w:t xml:space="preserve">Art. 5. – </w:t>
      </w:r>
      <w:r w:rsidRPr="003B3F7A">
        <w:rPr>
          <w:rFonts w:ascii="Times New Roman" w:eastAsia="Times New Roman" w:hAnsi="Times New Roman" w:cs="Times New Roman"/>
          <w:sz w:val="24"/>
          <w:szCs w:val="24"/>
        </w:rPr>
        <w:t>(1)</w:t>
      </w:r>
      <w:r w:rsidRPr="003B3F7A">
        <w:rPr>
          <w:rFonts w:ascii="Times New Roman" w:eastAsia="Times New Roman" w:hAnsi="Times New Roman" w:cs="Times New Roman"/>
          <w:b/>
          <w:bCs/>
          <w:sz w:val="24"/>
          <w:szCs w:val="24"/>
        </w:rPr>
        <w:t xml:space="preserve"> </w:t>
      </w:r>
      <w:r w:rsidRPr="003B3F7A">
        <w:rPr>
          <w:rFonts w:ascii="Times New Roman" w:eastAsia="Times New Roman" w:hAnsi="Times New Roman" w:cs="Times New Roman"/>
          <w:sz w:val="24"/>
          <w:szCs w:val="24"/>
        </w:rPr>
        <w:t xml:space="preserve">Prosumatorii care dețin centrale electrice de producere a energiei electrice din surse regenerabile de energie cu puteri electrice instalate de cel mult 400 kW pe loc de consum și care </w:t>
      </w:r>
      <w:r w:rsidRPr="003B3F7A">
        <w:rPr>
          <w:rFonts w:ascii="Times New Roman" w:eastAsia="Times New Roman" w:hAnsi="Times New Roman" w:cs="Times New Roman"/>
          <w:sz w:val="24"/>
          <w:szCs w:val="24"/>
        </w:rPr>
        <w:lastRenderedPageBreak/>
        <w:t>nu beneficiază de sistemul de promovare prin certificate verzi pot vinde prin mecanismele de compensare/regularizare prevăzute la art. 73^1 alin. (3) sau (4) din Lege, după caz, energia electrică produsă din acestea și livrată în rețelele electrice furnizorilor de energie electrică cu care aceștia, în calitate de consumatori finali, au încheiat/încheie contract de furnizare a energiei electrice.</w:t>
      </w:r>
    </w:p>
    <w:p w14:paraId="20EB8CCB"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(2)</w:t>
      </w:r>
      <w:r w:rsidRPr="003B3F7A">
        <w:rPr>
          <w:rFonts w:ascii="Times New Roman" w:eastAsia="Times New Roman" w:hAnsi="Times New Roman" w:cs="Times New Roman"/>
          <w:b/>
          <w:bCs/>
          <w:sz w:val="24"/>
          <w:szCs w:val="24"/>
        </w:rPr>
        <w:t xml:space="preserve"> </w:t>
      </w:r>
      <w:r w:rsidRPr="003B3F7A">
        <w:rPr>
          <w:rFonts w:ascii="Times New Roman" w:eastAsia="Times New Roman" w:hAnsi="Times New Roman" w:cs="Times New Roman"/>
          <w:sz w:val="24"/>
          <w:szCs w:val="24"/>
        </w:rPr>
        <w:t>Pentru a beneficia de mecanismele de  compensare/regularizare prevăzute la art. 73^1 alin. (3) sau (4) din Lege, indiferent de data punerii în funcțiune a centralei electrice de producere a energiei electrice din surse regenerabile de energie cu puteri electrice instalate de cel mult 400 kW pe loc de consum deținută de prosumator, fiecare prosumator trebuie să îndeplinească cumulativ următoarele cerințe:</w:t>
      </w:r>
    </w:p>
    <w:p w14:paraId="0784FD79"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a)  activitatea principală a prosumatorului persoană fizică organizată conform Ordonanței de urgență a Guvernului nr. 44/2008 privind desfășurarea activităților economice de către persoanele fizice autorizate, întreprinderile individuale și întreprinderile familiale, aprobată cu modificări și completări prin Legea nr. 182/2016, precum și persoană juridică nu este producerea energiei electrice;</w:t>
      </w:r>
    </w:p>
    <w:p w14:paraId="13FCC781"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b) puterea electrică instalată a centralei electrice de producere a energiei electrice din surse regenerabile este de cel mult 200 kW pe loc de consum pentru aplicarea la cerere a mecanismului de compensare cantitativă, respectiv puterea electrică mai mare de 200 kW, dar de cel mult 400 kW pe loc de consum pentru aplicarea la cerere a mecanismului de regularizare financiară;</w:t>
      </w:r>
    </w:p>
    <w:p w14:paraId="637E4A59"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c) schema electrică a centralei electrice prevăzute la lit. b) este realizată astfel încât energia electrică produsă din surse regenerabile este utilizată pentru alimentarea consumului propriu de energie electrică al prosumatorului, iar surplusul de energie electrică este livrat în rețeaua electrică, astfel încât alimentarea cu energie electrică a prosumatorului din rețeaua electrică și livrarea în rețeaua electrică a energiei electrice produsă în respectiva centrală să se realizeze prin același racord;</w:t>
      </w:r>
    </w:p>
    <w:p w14:paraId="7EF711CB"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ml:space="preserve">d) sistemul de măsurare a energiei electrice se realizează fie cu contoare inteligente, fie cu contoare care permit cel puțin citirea la distanță, integrabile în sisteme de măsurare inteligente a energiei electrice, având sistemele de comunicație compatibile cu cele ale operatorului de distribuție la rețelele căruia este racordată centrala electrică prevăzută la alin. (1), astfel încât toate elementele din structura sistemului de măsurare să respecte prevederile Codului de măsurare a energiei electrice, aprobat prin Ordinul președintelui Autorității Naționale de Reglementare în Domeniul Energiei nr. 103/2015 </w:t>
      </w:r>
      <w:r w:rsidRPr="003B3F7A">
        <w:rPr>
          <w:rFonts w:ascii="Times New Roman" w:hAnsi="Times New Roman" w:cs="Times New Roman"/>
          <w:sz w:val="24"/>
          <w:szCs w:val="24"/>
          <w:lang w:bidi="en-US"/>
        </w:rPr>
        <w:t>și ale Ordinului președintelui Autorității Naționale de Reglementare în Domeniul Energiei nr. 177/2018 privind aprobarea Condițiilor-cadru pentru realizarea calendarului de implementare a sistemelor de măsurare inteligente a energiei electrice la nivel național</w:t>
      </w:r>
      <w:r w:rsidRPr="003B3F7A">
        <w:rPr>
          <w:rFonts w:ascii="Times New Roman" w:eastAsia="Times New Roman" w:hAnsi="Times New Roman" w:cs="Times New Roman"/>
          <w:sz w:val="24"/>
          <w:szCs w:val="24"/>
        </w:rPr>
        <w:t>, și să se asigure stabilirea, pe baza valorilor măsurate, a energiei electrice produse în centrala electrică din surse regenerabile de energie prevăzută la lit. b) și livrată în rețeaua electrică, precum și a energiei electrice consumată din rețea.</w:t>
      </w:r>
    </w:p>
    <w:p w14:paraId="6772944D"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31B03C0B"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b/>
          <w:bCs/>
          <w:sz w:val="24"/>
          <w:szCs w:val="24"/>
        </w:rPr>
        <w:t xml:space="preserve">Art. 6. - </w:t>
      </w:r>
      <w:r w:rsidRPr="003B3F7A">
        <w:rPr>
          <w:rFonts w:ascii="Times New Roman" w:eastAsia="Times New Roman" w:hAnsi="Times New Roman" w:cs="Times New Roman"/>
          <w:sz w:val="24"/>
          <w:szCs w:val="24"/>
        </w:rPr>
        <w:t>(1) Operatorii de distribuție la rețelele cărora sunt racordate centralele electrice de la art. 5 alin. (1) certifică calitatea de prosumator pentru deținătorii centralelor electrice respective, în vederea aplicării mecanismelor prevăzute la art. 73^1 alin. (3) sau (4), după caz, din Lege.</w:t>
      </w:r>
    </w:p>
    <w:p w14:paraId="50FC4551"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78FC0DAA"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(2) Certificarea calității de prosumator se realizează conform reglementărilor ANRE specifice privind racordarea la rețelele electrice de interes public a locurilor de consum și de producere aparținând prosumatorilor.</w:t>
      </w:r>
    </w:p>
    <w:p w14:paraId="78A51968"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70CCA549"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(3) Suplimentar, în vederea certificării calității de prosumator, operatorii de distribuție verifică și îndeplinirea cerințelor prevăzute la art. 5 alin. (2).</w:t>
      </w:r>
    </w:p>
    <w:p w14:paraId="75EDE11F"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41E248FD"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(4) În situația în care sunt îndeplinite atât cerințele prevăzute la art. 5 alin. (2), cât și cele din reglementările ANRE specifice privind racordarea la rețelele electrice de interes public a locurilor de consum și de producere aparținând prosumatorilor, operatorul de distribuție emite certificatul de racordare pentru locul de consum și de producere respectiv completat inclusiv cu calitatea de prosumator, la rubrica „Alte precizări/condiții“, și îl transmite solicitantului în termenul legal prevăzut.</w:t>
      </w:r>
    </w:p>
    <w:p w14:paraId="2116ECF3"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078CF45B"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(5) În situația în care cerințele prevăzute la art. 5 alin. (2) nu sunt îndeplinite, operatorul de distribuție transmite solicitantului, odată cu certificatul de racordare emis, o comunicare care conține motivul care a stat la baza necertificării calității de prosumator.</w:t>
      </w:r>
    </w:p>
    <w:p w14:paraId="458704E0"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67D2D998"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1EF27C5B" w14:textId="77777777" w:rsidR="00115FC4" w:rsidRPr="003B3F7A" w:rsidRDefault="00BD3C00">
      <w:pPr>
        <w:spacing w:after="0" w:line="240" w:lineRule="auto"/>
        <w:jc w:val="both"/>
        <w:rPr>
          <w:rFonts w:ascii="Times New Roman" w:hAnsi="Times New Roman" w:cs="Times New Roman"/>
          <w:b/>
          <w:sz w:val="24"/>
          <w:szCs w:val="24"/>
        </w:rPr>
      </w:pPr>
      <w:r w:rsidRPr="003B3F7A">
        <w:rPr>
          <w:rFonts w:ascii="Times New Roman" w:hAnsi="Times New Roman" w:cs="Times New Roman"/>
          <w:b/>
          <w:sz w:val="24"/>
          <w:szCs w:val="24"/>
        </w:rPr>
        <w:t xml:space="preserve">Secţiunea 2 - Cerințe privind măsurarea energiei electrice produsă din surse regenerabile și livrată în rețeaua electrică de prosumatori, respectiv privind suportarea costurilor aferente grupurilor de măsurare a energiei electrice din instalațiile acestora </w:t>
      </w:r>
    </w:p>
    <w:p w14:paraId="57996442"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32A81078"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b/>
          <w:bCs/>
          <w:sz w:val="24"/>
          <w:szCs w:val="24"/>
        </w:rPr>
        <w:t>Art. 7. -</w:t>
      </w:r>
      <w:r w:rsidRPr="003B3F7A">
        <w:rPr>
          <w:rFonts w:ascii="Times New Roman" w:eastAsia="Times New Roman" w:hAnsi="Times New Roman" w:cs="Times New Roman"/>
          <w:sz w:val="24"/>
          <w:szCs w:val="24"/>
        </w:rPr>
        <w:t xml:space="preserve"> (1) Costurile cu achiziția și montarea grupurilor de măsurare a energiei electrice din punctul de delimitare între instalațiile prosumatorului și cele ale OD sunt suportate de către OD la rețelele căruia este racordată centrala electrică prevăzută la art. 5 alin. (1), în conformitate cu prevederile Regulamentului privind racordarea utilizatorilor la rețelele electrice de interes public, aprobat prin Ordinul președintelui Autorității Naționale de Reglementare în Domeniul Energiei nr. 59/2013, cu modificările și completările ulterioare.</w:t>
      </w:r>
    </w:p>
    <w:p w14:paraId="748C92EC"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4FED64F0"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(2) Costurile cu achiziția, montarea, sigilarea, verificarea, inclusiv înlocuirea dacă este cazul a grupurilor de măsurare a energiei electrice produsă, amplasate în instalațiile prosumatorului, se suportă de către OD la rețeaua căruia se află racordate centralele electrice respective.</w:t>
      </w:r>
    </w:p>
    <w:p w14:paraId="6146391B"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5E09AC8E"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(3) Dacă schema electrică a centralei electrice conține instalație de stocare a energiei electrice produse din surse regenerabile, costurile cu achiziția, montarea, sigilarea, verificarea, inclusiv înlocuirea dacă este cazul a grupurilor de măsurare a energiei electrice produse în instalația de stocare respectivă, amplasate în instalațiile prosumatorului, se suportă de către OD la rețeaua căruia se află racordate centralele electrice respective.</w:t>
      </w:r>
    </w:p>
    <w:p w14:paraId="342DA512"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56226314"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(4) În vederea montării, sigilării, verificării, inclusiv înlocuirii dacă este cazul a grupurilor de măsurare a energiei electrice prevăzute la alin. (2) și (3) de către OD, prosumatorul va asigura accesul acestuia la instalațiile proprii, inclusiv pentru activitățile ulterioare de verificare a grupurilor de măsurare respective.</w:t>
      </w:r>
    </w:p>
    <w:p w14:paraId="003FD14F" w14:textId="77777777" w:rsidR="00115FC4" w:rsidRPr="003B3F7A" w:rsidRDefault="00115FC4">
      <w:pPr>
        <w:spacing w:after="60" w:line="240" w:lineRule="auto"/>
        <w:jc w:val="both"/>
        <w:rPr>
          <w:rFonts w:ascii="Times New Roman" w:hAnsi="Times New Roman" w:cs="Times New Roman"/>
          <w:sz w:val="24"/>
          <w:szCs w:val="24"/>
        </w:rPr>
      </w:pPr>
    </w:p>
    <w:p w14:paraId="2B4D6B6A"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b/>
          <w:bCs/>
          <w:sz w:val="24"/>
          <w:szCs w:val="24"/>
        </w:rPr>
        <w:t>Art. 8. -</w:t>
      </w:r>
      <w:r w:rsidRPr="003B3F7A">
        <w:rPr>
          <w:rFonts w:ascii="Times New Roman" w:eastAsia="Times New Roman" w:hAnsi="Times New Roman" w:cs="Times New Roman"/>
          <w:sz w:val="24"/>
          <w:szCs w:val="24"/>
        </w:rPr>
        <w:t xml:space="preserve"> (1) OD stabilește formula de calcul utilizată la determinarea energiei electrice produsă și livrată în rețeaua electrică de prosumator și realizează lunar citirea simultană a contoarelor de măsurare a energiei electrice din instalațiile prosumatorului și a grupului de măsurare a energiei </w:t>
      </w:r>
      <w:r w:rsidRPr="003B3F7A">
        <w:rPr>
          <w:rFonts w:ascii="Times New Roman" w:eastAsia="Times New Roman" w:hAnsi="Times New Roman" w:cs="Times New Roman"/>
          <w:sz w:val="24"/>
          <w:szCs w:val="24"/>
        </w:rPr>
        <w:lastRenderedPageBreak/>
        <w:t>electrice livrate în rețelele electrice/consumate din rețelele electrice, fără costuri pentru prosumator pentru contoarele de măsurare a energiei electrice prevăzute la art. 7 alin. (1), (2) și (3).</w:t>
      </w:r>
    </w:p>
    <w:p w14:paraId="541E7F53"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310775C2" w14:textId="77777777" w:rsidR="00115FC4" w:rsidRPr="003B3F7A" w:rsidRDefault="00BD3C00">
      <w:pPr>
        <w:spacing w:after="0" w:line="240" w:lineRule="auto"/>
        <w:jc w:val="both"/>
        <w:rPr>
          <w:rFonts w:ascii="Arial Narrow" w:eastAsia="Times New Roman" w:hAnsi="Arial Narrow" w:cs="Times New Roman"/>
          <w:sz w:val="24"/>
          <w:szCs w:val="24"/>
        </w:rPr>
      </w:pPr>
      <w:r w:rsidRPr="003B3F7A">
        <w:rPr>
          <w:rFonts w:ascii="Times New Roman" w:eastAsia="Times New Roman" w:hAnsi="Times New Roman" w:cs="Times New Roman"/>
          <w:sz w:val="24"/>
          <w:szCs w:val="24"/>
        </w:rPr>
        <w:t>(2) În situația în care</w:t>
      </w:r>
      <w:r w:rsidRPr="003B3F7A">
        <w:rPr>
          <w:rFonts w:ascii="Times New Roman" w:hAnsi="Times New Roman" w:cs="Times New Roman"/>
          <w:sz w:val="24"/>
          <w:szCs w:val="24"/>
        </w:rPr>
        <w:t xml:space="preserve"> citirea la distanță a contoarelor de măsurare a energiei electrice prevăzute la art. 7 alin. (1), (2) și (3) nu este posibilă din motive tehnice, energia electrică produsă din surse regenerabile și </w:t>
      </w:r>
      <w:r w:rsidRPr="003B3F7A">
        <w:rPr>
          <w:rFonts w:ascii="Times New Roman" w:eastAsia="Times New Roman" w:hAnsi="Times New Roman" w:cs="Times New Roman"/>
          <w:sz w:val="24"/>
          <w:szCs w:val="24"/>
        </w:rPr>
        <w:t xml:space="preserve">livrată în rețeaua electrică de prosumator </w:t>
      </w:r>
      <w:r w:rsidRPr="003B3F7A">
        <w:rPr>
          <w:rFonts w:ascii="Times New Roman" w:hAnsi="Times New Roman" w:cs="Times New Roman"/>
          <w:sz w:val="24"/>
          <w:szCs w:val="24"/>
        </w:rPr>
        <w:t>va fi determinată pe baza datelor istorice măsurate, iar regularizarea cantităților estimate de energie electrică se va realiza la următoarea citire a contoarelor de măsurare respective.</w:t>
      </w:r>
    </w:p>
    <w:p w14:paraId="063D6ED1"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7DD10B82" w14:textId="77777777" w:rsidR="00115FC4" w:rsidRPr="003B3F7A" w:rsidRDefault="00BD3C00">
      <w:pPr>
        <w:spacing w:after="0" w:line="240" w:lineRule="auto"/>
        <w:jc w:val="both"/>
        <w:rPr>
          <w:rFonts w:ascii="Times New Roman" w:hAnsi="Times New Roman" w:cs="Times New Roman"/>
          <w:sz w:val="24"/>
          <w:szCs w:val="24"/>
          <w:lang w:bidi="en-US"/>
        </w:rPr>
      </w:pPr>
      <w:r w:rsidRPr="003B3F7A">
        <w:rPr>
          <w:rFonts w:ascii="Times New Roman" w:eastAsia="Times New Roman" w:hAnsi="Times New Roman" w:cs="Times New Roman"/>
          <w:sz w:val="24"/>
          <w:szCs w:val="24"/>
        </w:rPr>
        <w:t>(</w:t>
      </w:r>
      <w:r w:rsidR="00216866" w:rsidRPr="003B3F7A">
        <w:rPr>
          <w:rFonts w:ascii="Times New Roman" w:eastAsia="Times New Roman" w:hAnsi="Times New Roman" w:cs="Times New Roman"/>
          <w:sz w:val="24"/>
          <w:szCs w:val="24"/>
        </w:rPr>
        <w:t>3</w:t>
      </w:r>
      <w:r w:rsidRPr="003B3F7A">
        <w:rPr>
          <w:rFonts w:ascii="Times New Roman" w:eastAsia="Times New Roman" w:hAnsi="Times New Roman" w:cs="Times New Roman"/>
          <w:sz w:val="24"/>
          <w:szCs w:val="24"/>
        </w:rPr>
        <w:t xml:space="preserve">) OD are obligația stocării datelor colectate conform prevederilor alin. (1) sau (2), după caz, pentru o perioadă de cel puțin un an calendaristic, </w:t>
      </w:r>
      <w:r w:rsidRPr="003B3F7A">
        <w:rPr>
          <w:rFonts w:ascii="Times New Roman" w:hAnsi="Times New Roman" w:cs="Times New Roman"/>
          <w:sz w:val="24"/>
          <w:szCs w:val="24"/>
          <w:lang w:bidi="en-US"/>
        </w:rPr>
        <w:t>cu respectarea prevederilor legale în vigoare, atât în ceea ce privește activitatea de facturare și litigiile comerciale, cât și în ceea ce privește asigurarea securității datelor cu caracter personal.</w:t>
      </w:r>
    </w:p>
    <w:p w14:paraId="57B37449"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1A80EA51"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w:t>
      </w:r>
      <w:r w:rsidR="00216866" w:rsidRPr="003B3F7A">
        <w:rPr>
          <w:rFonts w:ascii="Times New Roman" w:eastAsia="Times New Roman" w:hAnsi="Times New Roman" w:cs="Times New Roman"/>
          <w:sz w:val="24"/>
          <w:szCs w:val="24"/>
        </w:rPr>
        <w:t>4</w:t>
      </w:r>
      <w:r w:rsidRPr="003B3F7A">
        <w:rPr>
          <w:rFonts w:ascii="Times New Roman" w:eastAsia="Times New Roman" w:hAnsi="Times New Roman" w:cs="Times New Roman"/>
          <w:sz w:val="24"/>
          <w:szCs w:val="24"/>
        </w:rPr>
        <w:t>) Formula de calcul și datele colectate conform alin. (1) sau (2), după caz, se transmit furnizorului de energie electrică de către OD a energiei electrice, în conformitate cu prevederile contractului de distribuție a energiei electrice încheiat între aceștia.</w:t>
      </w:r>
    </w:p>
    <w:p w14:paraId="5EA9D813"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34D34903"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w:t>
      </w:r>
      <w:r w:rsidR="00216866" w:rsidRPr="003B3F7A">
        <w:rPr>
          <w:rFonts w:ascii="Times New Roman" w:eastAsia="Times New Roman" w:hAnsi="Times New Roman" w:cs="Times New Roman"/>
          <w:sz w:val="24"/>
          <w:szCs w:val="24"/>
        </w:rPr>
        <w:t>5</w:t>
      </w:r>
      <w:r w:rsidRPr="003B3F7A">
        <w:rPr>
          <w:rFonts w:ascii="Times New Roman" w:eastAsia="Times New Roman" w:hAnsi="Times New Roman" w:cs="Times New Roman"/>
          <w:sz w:val="24"/>
          <w:szCs w:val="24"/>
        </w:rPr>
        <w:t>) Energia electrică produsă din surse regenerabile și livrată în rețeaua electrică de către prosumatori nu afectează modul de calcul al energiei electrice distribuite de către OD și facturarea acesteia către furnizori de energie electrică, conform relației comerciale dintre OD și furnizorii de energie electrică.</w:t>
      </w:r>
    </w:p>
    <w:p w14:paraId="28A4D873"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57107DE1"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w:t>
      </w:r>
      <w:r w:rsidR="00216866" w:rsidRPr="003B3F7A">
        <w:rPr>
          <w:rFonts w:ascii="Times New Roman" w:eastAsia="Times New Roman" w:hAnsi="Times New Roman" w:cs="Times New Roman"/>
          <w:sz w:val="24"/>
          <w:szCs w:val="24"/>
        </w:rPr>
        <w:t>6</w:t>
      </w:r>
      <w:r w:rsidRPr="003B3F7A">
        <w:rPr>
          <w:rFonts w:ascii="Times New Roman" w:eastAsia="Times New Roman" w:hAnsi="Times New Roman" w:cs="Times New Roman"/>
          <w:sz w:val="24"/>
          <w:szCs w:val="24"/>
        </w:rPr>
        <w:t>) La schimbarea furnizorului de energie electrică pentru locul de consum al prosumatorului, citirea înregistrărilor contorului/contoarelor de măsurare a energiei electrice produse din surse regenerabile și livrate în rețelele electrice/consumate din rețelele electrice se realizează obligatoriu pe baza indexului citit sau determinat în data la care are loc efectiv schimbarea furnizorului de energie electrică.</w:t>
      </w:r>
    </w:p>
    <w:p w14:paraId="2EBA133B"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338086E4"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w:t>
      </w:r>
      <w:r w:rsidR="00216866" w:rsidRPr="003B3F7A">
        <w:rPr>
          <w:rFonts w:ascii="Times New Roman" w:eastAsia="Times New Roman" w:hAnsi="Times New Roman" w:cs="Times New Roman"/>
          <w:sz w:val="24"/>
          <w:szCs w:val="24"/>
        </w:rPr>
        <w:t>7</w:t>
      </w:r>
      <w:r w:rsidRPr="003B3F7A">
        <w:rPr>
          <w:rFonts w:ascii="Times New Roman" w:eastAsia="Times New Roman" w:hAnsi="Times New Roman" w:cs="Times New Roman"/>
          <w:sz w:val="24"/>
          <w:szCs w:val="24"/>
        </w:rPr>
        <w:t>) Datele colectate de furnizorul de energie electrică ca urmare a citirii contoarelor de măsurare a energiei electrice conform alin. (</w:t>
      </w:r>
      <w:r w:rsidR="00216866" w:rsidRPr="003B3F7A">
        <w:rPr>
          <w:rFonts w:ascii="Times New Roman" w:eastAsia="Times New Roman" w:hAnsi="Times New Roman" w:cs="Times New Roman"/>
          <w:sz w:val="24"/>
          <w:szCs w:val="24"/>
        </w:rPr>
        <w:t>4</w:t>
      </w:r>
      <w:r w:rsidRPr="003B3F7A">
        <w:rPr>
          <w:rFonts w:ascii="Times New Roman" w:eastAsia="Times New Roman" w:hAnsi="Times New Roman" w:cs="Times New Roman"/>
          <w:sz w:val="24"/>
          <w:szCs w:val="24"/>
        </w:rPr>
        <w:t>) se transmit prosumatorului cu care acesta, în calitate de consumator final, are încheiat contractul de furnizare a energiei electrice, după cum urmează:</w:t>
      </w:r>
    </w:p>
    <w:p w14:paraId="64C3A51A"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ml:space="preserve">a) în conformitate cu prevederile specifice din contractul de vânzare-cumpărare a energiei electrice produse în centralele electrice din surse regenerabile de energie și livrate în rețeaua electrică încheiat între prosumator și furnizorul de energie electrică, în cazul prosumatorului care deține centrale electrice de producere a energiei electrice din surse regenerabile de energie cu putere electrică instalată peste 200 kW pe loc de consum, dar nu mai mult de 400 kW pe loc de consum, prevăzut în Anexa nr. 1 și care face parte integrantă din </w:t>
      </w:r>
      <w:r w:rsidRPr="003B3F7A">
        <w:rPr>
          <w:rFonts w:ascii="Times New Roman" w:eastAsia="Times New Roman" w:hAnsi="Times New Roman" w:cs="Times New Roman"/>
          <w:i/>
          <w:iCs/>
          <w:sz w:val="24"/>
          <w:szCs w:val="24"/>
        </w:rPr>
        <w:t>metodologie</w:t>
      </w:r>
      <w:r w:rsidRPr="003B3F7A">
        <w:rPr>
          <w:rFonts w:ascii="Times New Roman" w:eastAsia="Times New Roman" w:hAnsi="Times New Roman" w:cs="Times New Roman"/>
          <w:sz w:val="24"/>
          <w:szCs w:val="24"/>
        </w:rPr>
        <w:t>;</w:t>
      </w:r>
    </w:p>
    <w:p w14:paraId="40A1D334"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ml:space="preserve">b) în conformitate cu prevederile specifice din contractul de vânzare-cumpărare a energiei electrice produse în centralele electrice din surse regenerabile de energie și livrate în rețeaua electrică încheiat între prosumator și furnizorul de energie electrică, în cazul prosumatorului care deține centrale electrice de producere a energiei electrice din surse regenerabile de energie cu putere electrică instalată de cel mult 200 kW pe loc de consum, prevăzut în Anexa nr. 2 și care face parte integrantă din </w:t>
      </w:r>
      <w:r w:rsidRPr="003B3F7A">
        <w:rPr>
          <w:rFonts w:ascii="Times New Roman" w:eastAsia="Times New Roman" w:hAnsi="Times New Roman" w:cs="Times New Roman"/>
          <w:i/>
          <w:iCs/>
          <w:sz w:val="24"/>
          <w:szCs w:val="24"/>
        </w:rPr>
        <w:t>metodologie</w:t>
      </w:r>
      <w:r w:rsidRPr="003B3F7A">
        <w:rPr>
          <w:rFonts w:ascii="Times New Roman" w:eastAsia="Times New Roman" w:hAnsi="Times New Roman" w:cs="Times New Roman"/>
          <w:sz w:val="24"/>
          <w:szCs w:val="24"/>
        </w:rPr>
        <w:t>.</w:t>
      </w:r>
    </w:p>
    <w:p w14:paraId="1B3035EE"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23919C3E"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2423B384" w14:textId="77777777" w:rsidR="00115FC4" w:rsidRPr="003B3F7A" w:rsidRDefault="00BD3C00">
      <w:pPr>
        <w:spacing w:after="0" w:line="360" w:lineRule="auto"/>
        <w:ind w:right="-375"/>
        <w:jc w:val="center"/>
        <w:rPr>
          <w:rFonts w:ascii="Times New Roman" w:hAnsi="Times New Roman" w:cs="Times New Roman"/>
          <w:b/>
          <w:sz w:val="24"/>
          <w:szCs w:val="24"/>
        </w:rPr>
      </w:pPr>
      <w:r w:rsidRPr="003B3F7A">
        <w:rPr>
          <w:rFonts w:ascii="Times New Roman" w:hAnsi="Times New Roman" w:cs="Times New Roman"/>
          <w:b/>
          <w:sz w:val="24"/>
          <w:szCs w:val="24"/>
        </w:rPr>
        <w:lastRenderedPageBreak/>
        <w:t>CAPITOLUL III</w:t>
      </w:r>
    </w:p>
    <w:p w14:paraId="08AAA340" w14:textId="77777777" w:rsidR="00115FC4" w:rsidRPr="003B3F7A" w:rsidRDefault="00BD3C00">
      <w:pPr>
        <w:spacing w:after="0" w:line="240" w:lineRule="auto"/>
        <w:jc w:val="center"/>
        <w:rPr>
          <w:rFonts w:ascii="Times New Roman" w:hAnsi="Times New Roman" w:cs="Times New Roman"/>
          <w:b/>
          <w:sz w:val="24"/>
          <w:szCs w:val="24"/>
        </w:rPr>
      </w:pPr>
      <w:r w:rsidRPr="003B3F7A">
        <w:rPr>
          <w:rFonts w:ascii="Times New Roman" w:hAnsi="Times New Roman" w:cs="Times New Roman"/>
          <w:b/>
          <w:sz w:val="24"/>
          <w:szCs w:val="24"/>
        </w:rPr>
        <w:t>Regularizarea financiară dintre energia electrică produsă din surse regenerabile și livrată în rețeaua electrică de prosumatorii persoane fizice și juridice care dețin centrale electrice din surse regenerabile cu putere electrică instalată de peste 200 kW, dar nu mai mult de 400 kW pe loc de consum</w:t>
      </w:r>
    </w:p>
    <w:p w14:paraId="15458EFE"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288B575A"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04A2F090" w14:textId="77777777" w:rsidR="00115FC4" w:rsidRPr="003B3F7A" w:rsidRDefault="00BD3C00">
      <w:pPr>
        <w:spacing w:after="6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b/>
          <w:bCs/>
          <w:sz w:val="24"/>
          <w:szCs w:val="24"/>
        </w:rPr>
        <w:t>Art. 9. -</w:t>
      </w:r>
      <w:r w:rsidRPr="003B3F7A">
        <w:rPr>
          <w:rFonts w:ascii="Times New Roman" w:eastAsia="Times New Roman" w:hAnsi="Times New Roman" w:cs="Times New Roman"/>
          <w:sz w:val="24"/>
          <w:szCs w:val="24"/>
        </w:rPr>
        <w:t xml:space="preserve"> (1) În baza certificatului de racordare completat conform prevederilor art. 6 alin. (4) din prezenta </w:t>
      </w:r>
      <w:r w:rsidRPr="003B3F7A">
        <w:rPr>
          <w:rFonts w:ascii="Times New Roman" w:eastAsia="Times New Roman" w:hAnsi="Times New Roman" w:cs="Times New Roman"/>
          <w:i/>
          <w:sz w:val="24"/>
          <w:szCs w:val="24"/>
        </w:rPr>
        <w:t>metodologie</w:t>
      </w:r>
      <w:r w:rsidRPr="003B3F7A">
        <w:rPr>
          <w:rFonts w:ascii="Times New Roman" w:eastAsia="Times New Roman" w:hAnsi="Times New Roman" w:cs="Times New Roman"/>
          <w:sz w:val="24"/>
          <w:szCs w:val="24"/>
        </w:rPr>
        <w:t xml:space="preserve">, consumatorii finali care au calitatea de prosumatori și dețin centrale electrice de producere a energiei electrice din surse regenerabile de energie cu putere electrică instalată mai mare de 200 kW, dar nu mai mult de 400 kW pe loc de consum, pot solicita furnizorilor de energie electrică cu care încheie/au încheiat, după caz, contractul de furnizare a energiei electrice, încheierea contractului de vânzare-cumpărare a energiei electrice produse în centralele electrice din surse regenerabile de energie cu putere electrică instalată mai mare de 200 kW, dar nu mai mult de 400 kW pe loc de consum și livrate în rețeaua electrică, cu respectarea contractului-cadru prevăzut în Anexa nr. 1. </w:t>
      </w:r>
    </w:p>
    <w:p w14:paraId="79F3881F" w14:textId="77777777" w:rsidR="00115FC4" w:rsidRPr="003B3F7A" w:rsidRDefault="00115FC4">
      <w:pPr>
        <w:spacing w:after="60" w:line="240" w:lineRule="auto"/>
        <w:jc w:val="both"/>
        <w:rPr>
          <w:rFonts w:ascii="Times New Roman" w:eastAsia="Times New Roman" w:hAnsi="Times New Roman" w:cs="Times New Roman"/>
          <w:sz w:val="24"/>
          <w:szCs w:val="24"/>
        </w:rPr>
      </w:pPr>
    </w:p>
    <w:p w14:paraId="0EB9F5DD"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(2) Perioada de valabilitate a contractului de vânzare-cumpărare a energiei electrice produse în centralele electrice din surse regenerabile de energie prevăzut la alin. (1) și livrate în rețeaua electrică este cel mult egală cu perioada de valabilitate a contractului de furnizare a energiei electrice încheiat între aceleași părți contractuale, fără a depăși data încetării contractului de furnizare a energiei electrice.</w:t>
      </w:r>
    </w:p>
    <w:p w14:paraId="0F19E8A5"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6FFEAEBF"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(3) De la data intrării în vigoare a contractului de vânzare-cumpărare a energiei electrice prevăzut la alin. (1), furnizorii de energie electrică au obligația să achiziționeze energia electrică produsă în centralele electrice din surse regenerabile de energie prevăzute la alin. (1) și livrată în rețeaua electrică, la un preţ egal cu preţul mediu ponderat înregistrat în Piaţa pentru Ziua Următoare aferent lunii în care a fost produsă şi livrată energia electrică respectivă.</w:t>
      </w:r>
    </w:p>
    <w:p w14:paraId="1882C70E"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6C1B2CB0"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b/>
          <w:bCs/>
          <w:sz w:val="24"/>
          <w:szCs w:val="24"/>
        </w:rPr>
        <w:t xml:space="preserve">Art. 10. </w:t>
      </w:r>
      <w:r w:rsidRPr="003B3F7A">
        <w:rPr>
          <w:rFonts w:ascii="Times New Roman" w:eastAsia="Times New Roman" w:hAnsi="Times New Roman" w:cs="Times New Roman"/>
          <w:sz w:val="24"/>
          <w:szCs w:val="24"/>
        </w:rPr>
        <w:t xml:space="preserve">- Regularizarea financiară prevăzută la </w:t>
      </w:r>
      <w:r w:rsidRPr="003B3F7A">
        <w:rPr>
          <w:rFonts w:ascii="Times New Roman" w:hAnsi="Times New Roman" w:cs="Times New Roman"/>
          <w:sz w:val="24"/>
          <w:szCs w:val="24"/>
        </w:rPr>
        <w:t>art. 73^1 alin. (4) din Lege</w:t>
      </w:r>
      <w:r w:rsidRPr="003B3F7A">
        <w:rPr>
          <w:rFonts w:ascii="Times New Roman" w:eastAsia="Times New Roman" w:hAnsi="Times New Roman" w:cs="Times New Roman"/>
          <w:sz w:val="24"/>
          <w:szCs w:val="24"/>
        </w:rPr>
        <w:t>, dintre valoarea energiei electrice produse din surse regenerabile și livrate în rețelele electrice și valoarea energiei electrice consumate din rețelele electrice se realizează conform reglementărilor aplicabile în domeniul fiscal, prin compensare între următoarele facturi:</w:t>
      </w:r>
    </w:p>
    <w:p w14:paraId="698E5C83"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b/>
          <w:bCs/>
          <w:sz w:val="24"/>
          <w:szCs w:val="24"/>
        </w:rPr>
        <w:t>(i)</w:t>
      </w:r>
      <w:r w:rsidRPr="003B3F7A">
        <w:rPr>
          <w:rFonts w:ascii="Times New Roman" w:eastAsia="Times New Roman" w:hAnsi="Times New Roman" w:cs="Times New Roman"/>
          <w:sz w:val="24"/>
          <w:szCs w:val="24"/>
        </w:rPr>
        <w:t xml:space="preserve"> factura emisă de prosumator pentru energia electrică produsă din surse regenerabile și livrată în rețelele electrice, conform prevederilor specifice din contractul de vânzare-cumpărare a energiei electrice produse în centralele electrice din surse regenerabile de energie prevăzute la art. 9 alin. (1) din prezenta </w:t>
      </w:r>
      <w:r w:rsidRPr="003B3F7A">
        <w:rPr>
          <w:rFonts w:ascii="Times New Roman" w:eastAsia="Times New Roman" w:hAnsi="Times New Roman" w:cs="Times New Roman"/>
          <w:i/>
          <w:sz w:val="24"/>
          <w:szCs w:val="24"/>
        </w:rPr>
        <w:t>metodologie</w:t>
      </w:r>
      <w:r w:rsidRPr="003B3F7A">
        <w:rPr>
          <w:rFonts w:ascii="Times New Roman" w:eastAsia="Times New Roman" w:hAnsi="Times New Roman" w:cs="Times New Roman"/>
          <w:sz w:val="24"/>
          <w:szCs w:val="24"/>
        </w:rPr>
        <w:t xml:space="preserve"> și livrate în rețeaua electrică încheiat între prosumator și furnizor, </w:t>
      </w:r>
    </w:p>
    <w:p w14:paraId="1580021B"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6ADD8A97"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și</w:t>
      </w:r>
    </w:p>
    <w:p w14:paraId="501AB951"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2C443903"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b/>
          <w:bCs/>
          <w:sz w:val="24"/>
          <w:szCs w:val="24"/>
        </w:rPr>
        <w:t>(ii)</w:t>
      </w:r>
      <w:r w:rsidRPr="003B3F7A">
        <w:rPr>
          <w:rFonts w:ascii="Times New Roman" w:eastAsia="Times New Roman" w:hAnsi="Times New Roman" w:cs="Times New Roman"/>
          <w:sz w:val="24"/>
          <w:szCs w:val="24"/>
        </w:rPr>
        <w:t xml:space="preserve"> factura emisă de furnizorul de energie electrică pentru energia electrică consumată din rețelele electrice de prosumator în calitate de consumator.</w:t>
      </w:r>
    </w:p>
    <w:p w14:paraId="504BE0BC"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09F9726E"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41A7892D"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53466B6C" w14:textId="77777777" w:rsidR="009E77B4" w:rsidRPr="003B3F7A" w:rsidRDefault="009E77B4">
      <w:pPr>
        <w:spacing w:after="0" w:line="240" w:lineRule="auto"/>
        <w:jc w:val="both"/>
        <w:rPr>
          <w:rFonts w:ascii="Times New Roman" w:eastAsia="Times New Roman" w:hAnsi="Times New Roman" w:cs="Times New Roman"/>
          <w:b/>
          <w:bCs/>
          <w:sz w:val="24"/>
          <w:szCs w:val="24"/>
        </w:rPr>
      </w:pPr>
    </w:p>
    <w:p w14:paraId="4F93F389" w14:textId="77777777" w:rsidR="00115FC4" w:rsidRPr="003B3F7A" w:rsidRDefault="00BD3C00">
      <w:pPr>
        <w:spacing w:after="0" w:line="360" w:lineRule="auto"/>
        <w:ind w:right="-375"/>
        <w:jc w:val="center"/>
        <w:rPr>
          <w:rFonts w:ascii="Times New Roman" w:hAnsi="Times New Roman" w:cs="Times New Roman"/>
          <w:b/>
          <w:sz w:val="24"/>
          <w:szCs w:val="24"/>
        </w:rPr>
      </w:pPr>
      <w:r w:rsidRPr="003B3F7A">
        <w:rPr>
          <w:rFonts w:ascii="Times New Roman" w:hAnsi="Times New Roman" w:cs="Times New Roman"/>
          <w:b/>
          <w:sz w:val="24"/>
          <w:szCs w:val="24"/>
        </w:rPr>
        <w:lastRenderedPageBreak/>
        <w:t>CAPITOLUL IV</w:t>
      </w:r>
    </w:p>
    <w:p w14:paraId="79F2BEC9" w14:textId="77777777" w:rsidR="00115FC4" w:rsidRPr="003B3F7A" w:rsidRDefault="00BD3C00">
      <w:pPr>
        <w:spacing w:after="0" w:line="240" w:lineRule="auto"/>
        <w:jc w:val="center"/>
        <w:rPr>
          <w:rFonts w:ascii="Times New Roman" w:hAnsi="Times New Roman" w:cs="Times New Roman"/>
          <w:b/>
          <w:sz w:val="24"/>
          <w:szCs w:val="24"/>
        </w:rPr>
      </w:pPr>
      <w:r w:rsidRPr="003B3F7A">
        <w:rPr>
          <w:rFonts w:ascii="Times New Roman" w:hAnsi="Times New Roman" w:cs="Times New Roman"/>
          <w:b/>
          <w:sz w:val="24"/>
          <w:szCs w:val="24"/>
        </w:rPr>
        <w:t>Compensarea cantitativă dintre energia electrică produsă din surse regenerabile și livrată în rețeaua electrică de prosumatorii persoane fizice și juridice care dețin centrale electrice din surse regenerabile cu putere electrică instalată de cel mult 200 kW pe loc de consum</w:t>
      </w:r>
    </w:p>
    <w:p w14:paraId="708E1410"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15A48B26" w14:textId="77777777" w:rsidR="00115FC4" w:rsidRPr="003B3F7A" w:rsidRDefault="00BD3C00">
      <w:pPr>
        <w:spacing w:after="6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b/>
          <w:bCs/>
          <w:sz w:val="24"/>
          <w:szCs w:val="24"/>
        </w:rPr>
        <w:t xml:space="preserve">Art. 11. </w:t>
      </w:r>
      <w:r w:rsidRPr="003B3F7A">
        <w:rPr>
          <w:rFonts w:ascii="Times New Roman" w:eastAsia="Times New Roman" w:hAnsi="Times New Roman" w:cs="Times New Roman"/>
          <w:sz w:val="24"/>
          <w:szCs w:val="24"/>
        </w:rPr>
        <w:t xml:space="preserve">- (1) În baza certificatului de racordare completat conform prevederilor art. 6 alin. (4) din prezenta </w:t>
      </w:r>
      <w:r w:rsidRPr="003B3F7A">
        <w:rPr>
          <w:rFonts w:ascii="Times New Roman" w:eastAsia="Times New Roman" w:hAnsi="Times New Roman" w:cs="Times New Roman"/>
          <w:i/>
          <w:sz w:val="24"/>
          <w:szCs w:val="24"/>
        </w:rPr>
        <w:t>metodologie</w:t>
      </w:r>
      <w:r w:rsidRPr="003B3F7A">
        <w:rPr>
          <w:rFonts w:ascii="Times New Roman" w:eastAsia="Times New Roman" w:hAnsi="Times New Roman" w:cs="Times New Roman"/>
          <w:sz w:val="24"/>
          <w:szCs w:val="24"/>
        </w:rPr>
        <w:t>, consumatorii finali care au calitatea de prosumatori și dețin centrale electrice de producere a energiei electrice din surse regenerabile de energie cu putere electrică instalată de cel mult 200 kW pe loc de consum, pot solicita furnizorilor de energie electrică cu care încheie/au încheiat, după caz, contractul de furnizare a energiei electrice, încheierea contractului de vânzare-cumpărare a energiei electrice produse în centralele electrice din surse regenerabile de energie și livrate în rețeaua electrică încheiat între prosumator și furnizor, cu respectarea contractului-cadru prevăzut în Anexa nr. 2.</w:t>
      </w:r>
    </w:p>
    <w:p w14:paraId="647AE27B" w14:textId="77777777" w:rsidR="00115FC4" w:rsidRPr="003B3F7A" w:rsidRDefault="00115FC4">
      <w:pPr>
        <w:spacing w:after="60" w:line="240" w:lineRule="auto"/>
        <w:jc w:val="both"/>
        <w:rPr>
          <w:rFonts w:ascii="Times New Roman" w:eastAsia="Times New Roman" w:hAnsi="Times New Roman" w:cs="Times New Roman"/>
          <w:sz w:val="24"/>
          <w:szCs w:val="24"/>
        </w:rPr>
      </w:pPr>
    </w:p>
    <w:p w14:paraId="594F72EE"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(2) Perioada de valabilitate a contractului prevăzut la alin. (1) este cel mult egală cu perioada de valabilitate a contractului de furnizare a energiei electrice încheiat între aceleași părți contractuale, fără a depăși data încetării contractului de furnizare a energiei electrice.</w:t>
      </w:r>
    </w:p>
    <w:p w14:paraId="57F90407"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071C6C25" w14:textId="77777777" w:rsidR="00C434CA"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(3) De la data intrării în vigoare a contractului prevăzut la alin. (1), furnizorii de energie electrică au obligația</w:t>
      </w:r>
      <w:r w:rsidR="00C434CA" w:rsidRPr="003B3F7A">
        <w:rPr>
          <w:rFonts w:ascii="Times New Roman" w:eastAsia="Times New Roman" w:hAnsi="Times New Roman" w:cs="Times New Roman"/>
          <w:sz w:val="24"/>
          <w:szCs w:val="24"/>
        </w:rPr>
        <w:t>:</w:t>
      </w:r>
    </w:p>
    <w:p w14:paraId="686D749F" w14:textId="77777777" w:rsidR="00115FC4" w:rsidRPr="003B3F7A" w:rsidRDefault="00C434CA">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ml:space="preserve">a) </w:t>
      </w:r>
      <w:r w:rsidR="00E6047A" w:rsidRPr="003B3F7A">
        <w:rPr>
          <w:rFonts w:ascii="Times New Roman" w:hAnsi="Times New Roman" w:cs="Times New Roman"/>
          <w:sz w:val="24"/>
          <w:szCs w:val="24"/>
        </w:rPr>
        <w:t xml:space="preserve">să achiziționeze energia electrică produsă în centralele electrice din surse regenerabile de energie prevăzute la alin. (1) și livrată în rețeaua electrică, la un preţ identic cu </w:t>
      </w:r>
      <w:r w:rsidR="003B3F7A" w:rsidRPr="003B3F7A">
        <w:rPr>
          <w:rFonts w:ascii="Times New Roman" w:hAnsi="Times New Roman" w:cs="Times New Roman"/>
          <w:sz w:val="24"/>
          <w:szCs w:val="24"/>
        </w:rPr>
        <w:t>prețul</w:t>
      </w:r>
      <w:r w:rsidR="00E6047A" w:rsidRPr="003B3F7A">
        <w:rPr>
          <w:rFonts w:ascii="Times New Roman" w:hAnsi="Times New Roman" w:cs="Times New Roman"/>
          <w:sz w:val="24"/>
          <w:szCs w:val="24"/>
        </w:rPr>
        <w:t xml:space="preserve"> energiei electrice active utilizat de furnizorul de energie electrică în contractul de furnizare </w:t>
      </w:r>
      <w:r w:rsidR="003B3F7A" w:rsidRPr="003B3F7A">
        <w:rPr>
          <w:rFonts w:ascii="Times New Roman" w:hAnsi="Times New Roman" w:cs="Times New Roman"/>
          <w:sz w:val="24"/>
          <w:szCs w:val="24"/>
        </w:rPr>
        <w:t>încheiat</w:t>
      </w:r>
      <w:r w:rsidR="00E6047A" w:rsidRPr="003B3F7A">
        <w:rPr>
          <w:rFonts w:ascii="Times New Roman" w:hAnsi="Times New Roman" w:cs="Times New Roman"/>
          <w:sz w:val="24"/>
          <w:szCs w:val="24"/>
        </w:rPr>
        <w:t xml:space="preserve"> cu prosumatorul în calitate de consumator, în perioada de facturare și care nu include niciuna din componentele me</w:t>
      </w:r>
      <w:r w:rsidR="0033750E" w:rsidRPr="003B3F7A">
        <w:rPr>
          <w:rFonts w:ascii="Times New Roman" w:hAnsi="Times New Roman" w:cs="Times New Roman"/>
          <w:sz w:val="24"/>
          <w:szCs w:val="24"/>
        </w:rPr>
        <w:t>nț</w:t>
      </w:r>
      <w:r w:rsidR="00E6047A" w:rsidRPr="003B3F7A">
        <w:rPr>
          <w:rFonts w:ascii="Times New Roman" w:hAnsi="Times New Roman" w:cs="Times New Roman"/>
          <w:sz w:val="24"/>
          <w:szCs w:val="24"/>
        </w:rPr>
        <w:t>ionate la pct.</w:t>
      </w:r>
      <w:r w:rsidR="003B3F7A">
        <w:rPr>
          <w:rFonts w:ascii="Times New Roman" w:hAnsi="Times New Roman" w:cs="Times New Roman"/>
          <w:sz w:val="24"/>
          <w:szCs w:val="24"/>
        </w:rPr>
        <w:t xml:space="preserve"> </w:t>
      </w:r>
      <w:r w:rsidR="00E6047A" w:rsidRPr="003B3F7A">
        <w:rPr>
          <w:rFonts w:ascii="Times New Roman" w:hAnsi="Times New Roman" w:cs="Times New Roman"/>
          <w:sz w:val="24"/>
          <w:szCs w:val="24"/>
        </w:rPr>
        <w:t>b) subpunctele ii)-x) de mai jos</w:t>
      </w:r>
      <w:r w:rsidRPr="003B3F7A">
        <w:rPr>
          <w:rFonts w:ascii="Times New Roman" w:eastAsia="Times New Roman" w:hAnsi="Times New Roman" w:cs="Times New Roman"/>
          <w:sz w:val="24"/>
          <w:szCs w:val="24"/>
        </w:rPr>
        <w:t>;</w:t>
      </w:r>
    </w:p>
    <w:p w14:paraId="4A1FE5E8" w14:textId="77777777" w:rsidR="00F772E2" w:rsidRPr="003B3F7A" w:rsidRDefault="00F772E2">
      <w:pPr>
        <w:spacing w:after="0" w:line="240" w:lineRule="auto"/>
        <w:jc w:val="both"/>
        <w:rPr>
          <w:rFonts w:ascii="Times New Roman" w:eastAsia="Times New Roman" w:hAnsi="Times New Roman" w:cs="Times New Roman"/>
          <w:sz w:val="24"/>
          <w:szCs w:val="24"/>
        </w:rPr>
      </w:pPr>
    </w:p>
    <w:p w14:paraId="44C3CF92" w14:textId="77777777" w:rsidR="00CE57E8" w:rsidRPr="003B3F7A" w:rsidRDefault="00C434CA" w:rsidP="00CE57E8">
      <w:pPr>
        <w:pStyle w:val="NormalWeb"/>
        <w:spacing w:beforeAutospacing="0" w:after="0" w:afterAutospacing="0"/>
        <w:jc w:val="both"/>
      </w:pPr>
      <w:r w:rsidRPr="003B3F7A">
        <w:t xml:space="preserve">b) </w:t>
      </w:r>
      <w:r w:rsidR="00CE57E8" w:rsidRPr="003B3F7A">
        <w:t xml:space="preserve">să evidențieze in poziții distincte în facturile de energie electrică emise prosumatorilor prevăzuți la alin. (1), în baza contractului de furnizare a energiei electrice, </w:t>
      </w:r>
      <w:r w:rsidR="003B3F7A" w:rsidRPr="003B3F7A">
        <w:t>următoarele</w:t>
      </w:r>
      <w:r w:rsidR="00CE57E8" w:rsidRPr="003B3F7A">
        <w:t xml:space="preserve"> componente:</w:t>
      </w:r>
    </w:p>
    <w:p w14:paraId="26FEE929" w14:textId="77777777" w:rsidR="00CE57E8" w:rsidRPr="003B3F7A" w:rsidRDefault="00CE57E8" w:rsidP="00CE57E8">
      <w:pPr>
        <w:suppressAutoHyphens w:val="0"/>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ml:space="preserve">                i) valoarea energiei electrice active consumată din rețeaua electrică de prosumatori </w:t>
      </w:r>
      <w:r w:rsidR="00E95CCE" w:rsidRPr="003B3F7A">
        <w:rPr>
          <w:rFonts w:ascii="Times New Roman" w:eastAsia="Times New Roman" w:hAnsi="Times New Roman" w:cs="Times New Roman"/>
          <w:sz w:val="24"/>
          <w:szCs w:val="24"/>
        </w:rPr>
        <w:t>calculate ca</w:t>
      </w:r>
      <w:r w:rsidRPr="003B3F7A">
        <w:rPr>
          <w:rFonts w:ascii="Times New Roman" w:eastAsia="Times New Roman" w:hAnsi="Times New Roman" w:cs="Times New Roman"/>
          <w:sz w:val="24"/>
          <w:szCs w:val="24"/>
        </w:rPr>
        <w:t xml:space="preserve"> produs </w:t>
      </w:r>
      <w:r w:rsidR="00E95CCE" w:rsidRPr="003B3F7A">
        <w:rPr>
          <w:rFonts w:ascii="Times New Roman" w:eastAsia="Times New Roman" w:hAnsi="Times New Roman" w:cs="Times New Roman"/>
          <w:sz w:val="24"/>
          <w:szCs w:val="24"/>
        </w:rPr>
        <w:t>î</w:t>
      </w:r>
      <w:r w:rsidRPr="003B3F7A">
        <w:rPr>
          <w:rFonts w:ascii="Times New Roman" w:eastAsia="Times New Roman" w:hAnsi="Times New Roman" w:cs="Times New Roman"/>
          <w:sz w:val="24"/>
          <w:szCs w:val="24"/>
        </w:rPr>
        <w:t>ntre cantitatea de energie electric</w:t>
      </w:r>
      <w:r w:rsidR="00E95CCE" w:rsidRPr="003B3F7A">
        <w:rPr>
          <w:rFonts w:ascii="Times New Roman" w:eastAsia="Times New Roman" w:hAnsi="Times New Roman" w:cs="Times New Roman"/>
          <w:sz w:val="24"/>
          <w:szCs w:val="24"/>
        </w:rPr>
        <w:t>ă</w:t>
      </w:r>
      <w:r w:rsidRPr="003B3F7A">
        <w:rPr>
          <w:rFonts w:ascii="Times New Roman" w:eastAsia="Times New Roman" w:hAnsi="Times New Roman" w:cs="Times New Roman"/>
          <w:sz w:val="24"/>
          <w:szCs w:val="24"/>
        </w:rPr>
        <w:t xml:space="preserve"> consumat</w:t>
      </w:r>
      <w:r w:rsidR="00E95CCE" w:rsidRPr="003B3F7A">
        <w:rPr>
          <w:rFonts w:ascii="Times New Roman" w:eastAsia="Times New Roman" w:hAnsi="Times New Roman" w:cs="Times New Roman"/>
          <w:sz w:val="24"/>
          <w:szCs w:val="24"/>
        </w:rPr>
        <w:t>ă</w:t>
      </w:r>
      <w:r w:rsidRPr="003B3F7A">
        <w:rPr>
          <w:rFonts w:ascii="Times New Roman" w:eastAsia="Times New Roman" w:hAnsi="Times New Roman" w:cs="Times New Roman"/>
          <w:sz w:val="24"/>
          <w:szCs w:val="24"/>
        </w:rPr>
        <w:t xml:space="preserve"> in perioada de facturare </w:t>
      </w:r>
      <w:r w:rsidR="00EB33F9" w:rsidRPr="003B3F7A">
        <w:rPr>
          <w:rFonts w:ascii="Times New Roman" w:eastAsia="Times New Roman" w:hAnsi="Times New Roman" w:cs="Times New Roman"/>
          <w:sz w:val="24"/>
          <w:szCs w:val="24"/>
        </w:rPr>
        <w:t>stabilită</w:t>
      </w:r>
      <w:r w:rsidR="00496BC4" w:rsidRPr="003B3F7A">
        <w:rPr>
          <w:rFonts w:ascii="Times New Roman" w:eastAsia="Times New Roman" w:hAnsi="Times New Roman" w:cs="Times New Roman"/>
          <w:sz w:val="24"/>
          <w:szCs w:val="24"/>
        </w:rPr>
        <w:t xml:space="preserve"> pe baza înregistrărilor contorului de măsurare a energiei electrice consumate din rețelele electrice </w:t>
      </w:r>
      <w:r w:rsidR="00E95CCE" w:rsidRPr="003B3F7A">
        <w:rPr>
          <w:rFonts w:ascii="Times New Roman" w:eastAsia="Times New Roman" w:hAnsi="Times New Roman" w:cs="Times New Roman"/>
          <w:sz w:val="24"/>
          <w:szCs w:val="24"/>
        </w:rPr>
        <w:t>ș</w:t>
      </w:r>
      <w:r w:rsidRPr="003B3F7A">
        <w:rPr>
          <w:rFonts w:ascii="Times New Roman" w:eastAsia="Times New Roman" w:hAnsi="Times New Roman" w:cs="Times New Roman"/>
          <w:sz w:val="24"/>
          <w:szCs w:val="24"/>
        </w:rPr>
        <w:t>i pre</w:t>
      </w:r>
      <w:r w:rsidR="00E95CCE" w:rsidRPr="003B3F7A">
        <w:rPr>
          <w:rFonts w:ascii="Times New Roman" w:eastAsia="Times New Roman" w:hAnsi="Times New Roman" w:cs="Times New Roman"/>
          <w:sz w:val="24"/>
          <w:szCs w:val="24"/>
        </w:rPr>
        <w:t>ț</w:t>
      </w:r>
      <w:r w:rsidRPr="003B3F7A">
        <w:rPr>
          <w:rFonts w:ascii="Times New Roman" w:eastAsia="Times New Roman" w:hAnsi="Times New Roman" w:cs="Times New Roman"/>
          <w:sz w:val="24"/>
          <w:szCs w:val="24"/>
        </w:rPr>
        <w:t xml:space="preserve">ul de </w:t>
      </w:r>
      <w:r w:rsidR="003B3F7A" w:rsidRPr="003B3F7A">
        <w:rPr>
          <w:rFonts w:ascii="Times New Roman" w:eastAsia="Times New Roman" w:hAnsi="Times New Roman" w:cs="Times New Roman"/>
          <w:sz w:val="24"/>
          <w:szCs w:val="24"/>
        </w:rPr>
        <w:t>achiziţie</w:t>
      </w:r>
      <w:r w:rsidRPr="003B3F7A">
        <w:rPr>
          <w:rFonts w:ascii="Times New Roman" w:eastAsia="Times New Roman" w:hAnsi="Times New Roman" w:cs="Times New Roman"/>
          <w:sz w:val="24"/>
          <w:szCs w:val="24"/>
        </w:rPr>
        <w:t xml:space="preserve"> al energiei</w:t>
      </w:r>
      <w:r w:rsidR="00E95CCE" w:rsidRPr="003B3F7A">
        <w:rPr>
          <w:rFonts w:ascii="Times New Roman" w:eastAsia="Times New Roman" w:hAnsi="Times New Roman" w:cs="Times New Roman"/>
          <w:sz w:val="24"/>
          <w:szCs w:val="24"/>
        </w:rPr>
        <w:t xml:space="preserve"> electrice</w:t>
      </w:r>
      <w:r w:rsidRPr="003B3F7A">
        <w:rPr>
          <w:rFonts w:ascii="Times New Roman" w:eastAsia="Times New Roman" w:hAnsi="Times New Roman" w:cs="Times New Roman"/>
          <w:sz w:val="24"/>
          <w:szCs w:val="24"/>
        </w:rPr>
        <w:t>, care nu include niciuna din componentele men</w:t>
      </w:r>
      <w:r w:rsidR="00E95CCE" w:rsidRPr="003B3F7A">
        <w:rPr>
          <w:rFonts w:ascii="Times New Roman" w:eastAsia="Times New Roman" w:hAnsi="Times New Roman" w:cs="Times New Roman"/>
          <w:sz w:val="24"/>
          <w:szCs w:val="24"/>
        </w:rPr>
        <w:t>ț</w:t>
      </w:r>
      <w:r w:rsidRPr="003B3F7A">
        <w:rPr>
          <w:rFonts w:ascii="Times New Roman" w:eastAsia="Times New Roman" w:hAnsi="Times New Roman" w:cs="Times New Roman"/>
          <w:sz w:val="24"/>
          <w:szCs w:val="24"/>
        </w:rPr>
        <w:t>ionate mai jos;</w:t>
      </w:r>
    </w:p>
    <w:p w14:paraId="1C438A8F" w14:textId="77777777" w:rsidR="00CE57E8" w:rsidRPr="003B3F7A" w:rsidRDefault="00CE57E8" w:rsidP="00CE57E8">
      <w:pPr>
        <w:suppressAutoHyphens w:val="0"/>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ii) valoarea energiei electric</w:t>
      </w:r>
      <w:r w:rsidR="00E95CCE" w:rsidRPr="003B3F7A">
        <w:rPr>
          <w:rFonts w:ascii="Times New Roman" w:eastAsia="Times New Roman" w:hAnsi="Times New Roman" w:cs="Times New Roman"/>
          <w:sz w:val="24"/>
          <w:szCs w:val="24"/>
        </w:rPr>
        <w:t>e</w:t>
      </w:r>
      <w:r w:rsidRPr="003B3F7A">
        <w:rPr>
          <w:rFonts w:ascii="Times New Roman" w:eastAsia="Times New Roman" w:hAnsi="Times New Roman" w:cs="Times New Roman"/>
          <w:sz w:val="24"/>
          <w:szCs w:val="24"/>
        </w:rPr>
        <w:t xml:space="preserve"> în dezechilibru de 0 lei</w:t>
      </w:r>
      <w:r w:rsidR="00E95CCE" w:rsidRPr="003B3F7A">
        <w:rPr>
          <w:rFonts w:ascii="Times New Roman" w:eastAsia="Times New Roman" w:hAnsi="Times New Roman" w:cs="Times New Roman"/>
          <w:sz w:val="24"/>
          <w:szCs w:val="24"/>
        </w:rPr>
        <w:t>;</w:t>
      </w:r>
    </w:p>
    <w:p w14:paraId="6627606C" w14:textId="77777777" w:rsidR="00CE57E8" w:rsidRPr="003B3F7A" w:rsidRDefault="00CE57E8" w:rsidP="00CE57E8">
      <w:pPr>
        <w:suppressAutoHyphens w:val="0"/>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ml:space="preserve">                iii) marja de furnizare </w:t>
      </w:r>
      <w:r w:rsidR="003B3F7A" w:rsidRPr="003B3F7A">
        <w:rPr>
          <w:rFonts w:ascii="Times New Roman" w:eastAsia="Times New Roman" w:hAnsi="Times New Roman" w:cs="Times New Roman"/>
          <w:sz w:val="24"/>
          <w:szCs w:val="24"/>
        </w:rPr>
        <w:t>înmulțită</w:t>
      </w:r>
      <w:r w:rsidRPr="003B3F7A">
        <w:rPr>
          <w:rFonts w:ascii="Times New Roman" w:eastAsia="Times New Roman" w:hAnsi="Times New Roman" w:cs="Times New Roman"/>
          <w:sz w:val="24"/>
          <w:szCs w:val="24"/>
        </w:rPr>
        <w:t xml:space="preserve"> cu cantitatea de energie </w:t>
      </w:r>
      <w:r w:rsidR="00E95CCE" w:rsidRPr="003B3F7A">
        <w:rPr>
          <w:rFonts w:ascii="Times New Roman" w:eastAsia="Times New Roman" w:hAnsi="Times New Roman" w:cs="Times New Roman"/>
          <w:sz w:val="24"/>
          <w:szCs w:val="24"/>
        </w:rPr>
        <w:t xml:space="preserve">electrică </w:t>
      </w:r>
      <w:r w:rsidRPr="003B3F7A">
        <w:rPr>
          <w:rFonts w:ascii="Times New Roman" w:eastAsia="Times New Roman" w:hAnsi="Times New Roman" w:cs="Times New Roman"/>
          <w:sz w:val="24"/>
          <w:szCs w:val="24"/>
        </w:rPr>
        <w:t>consumat</w:t>
      </w:r>
      <w:r w:rsidR="00E95CCE" w:rsidRPr="003B3F7A">
        <w:rPr>
          <w:rFonts w:ascii="Times New Roman" w:eastAsia="Times New Roman" w:hAnsi="Times New Roman" w:cs="Times New Roman"/>
          <w:sz w:val="24"/>
          <w:szCs w:val="24"/>
        </w:rPr>
        <w:t>ă</w:t>
      </w:r>
      <w:r w:rsidRPr="003B3F7A">
        <w:rPr>
          <w:rFonts w:ascii="Times New Roman" w:eastAsia="Times New Roman" w:hAnsi="Times New Roman" w:cs="Times New Roman"/>
          <w:sz w:val="24"/>
          <w:szCs w:val="24"/>
        </w:rPr>
        <w:t xml:space="preserve"> in perioada de factu</w:t>
      </w:r>
      <w:r w:rsidR="00E95CCE" w:rsidRPr="003B3F7A">
        <w:rPr>
          <w:rFonts w:ascii="Times New Roman" w:eastAsia="Times New Roman" w:hAnsi="Times New Roman" w:cs="Times New Roman"/>
          <w:sz w:val="24"/>
          <w:szCs w:val="24"/>
        </w:rPr>
        <w:t>r</w:t>
      </w:r>
      <w:r w:rsidRPr="003B3F7A">
        <w:rPr>
          <w:rFonts w:ascii="Times New Roman" w:eastAsia="Times New Roman" w:hAnsi="Times New Roman" w:cs="Times New Roman"/>
          <w:sz w:val="24"/>
          <w:szCs w:val="24"/>
        </w:rPr>
        <w:t>are;</w:t>
      </w:r>
    </w:p>
    <w:p w14:paraId="0FAAEC39" w14:textId="77777777" w:rsidR="00CE57E8" w:rsidRPr="003B3F7A" w:rsidRDefault="00CE57E8" w:rsidP="00CE57E8">
      <w:pPr>
        <w:suppressAutoHyphens w:val="0"/>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i</w:t>
      </w:r>
      <w:r w:rsidR="00E95CCE" w:rsidRPr="003B3F7A">
        <w:rPr>
          <w:rFonts w:ascii="Times New Roman" w:eastAsia="Times New Roman" w:hAnsi="Times New Roman" w:cs="Times New Roman"/>
          <w:sz w:val="24"/>
          <w:szCs w:val="24"/>
        </w:rPr>
        <w:t>v</w:t>
      </w:r>
      <w:r w:rsidRPr="003B3F7A">
        <w:rPr>
          <w:rFonts w:ascii="Times New Roman" w:eastAsia="Times New Roman" w:hAnsi="Times New Roman" w:cs="Times New Roman"/>
          <w:sz w:val="24"/>
          <w:szCs w:val="24"/>
        </w:rPr>
        <w:t xml:space="preserve">) valoarea serviciilor de transport prin </w:t>
      </w:r>
      <w:r w:rsidR="003B3F7A" w:rsidRPr="003B3F7A">
        <w:rPr>
          <w:rFonts w:ascii="Times New Roman" w:eastAsia="Times New Roman" w:hAnsi="Times New Roman" w:cs="Times New Roman"/>
          <w:sz w:val="24"/>
          <w:szCs w:val="24"/>
        </w:rPr>
        <w:t>înmulțirea</w:t>
      </w:r>
      <w:r w:rsidRPr="003B3F7A">
        <w:rPr>
          <w:rFonts w:ascii="Times New Roman" w:eastAsia="Times New Roman" w:hAnsi="Times New Roman" w:cs="Times New Roman"/>
          <w:sz w:val="24"/>
          <w:szCs w:val="24"/>
        </w:rPr>
        <w:t xml:space="preserve"> tarifului de transport cu cantitatea de energie electric</w:t>
      </w:r>
      <w:r w:rsidR="00E95CCE" w:rsidRPr="003B3F7A">
        <w:rPr>
          <w:rFonts w:ascii="Times New Roman" w:eastAsia="Times New Roman" w:hAnsi="Times New Roman" w:cs="Times New Roman"/>
          <w:sz w:val="24"/>
          <w:szCs w:val="24"/>
        </w:rPr>
        <w:t xml:space="preserve">ă </w:t>
      </w:r>
      <w:r w:rsidRPr="003B3F7A">
        <w:rPr>
          <w:rFonts w:ascii="Times New Roman" w:eastAsia="Times New Roman" w:hAnsi="Times New Roman" w:cs="Times New Roman"/>
          <w:sz w:val="24"/>
          <w:szCs w:val="24"/>
        </w:rPr>
        <w:t>consumat</w:t>
      </w:r>
      <w:r w:rsidR="00E95CCE" w:rsidRPr="003B3F7A">
        <w:rPr>
          <w:rFonts w:ascii="Times New Roman" w:eastAsia="Times New Roman" w:hAnsi="Times New Roman" w:cs="Times New Roman"/>
          <w:sz w:val="24"/>
          <w:szCs w:val="24"/>
        </w:rPr>
        <w:t>ă</w:t>
      </w:r>
      <w:r w:rsidRPr="003B3F7A">
        <w:rPr>
          <w:rFonts w:ascii="Times New Roman" w:eastAsia="Times New Roman" w:hAnsi="Times New Roman" w:cs="Times New Roman"/>
          <w:sz w:val="24"/>
          <w:szCs w:val="24"/>
        </w:rPr>
        <w:t xml:space="preserve"> in perioada de factu</w:t>
      </w:r>
      <w:r w:rsidR="00E95CCE" w:rsidRPr="003B3F7A">
        <w:rPr>
          <w:rFonts w:ascii="Times New Roman" w:eastAsia="Times New Roman" w:hAnsi="Times New Roman" w:cs="Times New Roman"/>
          <w:sz w:val="24"/>
          <w:szCs w:val="24"/>
        </w:rPr>
        <w:t>r</w:t>
      </w:r>
      <w:r w:rsidRPr="003B3F7A">
        <w:rPr>
          <w:rFonts w:ascii="Times New Roman" w:eastAsia="Times New Roman" w:hAnsi="Times New Roman" w:cs="Times New Roman"/>
          <w:sz w:val="24"/>
          <w:szCs w:val="24"/>
        </w:rPr>
        <w:t>are;</w:t>
      </w:r>
    </w:p>
    <w:p w14:paraId="2B350A25" w14:textId="77777777" w:rsidR="00CE57E8" w:rsidRPr="003B3F7A" w:rsidRDefault="00CE57E8" w:rsidP="00CE57E8">
      <w:pPr>
        <w:suppressAutoHyphens w:val="0"/>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ml:space="preserve">                v)  valoarea </w:t>
      </w:r>
      <w:r w:rsidR="003B3F7A" w:rsidRPr="003B3F7A">
        <w:rPr>
          <w:rFonts w:ascii="Times New Roman" w:eastAsia="Times New Roman" w:hAnsi="Times New Roman" w:cs="Times New Roman"/>
          <w:sz w:val="24"/>
          <w:szCs w:val="24"/>
        </w:rPr>
        <w:t>serviciilor</w:t>
      </w:r>
      <w:r w:rsidRPr="003B3F7A">
        <w:rPr>
          <w:rFonts w:ascii="Times New Roman" w:eastAsia="Times New Roman" w:hAnsi="Times New Roman" w:cs="Times New Roman"/>
          <w:sz w:val="24"/>
          <w:szCs w:val="24"/>
        </w:rPr>
        <w:t xml:space="preserve"> de distribu</w:t>
      </w:r>
      <w:r w:rsidR="00E95CCE" w:rsidRPr="003B3F7A">
        <w:rPr>
          <w:rFonts w:ascii="Times New Roman" w:eastAsia="Times New Roman" w:hAnsi="Times New Roman" w:cs="Times New Roman"/>
          <w:sz w:val="24"/>
          <w:szCs w:val="24"/>
        </w:rPr>
        <w:t>ț</w:t>
      </w:r>
      <w:r w:rsidRPr="003B3F7A">
        <w:rPr>
          <w:rFonts w:ascii="Times New Roman" w:eastAsia="Times New Roman" w:hAnsi="Times New Roman" w:cs="Times New Roman"/>
          <w:sz w:val="24"/>
          <w:szCs w:val="24"/>
        </w:rPr>
        <w:t xml:space="preserve">ie prin </w:t>
      </w:r>
      <w:r w:rsidR="003B3F7A" w:rsidRPr="003B3F7A">
        <w:rPr>
          <w:rFonts w:ascii="Times New Roman" w:eastAsia="Times New Roman" w:hAnsi="Times New Roman" w:cs="Times New Roman"/>
          <w:sz w:val="24"/>
          <w:szCs w:val="24"/>
        </w:rPr>
        <w:t>înmulțirea</w:t>
      </w:r>
      <w:r w:rsidRPr="003B3F7A">
        <w:rPr>
          <w:rFonts w:ascii="Times New Roman" w:eastAsia="Times New Roman" w:hAnsi="Times New Roman" w:cs="Times New Roman"/>
          <w:sz w:val="24"/>
          <w:szCs w:val="24"/>
        </w:rPr>
        <w:t xml:space="preserve"> tarifelor de distribu</w:t>
      </w:r>
      <w:r w:rsidR="00E95CCE" w:rsidRPr="003B3F7A">
        <w:rPr>
          <w:rFonts w:ascii="Times New Roman" w:eastAsia="Times New Roman" w:hAnsi="Times New Roman" w:cs="Times New Roman"/>
          <w:sz w:val="24"/>
          <w:szCs w:val="24"/>
        </w:rPr>
        <w:t>ț</w:t>
      </w:r>
      <w:r w:rsidRPr="003B3F7A">
        <w:rPr>
          <w:rFonts w:ascii="Times New Roman" w:eastAsia="Times New Roman" w:hAnsi="Times New Roman" w:cs="Times New Roman"/>
          <w:sz w:val="24"/>
          <w:szCs w:val="24"/>
        </w:rPr>
        <w:t>ie aferente nivelelor de tensiune tranzitate de energia electric</w:t>
      </w:r>
      <w:r w:rsidR="00E95CCE" w:rsidRPr="003B3F7A">
        <w:rPr>
          <w:rFonts w:ascii="Times New Roman" w:eastAsia="Times New Roman" w:hAnsi="Times New Roman" w:cs="Times New Roman"/>
          <w:sz w:val="24"/>
          <w:szCs w:val="24"/>
        </w:rPr>
        <w:t>ă</w:t>
      </w:r>
      <w:r w:rsidRPr="003B3F7A">
        <w:rPr>
          <w:rFonts w:ascii="Times New Roman" w:eastAsia="Times New Roman" w:hAnsi="Times New Roman" w:cs="Times New Roman"/>
          <w:sz w:val="24"/>
          <w:szCs w:val="24"/>
        </w:rPr>
        <w:t xml:space="preserve"> consumat</w:t>
      </w:r>
      <w:r w:rsidR="00E95CCE" w:rsidRPr="003B3F7A">
        <w:rPr>
          <w:rFonts w:ascii="Times New Roman" w:eastAsia="Times New Roman" w:hAnsi="Times New Roman" w:cs="Times New Roman"/>
          <w:sz w:val="24"/>
          <w:szCs w:val="24"/>
        </w:rPr>
        <w:t>ă</w:t>
      </w:r>
      <w:r w:rsidRPr="003B3F7A">
        <w:rPr>
          <w:rFonts w:ascii="Times New Roman" w:eastAsia="Times New Roman" w:hAnsi="Times New Roman" w:cs="Times New Roman"/>
          <w:sz w:val="24"/>
          <w:szCs w:val="24"/>
        </w:rPr>
        <w:t xml:space="preserve"> in perioada de facturare;</w:t>
      </w:r>
    </w:p>
    <w:p w14:paraId="2CD2F333" w14:textId="77777777" w:rsidR="00CE57E8" w:rsidRPr="003B3F7A" w:rsidRDefault="00CE57E8" w:rsidP="00CE57E8">
      <w:pPr>
        <w:suppressAutoHyphens w:val="0"/>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v</w:t>
      </w:r>
      <w:r w:rsidR="00E95CCE" w:rsidRPr="003B3F7A">
        <w:rPr>
          <w:rFonts w:ascii="Times New Roman" w:eastAsia="Times New Roman" w:hAnsi="Times New Roman" w:cs="Times New Roman"/>
          <w:sz w:val="24"/>
          <w:szCs w:val="24"/>
        </w:rPr>
        <w:t>i</w:t>
      </w:r>
      <w:r w:rsidRPr="003B3F7A">
        <w:rPr>
          <w:rFonts w:ascii="Times New Roman" w:eastAsia="Times New Roman" w:hAnsi="Times New Roman" w:cs="Times New Roman"/>
          <w:sz w:val="24"/>
          <w:szCs w:val="24"/>
        </w:rPr>
        <w:t>) valoarea serviciilor de sistem;</w:t>
      </w:r>
    </w:p>
    <w:p w14:paraId="33C8C97D" w14:textId="77777777" w:rsidR="00CE57E8" w:rsidRPr="003B3F7A" w:rsidRDefault="00CE57E8" w:rsidP="00CE57E8">
      <w:pPr>
        <w:suppressAutoHyphens w:val="0"/>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vi</w:t>
      </w:r>
      <w:r w:rsidR="00E95CCE" w:rsidRPr="003B3F7A">
        <w:rPr>
          <w:rFonts w:ascii="Times New Roman" w:eastAsia="Times New Roman" w:hAnsi="Times New Roman" w:cs="Times New Roman"/>
          <w:sz w:val="24"/>
          <w:szCs w:val="24"/>
        </w:rPr>
        <w:t>i</w:t>
      </w:r>
      <w:r w:rsidRPr="003B3F7A">
        <w:rPr>
          <w:rFonts w:ascii="Times New Roman" w:eastAsia="Times New Roman" w:hAnsi="Times New Roman" w:cs="Times New Roman"/>
          <w:sz w:val="24"/>
          <w:szCs w:val="24"/>
        </w:rPr>
        <w:t xml:space="preserve">) valoarea accizei conform prevederilor legale </w:t>
      </w:r>
      <w:r w:rsidR="003B3F7A" w:rsidRPr="003B3F7A">
        <w:rPr>
          <w:rFonts w:ascii="Times New Roman" w:eastAsia="Times New Roman" w:hAnsi="Times New Roman" w:cs="Times New Roman"/>
          <w:sz w:val="24"/>
          <w:szCs w:val="24"/>
        </w:rPr>
        <w:t>înmulțită</w:t>
      </w:r>
      <w:r w:rsidRPr="003B3F7A">
        <w:rPr>
          <w:rFonts w:ascii="Times New Roman" w:eastAsia="Times New Roman" w:hAnsi="Times New Roman" w:cs="Times New Roman"/>
          <w:sz w:val="24"/>
          <w:szCs w:val="24"/>
        </w:rPr>
        <w:t xml:space="preserve"> cu cantitatea de energie electric</w:t>
      </w:r>
      <w:r w:rsidR="00E95CCE" w:rsidRPr="003B3F7A">
        <w:rPr>
          <w:rFonts w:ascii="Times New Roman" w:eastAsia="Times New Roman" w:hAnsi="Times New Roman" w:cs="Times New Roman"/>
          <w:sz w:val="24"/>
          <w:szCs w:val="24"/>
        </w:rPr>
        <w:t>ă</w:t>
      </w:r>
      <w:r w:rsidRPr="003B3F7A">
        <w:rPr>
          <w:rFonts w:ascii="Times New Roman" w:eastAsia="Times New Roman" w:hAnsi="Times New Roman" w:cs="Times New Roman"/>
          <w:sz w:val="24"/>
          <w:szCs w:val="24"/>
        </w:rPr>
        <w:t xml:space="preserve"> consuma</w:t>
      </w:r>
      <w:r w:rsidR="00E95CCE" w:rsidRPr="003B3F7A">
        <w:rPr>
          <w:rFonts w:ascii="Times New Roman" w:eastAsia="Times New Roman" w:hAnsi="Times New Roman" w:cs="Times New Roman"/>
          <w:sz w:val="24"/>
          <w:szCs w:val="24"/>
        </w:rPr>
        <w:t>tă</w:t>
      </w:r>
      <w:r w:rsidRPr="003B3F7A">
        <w:rPr>
          <w:rFonts w:ascii="Times New Roman" w:eastAsia="Times New Roman" w:hAnsi="Times New Roman" w:cs="Times New Roman"/>
          <w:sz w:val="24"/>
          <w:szCs w:val="24"/>
        </w:rPr>
        <w:t xml:space="preserve"> in perioada de facturare;</w:t>
      </w:r>
    </w:p>
    <w:p w14:paraId="38E691B5" w14:textId="77777777" w:rsidR="00CE57E8" w:rsidRPr="003B3F7A" w:rsidRDefault="00CE57E8" w:rsidP="00CE57E8">
      <w:pPr>
        <w:suppressAutoHyphens w:val="0"/>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vii</w:t>
      </w:r>
      <w:r w:rsidR="00E95CCE" w:rsidRPr="003B3F7A">
        <w:rPr>
          <w:rFonts w:ascii="Times New Roman" w:eastAsia="Times New Roman" w:hAnsi="Times New Roman" w:cs="Times New Roman"/>
          <w:sz w:val="24"/>
          <w:szCs w:val="24"/>
        </w:rPr>
        <w:t>i</w:t>
      </w:r>
      <w:r w:rsidRPr="003B3F7A">
        <w:rPr>
          <w:rFonts w:ascii="Times New Roman" w:eastAsia="Times New Roman" w:hAnsi="Times New Roman" w:cs="Times New Roman"/>
          <w:sz w:val="24"/>
          <w:szCs w:val="24"/>
        </w:rPr>
        <w:t>) valoarea contribu</w:t>
      </w:r>
      <w:r w:rsidR="00E95CCE" w:rsidRPr="003B3F7A">
        <w:rPr>
          <w:rFonts w:ascii="Times New Roman" w:eastAsia="Times New Roman" w:hAnsi="Times New Roman" w:cs="Times New Roman"/>
          <w:sz w:val="24"/>
          <w:szCs w:val="24"/>
        </w:rPr>
        <w:t>ț</w:t>
      </w:r>
      <w:r w:rsidRPr="003B3F7A">
        <w:rPr>
          <w:rFonts w:ascii="Times New Roman" w:eastAsia="Times New Roman" w:hAnsi="Times New Roman" w:cs="Times New Roman"/>
          <w:sz w:val="24"/>
          <w:szCs w:val="24"/>
        </w:rPr>
        <w:t xml:space="preserve">iei de cogenerare </w:t>
      </w:r>
      <w:r w:rsidR="003B3F7A" w:rsidRPr="003B3F7A">
        <w:rPr>
          <w:rFonts w:ascii="Times New Roman" w:eastAsia="Times New Roman" w:hAnsi="Times New Roman" w:cs="Times New Roman"/>
          <w:sz w:val="24"/>
          <w:szCs w:val="24"/>
        </w:rPr>
        <w:t>înmulțită</w:t>
      </w:r>
      <w:r w:rsidRPr="003B3F7A">
        <w:rPr>
          <w:rFonts w:ascii="Times New Roman" w:eastAsia="Times New Roman" w:hAnsi="Times New Roman" w:cs="Times New Roman"/>
          <w:sz w:val="24"/>
          <w:szCs w:val="24"/>
        </w:rPr>
        <w:t xml:space="preserve"> cu cantitatea de energie electric</w:t>
      </w:r>
      <w:r w:rsidR="00496BC4" w:rsidRPr="003B3F7A">
        <w:rPr>
          <w:rFonts w:ascii="Times New Roman" w:eastAsia="Times New Roman" w:hAnsi="Times New Roman" w:cs="Times New Roman"/>
          <w:sz w:val="24"/>
          <w:szCs w:val="24"/>
        </w:rPr>
        <w:t>ă</w:t>
      </w:r>
      <w:r w:rsidRPr="003B3F7A">
        <w:rPr>
          <w:rFonts w:ascii="Times New Roman" w:eastAsia="Times New Roman" w:hAnsi="Times New Roman" w:cs="Times New Roman"/>
          <w:sz w:val="24"/>
          <w:szCs w:val="24"/>
        </w:rPr>
        <w:t xml:space="preserve"> consumat</w:t>
      </w:r>
      <w:r w:rsidR="00496BC4" w:rsidRPr="003B3F7A">
        <w:rPr>
          <w:rFonts w:ascii="Times New Roman" w:eastAsia="Times New Roman" w:hAnsi="Times New Roman" w:cs="Times New Roman"/>
          <w:sz w:val="24"/>
          <w:szCs w:val="24"/>
        </w:rPr>
        <w:t>ă</w:t>
      </w:r>
      <w:r w:rsidRPr="003B3F7A">
        <w:rPr>
          <w:rFonts w:ascii="Times New Roman" w:eastAsia="Times New Roman" w:hAnsi="Times New Roman" w:cs="Times New Roman"/>
          <w:sz w:val="24"/>
          <w:szCs w:val="24"/>
        </w:rPr>
        <w:t xml:space="preserve"> in perioada de facturare;</w:t>
      </w:r>
    </w:p>
    <w:p w14:paraId="0070A9AB" w14:textId="77777777" w:rsidR="00CE57E8" w:rsidRPr="003B3F7A" w:rsidRDefault="00CE57E8" w:rsidP="00CE57E8">
      <w:pPr>
        <w:suppressAutoHyphens w:val="0"/>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lastRenderedPageBreak/>
        <w:t xml:space="preserve">                </w:t>
      </w:r>
      <w:r w:rsidR="00496BC4" w:rsidRPr="003B3F7A">
        <w:rPr>
          <w:rFonts w:ascii="Times New Roman" w:eastAsia="Times New Roman" w:hAnsi="Times New Roman" w:cs="Times New Roman"/>
          <w:sz w:val="24"/>
          <w:szCs w:val="24"/>
        </w:rPr>
        <w:t>ix</w:t>
      </w:r>
      <w:r w:rsidRPr="003B3F7A">
        <w:rPr>
          <w:rFonts w:ascii="Times New Roman" w:eastAsia="Times New Roman" w:hAnsi="Times New Roman" w:cs="Times New Roman"/>
          <w:sz w:val="24"/>
          <w:szCs w:val="24"/>
        </w:rPr>
        <w:t>) valoarea certificatelor verzi ca produs dintre valoarea cotei anuale obligatorii de achiziţie de certificate verzi (CV/MWh) estimate de către ANRE, cantitatea de energie electrică consumat</w:t>
      </w:r>
      <w:r w:rsidR="00496BC4" w:rsidRPr="003B3F7A">
        <w:rPr>
          <w:rFonts w:ascii="Times New Roman" w:eastAsia="Times New Roman" w:hAnsi="Times New Roman" w:cs="Times New Roman"/>
          <w:sz w:val="24"/>
          <w:szCs w:val="24"/>
        </w:rPr>
        <w:t>ă</w:t>
      </w:r>
      <w:r w:rsidRPr="003B3F7A">
        <w:rPr>
          <w:rFonts w:ascii="Times New Roman" w:eastAsia="Times New Roman" w:hAnsi="Times New Roman" w:cs="Times New Roman"/>
          <w:sz w:val="24"/>
          <w:szCs w:val="24"/>
        </w:rPr>
        <w:t xml:space="preserve"> in perioada de facturare şi preţul certificatelor verzi, calculat ca preţ mediu ponderat al </w:t>
      </w:r>
      <w:r w:rsidR="003B3F7A" w:rsidRPr="003B3F7A">
        <w:rPr>
          <w:rFonts w:ascii="Times New Roman" w:eastAsia="Times New Roman" w:hAnsi="Times New Roman" w:cs="Times New Roman"/>
          <w:sz w:val="24"/>
          <w:szCs w:val="24"/>
        </w:rPr>
        <w:t>tranzacțiilor</w:t>
      </w:r>
      <w:r w:rsidRPr="003B3F7A">
        <w:rPr>
          <w:rFonts w:ascii="Times New Roman" w:eastAsia="Times New Roman" w:hAnsi="Times New Roman" w:cs="Times New Roman"/>
          <w:sz w:val="24"/>
          <w:szCs w:val="24"/>
        </w:rPr>
        <w:t xml:space="preserve"> din piaţa centralizată anonimă spot a certificatelor verzi în luna anterioară lunii de facturare sau ultima medie ponderată lunară disponibilă;</w:t>
      </w:r>
    </w:p>
    <w:p w14:paraId="7D29C196" w14:textId="77777777" w:rsidR="00CE57E8" w:rsidRPr="003B3F7A" w:rsidRDefault="00CE57E8" w:rsidP="00CE57E8">
      <w:pPr>
        <w:suppressAutoHyphens w:val="0"/>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 al</w:t>
      </w:r>
      <w:r w:rsidR="00496BC4" w:rsidRPr="003B3F7A">
        <w:rPr>
          <w:rFonts w:ascii="Times New Roman" w:eastAsia="Times New Roman" w:hAnsi="Times New Roman" w:cs="Times New Roman"/>
          <w:sz w:val="24"/>
          <w:szCs w:val="24"/>
        </w:rPr>
        <w:t>t</w:t>
      </w:r>
      <w:r w:rsidRPr="003B3F7A">
        <w:rPr>
          <w:rFonts w:ascii="Times New Roman" w:eastAsia="Times New Roman" w:hAnsi="Times New Roman" w:cs="Times New Roman"/>
          <w:sz w:val="24"/>
          <w:szCs w:val="24"/>
        </w:rPr>
        <w:t>e componente prev</w:t>
      </w:r>
      <w:r w:rsidR="00496BC4" w:rsidRPr="003B3F7A">
        <w:rPr>
          <w:rFonts w:ascii="Times New Roman" w:eastAsia="Times New Roman" w:hAnsi="Times New Roman" w:cs="Times New Roman"/>
          <w:sz w:val="24"/>
          <w:szCs w:val="24"/>
        </w:rPr>
        <w:t>ă</w:t>
      </w:r>
      <w:r w:rsidRPr="003B3F7A">
        <w:rPr>
          <w:rFonts w:ascii="Times New Roman" w:eastAsia="Times New Roman" w:hAnsi="Times New Roman" w:cs="Times New Roman"/>
          <w:sz w:val="24"/>
          <w:szCs w:val="24"/>
        </w:rPr>
        <w:t>zute de cadrul legal aplicabil sau din contractul de furnizare, dup</w:t>
      </w:r>
      <w:r w:rsidR="00496BC4" w:rsidRPr="003B3F7A">
        <w:rPr>
          <w:rFonts w:ascii="Times New Roman" w:eastAsia="Times New Roman" w:hAnsi="Times New Roman" w:cs="Times New Roman"/>
          <w:sz w:val="24"/>
          <w:szCs w:val="24"/>
        </w:rPr>
        <w:t>ă</w:t>
      </w:r>
      <w:r w:rsidRPr="003B3F7A">
        <w:rPr>
          <w:rFonts w:ascii="Times New Roman" w:eastAsia="Times New Roman" w:hAnsi="Times New Roman" w:cs="Times New Roman"/>
          <w:sz w:val="24"/>
          <w:szCs w:val="24"/>
        </w:rPr>
        <w:t xml:space="preserve"> caz, cu marcarea distinct</w:t>
      </w:r>
      <w:r w:rsidR="00496BC4" w:rsidRPr="003B3F7A">
        <w:rPr>
          <w:rFonts w:ascii="Times New Roman" w:eastAsia="Times New Roman" w:hAnsi="Times New Roman" w:cs="Times New Roman"/>
          <w:sz w:val="24"/>
          <w:szCs w:val="24"/>
        </w:rPr>
        <w:t>ă</w:t>
      </w:r>
      <w:r w:rsidRPr="003B3F7A">
        <w:rPr>
          <w:rFonts w:ascii="Times New Roman" w:eastAsia="Times New Roman" w:hAnsi="Times New Roman" w:cs="Times New Roman"/>
          <w:sz w:val="24"/>
          <w:szCs w:val="24"/>
        </w:rPr>
        <w:t xml:space="preserve"> a TVA - ul</w:t>
      </w:r>
      <w:r w:rsidR="00496BC4" w:rsidRPr="003B3F7A">
        <w:rPr>
          <w:rFonts w:ascii="Times New Roman" w:eastAsia="Times New Roman" w:hAnsi="Times New Roman" w:cs="Times New Roman"/>
          <w:sz w:val="24"/>
          <w:szCs w:val="24"/>
        </w:rPr>
        <w:t>ui</w:t>
      </w:r>
      <w:r w:rsidRPr="003B3F7A">
        <w:rPr>
          <w:rFonts w:ascii="Times New Roman" w:eastAsia="Times New Roman" w:hAnsi="Times New Roman" w:cs="Times New Roman"/>
          <w:sz w:val="24"/>
          <w:szCs w:val="24"/>
        </w:rPr>
        <w:t xml:space="preserve"> pe care furnizorul de energie electrică îl datorează la bugetul de stat pentru fiecare din pozi</w:t>
      </w:r>
      <w:r w:rsidR="00496BC4" w:rsidRPr="003B3F7A">
        <w:rPr>
          <w:rFonts w:ascii="Times New Roman" w:eastAsia="Times New Roman" w:hAnsi="Times New Roman" w:cs="Times New Roman"/>
          <w:sz w:val="24"/>
          <w:szCs w:val="24"/>
        </w:rPr>
        <w:t>ț</w:t>
      </w:r>
      <w:r w:rsidRPr="003B3F7A">
        <w:rPr>
          <w:rFonts w:ascii="Times New Roman" w:eastAsia="Times New Roman" w:hAnsi="Times New Roman" w:cs="Times New Roman"/>
          <w:sz w:val="24"/>
          <w:szCs w:val="24"/>
        </w:rPr>
        <w:t>iile de mai sus</w:t>
      </w:r>
      <w:r w:rsidR="00496BC4" w:rsidRPr="003B3F7A">
        <w:rPr>
          <w:rFonts w:ascii="Times New Roman" w:eastAsia="Times New Roman" w:hAnsi="Times New Roman" w:cs="Times New Roman"/>
          <w:sz w:val="24"/>
          <w:szCs w:val="24"/>
        </w:rPr>
        <w:t>;</w:t>
      </w:r>
    </w:p>
    <w:p w14:paraId="45F487BC" w14:textId="77777777" w:rsidR="00CE57E8" w:rsidRPr="003B3F7A" w:rsidRDefault="00CE57E8" w:rsidP="00CE57E8">
      <w:pPr>
        <w:spacing w:after="0" w:line="240" w:lineRule="auto"/>
        <w:jc w:val="both"/>
        <w:rPr>
          <w:rFonts w:ascii="Times New Roman" w:eastAsia="Times New Roman" w:hAnsi="Times New Roman" w:cs="Times New Roman"/>
          <w:sz w:val="24"/>
          <w:szCs w:val="24"/>
        </w:rPr>
      </w:pPr>
    </w:p>
    <w:p w14:paraId="5108206C" w14:textId="77777777" w:rsidR="00F772E2" w:rsidRPr="003B3F7A" w:rsidRDefault="00F772E2">
      <w:pPr>
        <w:spacing w:after="0" w:line="240" w:lineRule="auto"/>
        <w:jc w:val="both"/>
        <w:rPr>
          <w:rFonts w:ascii="Times New Roman" w:eastAsia="Times New Roman" w:hAnsi="Times New Roman" w:cs="Times New Roman"/>
          <w:sz w:val="24"/>
          <w:szCs w:val="24"/>
        </w:rPr>
      </w:pPr>
    </w:p>
    <w:p w14:paraId="3FD0A301" w14:textId="77777777" w:rsidR="00782D9F" w:rsidRPr="003B3F7A" w:rsidRDefault="00C434CA" w:rsidP="00782D9F">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ml:space="preserve">c) </w:t>
      </w:r>
      <w:r w:rsidR="00782D9F" w:rsidRPr="003B3F7A">
        <w:rPr>
          <w:rFonts w:ascii="Times New Roman" w:eastAsia="Times New Roman" w:hAnsi="Times New Roman" w:cs="Times New Roman"/>
          <w:sz w:val="24"/>
          <w:szCs w:val="24"/>
        </w:rPr>
        <w:t>să emită facturi pentru energia electrică produsă din surse regenerabile și livrată în rețeaua electrică, în nume</w:t>
      </w:r>
      <w:r w:rsidR="000675AC" w:rsidRPr="003B3F7A">
        <w:rPr>
          <w:rFonts w:ascii="Times New Roman" w:eastAsia="Times New Roman" w:hAnsi="Times New Roman" w:cs="Times New Roman"/>
          <w:sz w:val="24"/>
          <w:szCs w:val="24"/>
        </w:rPr>
        <w:t xml:space="preserve"> propriu sau în numele</w:t>
      </w:r>
      <w:r w:rsidR="00782D9F" w:rsidRPr="003B3F7A">
        <w:rPr>
          <w:rFonts w:ascii="Times New Roman" w:eastAsia="Times New Roman" w:hAnsi="Times New Roman" w:cs="Times New Roman"/>
          <w:sz w:val="24"/>
          <w:szCs w:val="24"/>
        </w:rPr>
        <w:t xml:space="preserve"> și pe seama următoarelor categorii de prosumatori:</w:t>
      </w:r>
    </w:p>
    <w:p w14:paraId="420A3A0D" w14:textId="77777777" w:rsidR="00782D9F" w:rsidRPr="003B3F7A" w:rsidRDefault="00782D9F" w:rsidP="00782D9F">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(i)  în nume propriu pentru persoane fizice care dețin centrale electrice de producere a energiei electrice din surse regenerabile de energie cu putere electrică instalată de cel mult 27 kW pe loc de consum, altele decât cele organizate conform Ordonanței de urgență a Guvernului nr. 44/2008 privind desfășurarea activităților economice de către persoanele fizice autorizate, întreprinderile individuale și întreprinderile familiale, aprobată cu modificări și completări prin Legea nr. 182/2016</w:t>
      </w:r>
      <w:r w:rsidR="000675AC" w:rsidRPr="003B3F7A">
        <w:rPr>
          <w:rFonts w:ascii="Times New Roman" w:eastAsia="Times New Roman" w:hAnsi="Times New Roman" w:cs="Times New Roman"/>
          <w:sz w:val="24"/>
          <w:szCs w:val="24"/>
        </w:rPr>
        <w:t>;</w:t>
      </w:r>
    </w:p>
    <w:p w14:paraId="1D61D2A7" w14:textId="4035FD0E" w:rsidR="00782D9F" w:rsidRPr="003B3F7A" w:rsidRDefault="00782D9F" w:rsidP="00782D9F">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(ii) în numele și pe seama persoanelor fizice care dețin centrale electrice de producere a energiei electrice din surse regenerabile de energie cu putere electrică instalată de cel mult 27 kW pe loc de consum</w:t>
      </w:r>
      <w:r w:rsidR="00D074E9">
        <w:rPr>
          <w:rFonts w:ascii="Times New Roman" w:eastAsia="Times New Roman" w:hAnsi="Times New Roman" w:cs="Times New Roman"/>
          <w:sz w:val="24"/>
          <w:szCs w:val="24"/>
        </w:rPr>
        <w:t>,</w:t>
      </w:r>
      <w:r w:rsidRPr="003B3F7A">
        <w:rPr>
          <w:rFonts w:ascii="Times New Roman" w:eastAsia="Times New Roman" w:hAnsi="Times New Roman" w:cs="Times New Roman"/>
          <w:sz w:val="24"/>
          <w:szCs w:val="24"/>
        </w:rPr>
        <w:t xml:space="preserve"> organizate conform Ordonanței de urgență a Guvernului nr. 44/2008 privind desfășurarea activităților economice de către persoanele fizice autorizate, întreprinderile individuale și întreprinderile familiale, aprobată cu modificări și completări prin Legea nr. 182/2016;</w:t>
      </w:r>
    </w:p>
    <w:p w14:paraId="4CDB008C" w14:textId="77777777" w:rsidR="00782D9F" w:rsidRPr="003B3F7A" w:rsidRDefault="00782D9F" w:rsidP="00782D9F">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(iii) în numele și pe seama persoanelor fizice care dețin centrale electrice de producere a energiei electrice din surse regenerabile de energie cu putere electrică instalată de peste 27 kW pe loc de consum, dar nu mai mult de 200 kW pe loc de consum, indiferent de forma de organizare a acestora;</w:t>
      </w:r>
    </w:p>
    <w:p w14:paraId="08B0D753" w14:textId="77777777" w:rsidR="00782D9F" w:rsidRPr="003B3F7A" w:rsidRDefault="00782D9F" w:rsidP="00782D9F">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(iv) în numele și pe seama persoanelor juridice care dețin centrale electrice de producere a energiei electrice din surse regenerabile de energie cu putere electrică instalată de cel mult 200 kW pe loc de consum.</w:t>
      </w:r>
    </w:p>
    <w:p w14:paraId="0341442D" w14:textId="77777777" w:rsidR="00115FC4" w:rsidRPr="003B3F7A" w:rsidRDefault="00115FC4" w:rsidP="00782D9F">
      <w:pPr>
        <w:spacing w:after="0" w:line="240" w:lineRule="auto"/>
        <w:jc w:val="both"/>
        <w:rPr>
          <w:rFonts w:ascii="Times New Roman" w:eastAsia="Times New Roman" w:hAnsi="Times New Roman" w:cs="Times New Roman"/>
          <w:sz w:val="24"/>
          <w:szCs w:val="24"/>
        </w:rPr>
      </w:pPr>
    </w:p>
    <w:p w14:paraId="79E12E96" w14:textId="77777777" w:rsidR="00115FC4" w:rsidRPr="003B3F7A" w:rsidRDefault="00BD3C00">
      <w:pPr>
        <w:spacing w:after="0" w:line="240" w:lineRule="auto"/>
        <w:jc w:val="both"/>
        <w:rPr>
          <w:rFonts w:ascii="Times New Roman" w:hAnsi="Times New Roman" w:cs="Times New Roman"/>
          <w:sz w:val="24"/>
          <w:szCs w:val="24"/>
        </w:rPr>
      </w:pPr>
      <w:r w:rsidRPr="003B3F7A">
        <w:rPr>
          <w:rFonts w:ascii="Times New Roman" w:eastAsia="Times New Roman" w:hAnsi="Times New Roman" w:cs="Times New Roman"/>
          <w:sz w:val="24"/>
          <w:szCs w:val="24"/>
        </w:rPr>
        <w:t xml:space="preserve">(4) În vederea realizării compensării cantitative </w:t>
      </w:r>
      <w:r w:rsidRPr="003B3F7A">
        <w:rPr>
          <w:rFonts w:ascii="Times New Roman" w:hAnsi="Times New Roman" w:cs="Times New Roman"/>
          <w:sz w:val="24"/>
          <w:szCs w:val="24"/>
        </w:rPr>
        <w:t>dintre energia electrică produsă din surse regenerabile și livrată în rețeaua electrică de prosumatorii persoane fizice și juridice care dețin centrale electrice din surse regenerabile cu putere electrică instalată de cel mult 200 kW pe loc de consum și energia electrică consumată de aceștia în calitate de consumatori, furnizorul de energie electrică procedează, după cum urmează:</w:t>
      </w:r>
    </w:p>
    <w:p w14:paraId="4EC53232" w14:textId="77777777" w:rsidR="00115FC4" w:rsidRPr="003B3F7A" w:rsidRDefault="00115FC4">
      <w:pPr>
        <w:spacing w:after="0" w:line="240" w:lineRule="auto"/>
        <w:jc w:val="both"/>
        <w:rPr>
          <w:rFonts w:ascii="Times New Roman" w:hAnsi="Times New Roman" w:cs="Times New Roman"/>
          <w:sz w:val="24"/>
          <w:szCs w:val="24"/>
        </w:rPr>
      </w:pPr>
    </w:p>
    <w:p w14:paraId="7E2382C0"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hAnsi="Times New Roman" w:cs="Times New Roman"/>
          <w:sz w:val="24"/>
          <w:szCs w:val="24"/>
        </w:rPr>
        <w:t xml:space="preserve">a) </w:t>
      </w:r>
      <w:r w:rsidRPr="003B3F7A">
        <w:rPr>
          <w:rFonts w:ascii="Times New Roman" w:eastAsia="Times New Roman" w:hAnsi="Times New Roman" w:cs="Times New Roman"/>
          <w:sz w:val="24"/>
          <w:szCs w:val="24"/>
          <w:u w:val="single"/>
        </w:rPr>
        <w:t>în cazul prosumatorilor persoane fizice, altele decât cele organizate conform Ordonanței de urgență a Guvernului nr. 44/2008 privind desfășurarea activităților economice de către persoanele fizice autorizate, întreprinderile individuale și întreprinderile familiale, aprobată cu modificări și completări prin Legea nr. 182/2016, care dețin centrale electrice de producere a energiei electrice din surse regenerabile de energie cu putere electrică instalată de cel mult 27 kW pe loc de consum</w:t>
      </w:r>
      <w:r w:rsidRPr="003B3F7A">
        <w:rPr>
          <w:rFonts w:ascii="Times New Roman" w:eastAsia="Times New Roman" w:hAnsi="Times New Roman" w:cs="Times New Roman"/>
          <w:sz w:val="24"/>
          <w:szCs w:val="24"/>
        </w:rPr>
        <w:t xml:space="preserve">, </w:t>
      </w:r>
    </w:p>
    <w:p w14:paraId="335BF0BE"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în fiecare factură de energie electrică emisă acestora, furnizorul de energie electrică evidențiază  distinct:</w:t>
      </w:r>
    </w:p>
    <w:p w14:paraId="692F7F90"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b/>
          <w:sz w:val="24"/>
          <w:szCs w:val="24"/>
        </w:rPr>
        <w:lastRenderedPageBreak/>
        <w:t>(i)</w:t>
      </w:r>
      <w:r w:rsidRPr="003B3F7A">
        <w:rPr>
          <w:rFonts w:ascii="Times New Roman" w:eastAsia="Times New Roman" w:hAnsi="Times New Roman" w:cs="Times New Roman"/>
          <w:sz w:val="24"/>
          <w:szCs w:val="24"/>
        </w:rPr>
        <w:t xml:space="preserve"> cantitatea de energie electrică produsă din surse regenerabile și livrată în rețeaua electrică, mai mică sau cel mult egală cu cantitatea de energie electrică consumată din rețeaua electrică de aceștia, cu semnul minus, pe baza înregistrărilor contoarelor de măsurare a energiei electrice produse din surse regenerabile și livrate în rețelele electrice/consumate din rețelele electrice și, dacă este cazul, inclusiv de contoarele de măsurare a energiei electrice amplasate în instalațiile prosumatorului, înmulțită cu prețul prevăzut la  alin. (3)</w:t>
      </w:r>
      <w:r w:rsidR="00220D4A" w:rsidRPr="003B3F7A">
        <w:rPr>
          <w:rFonts w:ascii="Times New Roman" w:eastAsia="Times New Roman" w:hAnsi="Times New Roman" w:cs="Times New Roman"/>
          <w:sz w:val="24"/>
          <w:szCs w:val="24"/>
        </w:rPr>
        <w:t xml:space="preserve"> lit. a)</w:t>
      </w:r>
      <w:r w:rsidRPr="003B3F7A">
        <w:rPr>
          <w:rFonts w:ascii="Times New Roman" w:eastAsia="Times New Roman" w:hAnsi="Times New Roman" w:cs="Times New Roman"/>
          <w:sz w:val="24"/>
          <w:szCs w:val="24"/>
        </w:rPr>
        <w:t>;</w:t>
      </w:r>
    </w:p>
    <w:p w14:paraId="5E3DAFA5"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7F884233"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b/>
          <w:sz w:val="24"/>
          <w:szCs w:val="24"/>
        </w:rPr>
        <w:t xml:space="preserve">(ii) </w:t>
      </w:r>
      <w:r w:rsidRPr="003B3F7A">
        <w:rPr>
          <w:rFonts w:ascii="Times New Roman" w:eastAsia="Times New Roman" w:hAnsi="Times New Roman" w:cs="Times New Roman"/>
          <w:sz w:val="24"/>
          <w:szCs w:val="24"/>
        </w:rPr>
        <w:t>cantitatea de energie electrică consumată din rețeaua electrică de aceștia, cu semnul plus, pe baza înregistrărilor contorului de măsurare a energiei electrice consumate din rețelele electrice, înmulțită cu prețul prevăzut la alin. (3)</w:t>
      </w:r>
      <w:r w:rsidR="00220D4A" w:rsidRPr="003B3F7A">
        <w:rPr>
          <w:rFonts w:ascii="Times New Roman" w:eastAsia="Times New Roman" w:hAnsi="Times New Roman" w:cs="Times New Roman"/>
          <w:sz w:val="24"/>
          <w:szCs w:val="24"/>
        </w:rPr>
        <w:t xml:space="preserve"> lit. a)</w:t>
      </w:r>
      <w:r w:rsidRPr="003B3F7A">
        <w:rPr>
          <w:rFonts w:ascii="Times New Roman" w:eastAsia="Times New Roman" w:hAnsi="Times New Roman" w:cs="Times New Roman"/>
          <w:sz w:val="24"/>
          <w:szCs w:val="24"/>
        </w:rPr>
        <w:t>;</w:t>
      </w:r>
    </w:p>
    <w:p w14:paraId="2960A8FF"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7C400BE2"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b/>
          <w:sz w:val="24"/>
          <w:szCs w:val="24"/>
        </w:rPr>
        <w:t>(iii)</w:t>
      </w:r>
      <w:r w:rsidRPr="003B3F7A">
        <w:rPr>
          <w:rFonts w:ascii="Times New Roman" w:eastAsia="Times New Roman" w:hAnsi="Times New Roman" w:cs="Times New Roman"/>
          <w:sz w:val="24"/>
          <w:szCs w:val="24"/>
        </w:rPr>
        <w:t xml:space="preserve"> </w:t>
      </w:r>
      <w:r w:rsidR="007C57DD" w:rsidRPr="003B3F7A">
        <w:rPr>
          <w:rFonts w:ascii="Times New Roman" w:eastAsia="Times New Roman" w:hAnsi="Times New Roman" w:cs="Times New Roman"/>
          <w:sz w:val="24"/>
          <w:szCs w:val="24"/>
        </w:rPr>
        <w:t>celelalte componente confor</w:t>
      </w:r>
      <w:r w:rsidR="00863CCD" w:rsidRPr="003B3F7A">
        <w:rPr>
          <w:rFonts w:ascii="Times New Roman" w:eastAsia="Times New Roman" w:hAnsi="Times New Roman" w:cs="Times New Roman"/>
          <w:sz w:val="24"/>
          <w:szCs w:val="24"/>
        </w:rPr>
        <w:t>m</w:t>
      </w:r>
      <w:r w:rsidR="007C57DD" w:rsidRPr="003B3F7A">
        <w:rPr>
          <w:rFonts w:ascii="Times New Roman" w:eastAsia="Times New Roman" w:hAnsi="Times New Roman" w:cs="Times New Roman"/>
          <w:sz w:val="24"/>
          <w:szCs w:val="24"/>
        </w:rPr>
        <w:t xml:space="preserve"> prevederilor alin. 3 lit. b)</w:t>
      </w:r>
      <w:r w:rsidRPr="003B3F7A">
        <w:rPr>
          <w:rFonts w:ascii="Times New Roman" w:eastAsia="Times New Roman" w:hAnsi="Times New Roman" w:cs="Times New Roman"/>
          <w:sz w:val="24"/>
          <w:szCs w:val="24"/>
        </w:rPr>
        <w:t xml:space="preserve">.  </w:t>
      </w:r>
    </w:p>
    <w:p w14:paraId="4014E7B8" w14:textId="77777777" w:rsidR="00115FC4" w:rsidRPr="003B3F7A" w:rsidRDefault="00115FC4">
      <w:pPr>
        <w:spacing w:after="0" w:line="240" w:lineRule="auto"/>
        <w:jc w:val="both"/>
        <w:rPr>
          <w:rFonts w:ascii="Times New Roman" w:eastAsia="Times New Roman" w:hAnsi="Times New Roman" w:cs="Times New Roman"/>
          <w:b/>
          <w:sz w:val="24"/>
          <w:szCs w:val="24"/>
        </w:rPr>
      </w:pPr>
    </w:p>
    <w:p w14:paraId="7D0A592E"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ml:space="preserve">b) </w:t>
      </w:r>
      <w:r w:rsidRPr="003B3F7A">
        <w:rPr>
          <w:rFonts w:ascii="Times New Roman" w:eastAsia="Times New Roman" w:hAnsi="Times New Roman" w:cs="Times New Roman"/>
          <w:sz w:val="24"/>
          <w:szCs w:val="24"/>
          <w:u w:val="single"/>
        </w:rPr>
        <w:t>în cazul prosumatorilor persoane fizice, altele decât cele prevăzute la lit. a), precum și în cazul persoanelor juridice</w:t>
      </w:r>
      <w:r w:rsidRPr="003B3F7A">
        <w:rPr>
          <w:rFonts w:ascii="Times New Roman" w:eastAsia="Times New Roman" w:hAnsi="Times New Roman" w:cs="Times New Roman"/>
          <w:i/>
          <w:sz w:val="24"/>
          <w:szCs w:val="24"/>
        </w:rPr>
        <w:t xml:space="preserve">, </w:t>
      </w:r>
      <w:r w:rsidRPr="003B3F7A">
        <w:rPr>
          <w:rFonts w:ascii="Times New Roman" w:eastAsia="Times New Roman" w:hAnsi="Times New Roman" w:cs="Times New Roman"/>
          <w:sz w:val="24"/>
          <w:szCs w:val="24"/>
        </w:rPr>
        <w:t>furnizorul de energie electrică realizează compensarea între factura emisă de furnizorul de energie electrică pentru energia electrică consumată din rețelele electrice de prosumator în calitate de consumator și factura emisă de către furnizorul de energie electrică în numele și pe seama prosumatorului pentru energia electrică produsă din surse regenerabile și livrată în rețeaua electrică în baza acordului prealabil și al procedurii de acceptare încheiate între părți conform reglementărilor aplicabile în domeniul fiscal, după cum urmează:</w:t>
      </w:r>
    </w:p>
    <w:p w14:paraId="110C23AA"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b/>
          <w:bCs/>
          <w:sz w:val="24"/>
          <w:szCs w:val="24"/>
        </w:rPr>
        <w:t>(i)</w:t>
      </w:r>
      <w:r w:rsidRPr="003B3F7A">
        <w:rPr>
          <w:rFonts w:ascii="Times New Roman" w:eastAsia="Times New Roman" w:hAnsi="Times New Roman" w:cs="Times New Roman"/>
          <w:sz w:val="24"/>
          <w:szCs w:val="24"/>
        </w:rPr>
        <w:t xml:space="preserve"> în factura emisă de furnizorul de energie electrică în numele prosumatorului, conform prevederilor </w:t>
      </w:r>
      <w:r w:rsidR="00220D4A" w:rsidRPr="003B3F7A">
        <w:rPr>
          <w:rFonts w:ascii="Times New Roman" w:eastAsia="Times New Roman" w:hAnsi="Times New Roman" w:cs="Times New Roman"/>
          <w:sz w:val="24"/>
          <w:szCs w:val="24"/>
        </w:rPr>
        <w:t>alin. (3) lit. c)</w:t>
      </w:r>
      <w:r w:rsidRPr="003B3F7A">
        <w:rPr>
          <w:rFonts w:ascii="Times New Roman" w:eastAsia="Times New Roman" w:hAnsi="Times New Roman" w:cs="Times New Roman"/>
          <w:sz w:val="24"/>
          <w:szCs w:val="24"/>
        </w:rPr>
        <w:t>, se facturează energia electrică produsă din surse regenerabile și livrată în rețelele electrice, fără a depăși cantitatea de energie electrică consumată din rețeaua electrică de prosumator, în perioada de facturare, pe baza înregistrărilor contoarelor de măsurare a energiei electrice produse și livrate/consumate din rețelele electrice și, dacă este cazul, inclusiv de contoarele de măsurare a energiei electrice amplasate în instalațiile prosumatorului, înmulțită cu prețul prevăzut la alin. (3)</w:t>
      </w:r>
      <w:r w:rsidR="006F4DBC" w:rsidRPr="003B3F7A">
        <w:rPr>
          <w:rFonts w:ascii="Times New Roman" w:eastAsia="Times New Roman" w:hAnsi="Times New Roman" w:cs="Times New Roman"/>
          <w:sz w:val="24"/>
          <w:szCs w:val="24"/>
        </w:rPr>
        <w:t xml:space="preserve"> lit. a)</w:t>
      </w:r>
      <w:r w:rsidRPr="003B3F7A">
        <w:rPr>
          <w:rFonts w:ascii="Times New Roman" w:eastAsia="Times New Roman" w:hAnsi="Times New Roman" w:cs="Times New Roman"/>
          <w:sz w:val="24"/>
          <w:szCs w:val="24"/>
        </w:rPr>
        <w:t>, aplicarea TVA la valoarea rezultată în urma acestei înmulțiri realizându-se după caz, conform prevederilor legale în vigoare în domeniul fiscal;</w:t>
      </w:r>
    </w:p>
    <w:p w14:paraId="19C0DE3E"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171AADD1" w14:textId="2424DED2"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b/>
          <w:bCs/>
          <w:sz w:val="24"/>
          <w:szCs w:val="24"/>
        </w:rPr>
        <w:t>(ii)</w:t>
      </w:r>
      <w:r w:rsidRPr="003B3F7A">
        <w:rPr>
          <w:rFonts w:ascii="Times New Roman" w:eastAsia="Times New Roman" w:hAnsi="Times New Roman" w:cs="Times New Roman"/>
          <w:sz w:val="24"/>
          <w:szCs w:val="24"/>
        </w:rPr>
        <w:t xml:space="preserve"> în factura emisă de furnizorul de energie electrică pentru energia electrică consumată din rețelele electrice de prosumator în calitate de consumator se evidențiază distinct cantitatea de energie electrică consumată din rețeaua electrică de prosumator, pe baza înregistrărilor contorului de măsurare a energiei electrice consumate din rețelele electrice, înmulțită cu prețul prevăzut la alin. (3)</w:t>
      </w:r>
      <w:r w:rsidR="00220D4A" w:rsidRPr="003B3F7A">
        <w:rPr>
          <w:rFonts w:ascii="Times New Roman" w:eastAsia="Times New Roman" w:hAnsi="Times New Roman" w:cs="Times New Roman"/>
          <w:sz w:val="24"/>
          <w:szCs w:val="24"/>
        </w:rPr>
        <w:t xml:space="preserve"> lit. a)</w:t>
      </w:r>
      <w:r w:rsidR="006F4DBC" w:rsidRPr="003B3F7A">
        <w:rPr>
          <w:rFonts w:ascii="Times New Roman" w:eastAsia="Times New Roman" w:hAnsi="Times New Roman" w:cs="Times New Roman"/>
          <w:sz w:val="24"/>
          <w:szCs w:val="24"/>
        </w:rPr>
        <w:t>, precum și celelalte componente prevăzute la alin. (3) lit. b)</w:t>
      </w:r>
      <w:r w:rsidR="00A26135">
        <w:rPr>
          <w:rFonts w:ascii="Times New Roman" w:eastAsia="Times New Roman" w:hAnsi="Times New Roman" w:cs="Times New Roman"/>
          <w:sz w:val="24"/>
          <w:szCs w:val="24"/>
        </w:rPr>
        <w:t xml:space="preserve"> pct (ii) – (x)</w:t>
      </w:r>
      <w:r w:rsidRPr="003B3F7A">
        <w:rPr>
          <w:rFonts w:ascii="Times New Roman" w:eastAsia="Times New Roman" w:hAnsi="Times New Roman" w:cs="Times New Roman"/>
          <w:sz w:val="24"/>
          <w:szCs w:val="24"/>
        </w:rPr>
        <w:t>;</w:t>
      </w:r>
    </w:p>
    <w:p w14:paraId="758AF4BA"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6EDB808C" w14:textId="77777777" w:rsidR="00546CC7"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b/>
          <w:bCs/>
          <w:sz w:val="24"/>
          <w:szCs w:val="24"/>
        </w:rPr>
        <w:t xml:space="preserve">Art. 12. </w:t>
      </w:r>
      <w:r w:rsidRPr="003B3F7A">
        <w:rPr>
          <w:rFonts w:ascii="Times New Roman" w:eastAsia="Times New Roman" w:hAnsi="Times New Roman" w:cs="Times New Roman"/>
          <w:sz w:val="24"/>
          <w:szCs w:val="24"/>
        </w:rPr>
        <w:t xml:space="preserve">– (1) În situația în care cantitatea de energie electrică produsă din surse regenerabile și livrată în rețeaua electrică de prosumator este mai mare decât energia electrică consumată de acesta din rețeaua electrică, în perioada de facturare, </w:t>
      </w:r>
      <w:r w:rsidR="00546CC7" w:rsidRPr="003B3F7A">
        <w:rPr>
          <w:rFonts w:ascii="Times New Roman" w:eastAsia="Times New Roman" w:hAnsi="Times New Roman" w:cs="Times New Roman"/>
          <w:sz w:val="24"/>
          <w:szCs w:val="24"/>
        </w:rPr>
        <w:t>furnizorul de energie electrică determină cantitatea de energie electrică reportată pentru perioada următoare /perioadele următoare de facturare, ca diferență dintre cantitatea de energie electrică produsă din surse regenerabile de energie și livrată în rețeaua electrică de prosumator, în perioada de facturare și cantitatea de energie electrică consumată de acesta din rețeaua electrică în calitate de consumator, î</w:t>
      </w:r>
      <w:r w:rsidR="00F302C7" w:rsidRPr="003B3F7A">
        <w:rPr>
          <w:rFonts w:ascii="Times New Roman" w:eastAsia="Times New Roman" w:hAnsi="Times New Roman" w:cs="Times New Roman"/>
          <w:sz w:val="24"/>
          <w:szCs w:val="24"/>
        </w:rPr>
        <w:t>n aceeași perioadă de facturare</w:t>
      </w:r>
      <w:r w:rsidR="00546CC7" w:rsidRPr="003B3F7A">
        <w:rPr>
          <w:rFonts w:ascii="Times New Roman" w:eastAsia="Times New Roman" w:hAnsi="Times New Roman" w:cs="Times New Roman"/>
          <w:sz w:val="24"/>
          <w:szCs w:val="24"/>
        </w:rPr>
        <w:t>.</w:t>
      </w:r>
    </w:p>
    <w:p w14:paraId="75DF7A29" w14:textId="77777777" w:rsidR="00546CC7" w:rsidRPr="003B3F7A" w:rsidRDefault="00546CC7">
      <w:pPr>
        <w:spacing w:after="0" w:line="240" w:lineRule="auto"/>
        <w:jc w:val="both"/>
        <w:rPr>
          <w:rFonts w:ascii="Times New Roman" w:eastAsia="Times New Roman" w:hAnsi="Times New Roman" w:cs="Times New Roman"/>
          <w:sz w:val="24"/>
          <w:szCs w:val="24"/>
        </w:rPr>
      </w:pPr>
    </w:p>
    <w:p w14:paraId="195E681D" w14:textId="77777777" w:rsidR="00546CC7" w:rsidRPr="003B3F7A" w:rsidRDefault="00546CC7" w:rsidP="00546CC7">
      <w:pPr>
        <w:pStyle w:val="ListParagraph"/>
        <w:tabs>
          <w:tab w:val="left" w:pos="284"/>
        </w:tabs>
        <w:spacing w:after="0" w:line="240" w:lineRule="auto"/>
        <w:ind w:left="0"/>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(2) În situația prevăzută la alin. (1), furnizorul de energie electrică facturează</w:t>
      </w:r>
      <w:r w:rsidR="00D063B4" w:rsidRPr="003B3F7A">
        <w:rPr>
          <w:rFonts w:ascii="Times New Roman" w:eastAsia="Times New Roman" w:hAnsi="Times New Roman" w:cs="Times New Roman"/>
          <w:sz w:val="24"/>
          <w:szCs w:val="24"/>
        </w:rPr>
        <w:t>,</w:t>
      </w:r>
      <w:r w:rsidRPr="003B3F7A">
        <w:rPr>
          <w:rFonts w:ascii="Times New Roman" w:eastAsia="Times New Roman" w:hAnsi="Times New Roman" w:cs="Times New Roman"/>
          <w:sz w:val="24"/>
          <w:szCs w:val="24"/>
        </w:rPr>
        <w:t xml:space="preserve"> </w:t>
      </w:r>
      <w:r w:rsidR="00D063B4" w:rsidRPr="003B3F7A">
        <w:rPr>
          <w:rFonts w:ascii="Times New Roman" w:eastAsia="Times New Roman" w:hAnsi="Times New Roman" w:cs="Times New Roman"/>
          <w:sz w:val="24"/>
          <w:szCs w:val="24"/>
        </w:rPr>
        <w:t xml:space="preserve">în baza contractului încheiat între părți în acord cu prevederile Contractului-cadru prevăzut în Anexa nr. 2 la prezenta </w:t>
      </w:r>
      <w:r w:rsidR="00D063B4" w:rsidRPr="003B3F7A">
        <w:rPr>
          <w:rFonts w:ascii="Times New Roman" w:eastAsia="Times New Roman" w:hAnsi="Times New Roman" w:cs="Times New Roman"/>
          <w:sz w:val="24"/>
          <w:szCs w:val="24"/>
        </w:rPr>
        <w:lastRenderedPageBreak/>
        <w:t xml:space="preserve">metodologie, </w:t>
      </w:r>
      <w:r w:rsidRPr="003B3F7A">
        <w:rPr>
          <w:rFonts w:ascii="Times New Roman" w:eastAsia="Times New Roman" w:hAnsi="Times New Roman" w:cs="Times New Roman"/>
          <w:sz w:val="24"/>
          <w:szCs w:val="24"/>
        </w:rPr>
        <w:t>cantitatea de energie electrică reportată pentru perioada următoare /perioadele următoare de facturare, după cum urmează:</w:t>
      </w:r>
    </w:p>
    <w:p w14:paraId="55CCE5B1" w14:textId="77777777" w:rsidR="00546CC7" w:rsidRPr="003B3F7A" w:rsidRDefault="00546CC7" w:rsidP="00546CC7">
      <w:pPr>
        <w:pStyle w:val="ListParagraph"/>
        <w:tabs>
          <w:tab w:val="left" w:pos="284"/>
        </w:tabs>
        <w:spacing w:after="0" w:line="240" w:lineRule="auto"/>
        <w:ind w:left="0"/>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ml:space="preserve">a) </w:t>
      </w:r>
      <w:r w:rsidRPr="003B3F7A">
        <w:rPr>
          <w:rFonts w:ascii="Times New Roman" w:eastAsia="Times New Roman" w:hAnsi="Times New Roman" w:cs="Times New Roman"/>
          <w:sz w:val="24"/>
          <w:szCs w:val="24"/>
          <w:u w:val="single"/>
        </w:rPr>
        <w:t>în cazul prosumatorilor persoane fizice, altele decât cele organizate conform Ordonanței de urgență a Guvernului nr. 44/2008 privind desfășurarea activităților economice de către persoanele fizice autorizate, întreprinderile individuale și întreprinderile familiale, aprobată cu modificări și completări prin Legea nr. 182/2016, care dețin centrale electrice de producere a energiei electrice din surse regenerabile de energie cu putere electrică instalată de cel mult 27 kW pe loc de consum</w:t>
      </w:r>
      <w:r w:rsidRPr="003B3F7A">
        <w:rPr>
          <w:rFonts w:ascii="Times New Roman" w:eastAsia="Times New Roman" w:hAnsi="Times New Roman" w:cs="Times New Roman"/>
          <w:sz w:val="24"/>
          <w:szCs w:val="24"/>
        </w:rPr>
        <w:t>:</w:t>
      </w:r>
    </w:p>
    <w:p w14:paraId="3094AA3E" w14:textId="77777777" w:rsidR="00546CC7" w:rsidRPr="003B3F7A" w:rsidRDefault="00546CC7" w:rsidP="00546CC7">
      <w:pPr>
        <w:pStyle w:val="ListParagraph"/>
        <w:tabs>
          <w:tab w:val="left" w:pos="284"/>
        </w:tabs>
        <w:spacing w:after="0" w:line="240" w:lineRule="auto"/>
        <w:ind w:left="0"/>
        <w:jc w:val="both"/>
        <w:rPr>
          <w:rFonts w:ascii="Times New Roman" w:eastAsia="Times New Roman" w:hAnsi="Times New Roman" w:cs="Times New Roman"/>
          <w:sz w:val="24"/>
          <w:szCs w:val="24"/>
        </w:rPr>
      </w:pPr>
    </w:p>
    <w:p w14:paraId="5253D86D" w14:textId="77777777" w:rsidR="00546CC7" w:rsidRPr="003B3F7A" w:rsidRDefault="00546CC7" w:rsidP="00546CC7">
      <w:pPr>
        <w:pStyle w:val="ListParagraph"/>
        <w:tabs>
          <w:tab w:val="left" w:pos="284"/>
        </w:tabs>
        <w:spacing w:after="0" w:line="240" w:lineRule="auto"/>
        <w:ind w:left="0"/>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ml:space="preserve">într-o factură emisă </w:t>
      </w:r>
      <w:r w:rsidR="00B72864" w:rsidRPr="003B3F7A">
        <w:rPr>
          <w:rFonts w:ascii="Times New Roman" w:eastAsia="Times New Roman" w:hAnsi="Times New Roman" w:cs="Times New Roman"/>
          <w:sz w:val="24"/>
          <w:szCs w:val="24"/>
        </w:rPr>
        <w:t xml:space="preserve">de furnizor </w:t>
      </w:r>
      <w:r w:rsidRPr="003B3F7A">
        <w:rPr>
          <w:rFonts w:ascii="Times New Roman" w:eastAsia="Times New Roman" w:hAnsi="Times New Roman" w:cs="Times New Roman"/>
          <w:sz w:val="24"/>
          <w:szCs w:val="24"/>
        </w:rPr>
        <w:t>distinct de cea emisă în baza contractului de furnizare a energiei electrice, care conține, cu semnul minus, cantitatea de energie electrică reportată pentru perioada următoare /perioadele următoare de facturare înmulțită cu prețul prevăzut la alin. (3) lit. a), cu termen scadent de plată de 24 de luni de la data livrării cantității respective de energie electrică în rețeaua electrică;</w:t>
      </w:r>
    </w:p>
    <w:p w14:paraId="75A2A782" w14:textId="77777777" w:rsidR="00546CC7" w:rsidRPr="003B3F7A" w:rsidRDefault="00546CC7" w:rsidP="00546CC7">
      <w:pPr>
        <w:pStyle w:val="ListParagraph"/>
        <w:tabs>
          <w:tab w:val="left" w:pos="284"/>
        </w:tabs>
        <w:spacing w:after="0" w:line="240" w:lineRule="auto"/>
        <w:ind w:left="0"/>
        <w:jc w:val="both"/>
        <w:rPr>
          <w:rFonts w:ascii="Times New Roman" w:eastAsia="Times New Roman" w:hAnsi="Times New Roman" w:cs="Times New Roman"/>
          <w:sz w:val="24"/>
          <w:szCs w:val="24"/>
        </w:rPr>
      </w:pPr>
    </w:p>
    <w:p w14:paraId="7C01253A" w14:textId="77777777" w:rsidR="00546CC7" w:rsidRPr="003B3F7A" w:rsidRDefault="00546CC7" w:rsidP="00546CC7">
      <w:pPr>
        <w:tabs>
          <w:tab w:val="left" w:pos="284"/>
        </w:tabs>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u w:val="single"/>
        </w:rPr>
        <w:t>b) în cazul prosumatorilor persoane fizice, altele decât cele prevăzute la lit. a), precum și persoane juridice:</w:t>
      </w:r>
    </w:p>
    <w:p w14:paraId="52FE1DC7" w14:textId="77777777" w:rsidR="00546CC7" w:rsidRPr="003B3F7A" w:rsidRDefault="00546CC7" w:rsidP="00546CC7">
      <w:pPr>
        <w:tabs>
          <w:tab w:val="left" w:pos="284"/>
        </w:tabs>
        <w:spacing w:after="0" w:line="240" w:lineRule="auto"/>
        <w:jc w:val="both"/>
        <w:rPr>
          <w:rFonts w:ascii="Times New Roman" w:eastAsia="Times New Roman" w:hAnsi="Times New Roman" w:cs="Times New Roman"/>
          <w:sz w:val="24"/>
          <w:szCs w:val="24"/>
        </w:rPr>
      </w:pPr>
    </w:p>
    <w:p w14:paraId="79C930EF" w14:textId="77777777" w:rsidR="00546CC7" w:rsidRPr="003B3F7A" w:rsidRDefault="00546CC7" w:rsidP="00546CC7">
      <w:pPr>
        <w:pStyle w:val="ListParagraph"/>
        <w:tabs>
          <w:tab w:val="left" w:pos="284"/>
        </w:tabs>
        <w:spacing w:after="0" w:line="240" w:lineRule="auto"/>
        <w:ind w:left="0"/>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ml:space="preserve">într-o factură emisă de furnizorul de energie electrică, în numele și pe seama prosumatorului, care conține cantitatea de energie electrică reportată pentru perioada următoare /perioadele următoare de facturare înmulțită cu prețul prevăzut la alin. (3) lit. a), cu termen scadent de plată de 24 de luni de la data livrării cantității respective de energie electrică în rețeaua electrică, </w:t>
      </w:r>
      <w:r w:rsidR="00D063B4" w:rsidRPr="003B3F7A">
        <w:rPr>
          <w:rFonts w:ascii="Times New Roman" w:eastAsia="Times New Roman" w:hAnsi="Times New Roman" w:cs="Times New Roman"/>
          <w:sz w:val="24"/>
          <w:szCs w:val="24"/>
        </w:rPr>
        <w:t>iar aplicarea TVA la valoarea rezultată în urma acestei înmulțiri realizându-se după caz, conform prevederilor legale în vigoare în domeniul fiscal.</w:t>
      </w:r>
    </w:p>
    <w:p w14:paraId="36673244" w14:textId="77777777" w:rsidR="00115FC4" w:rsidRPr="003B3F7A" w:rsidRDefault="00115FC4">
      <w:pPr>
        <w:pStyle w:val="ListParagraph"/>
        <w:tabs>
          <w:tab w:val="left" w:pos="284"/>
        </w:tabs>
        <w:spacing w:after="0" w:line="240" w:lineRule="auto"/>
        <w:ind w:left="0"/>
        <w:jc w:val="both"/>
        <w:rPr>
          <w:rFonts w:ascii="Times New Roman" w:eastAsia="Times New Roman" w:hAnsi="Times New Roman" w:cs="Times New Roman"/>
          <w:sz w:val="24"/>
          <w:szCs w:val="24"/>
          <w:highlight w:val="yellow"/>
        </w:rPr>
      </w:pPr>
    </w:p>
    <w:p w14:paraId="300034D8" w14:textId="77777777" w:rsidR="00115FC4" w:rsidRPr="003B3F7A" w:rsidRDefault="00BD3C00">
      <w:pPr>
        <w:pStyle w:val="ListParagraph"/>
        <w:tabs>
          <w:tab w:val="left" w:pos="284"/>
        </w:tabs>
        <w:spacing w:after="0" w:line="240" w:lineRule="auto"/>
        <w:ind w:left="0"/>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w:t>
      </w:r>
      <w:r w:rsidR="00AD181C" w:rsidRPr="003B3F7A">
        <w:rPr>
          <w:rFonts w:ascii="Times New Roman" w:eastAsia="Times New Roman" w:hAnsi="Times New Roman" w:cs="Times New Roman"/>
          <w:sz w:val="24"/>
          <w:szCs w:val="24"/>
        </w:rPr>
        <w:t>3</w:t>
      </w:r>
      <w:r w:rsidRPr="003B3F7A">
        <w:rPr>
          <w:rFonts w:ascii="Times New Roman" w:eastAsia="Times New Roman" w:hAnsi="Times New Roman" w:cs="Times New Roman"/>
          <w:sz w:val="24"/>
          <w:szCs w:val="24"/>
        </w:rPr>
        <w:t>) Furnizorul de energie electrică returnează</w:t>
      </w:r>
      <w:r w:rsidR="00AD181C" w:rsidRPr="003B3F7A">
        <w:rPr>
          <w:rFonts w:ascii="Times New Roman" w:eastAsia="Times New Roman" w:hAnsi="Times New Roman" w:cs="Times New Roman"/>
          <w:sz w:val="24"/>
          <w:szCs w:val="24"/>
        </w:rPr>
        <w:t>,</w:t>
      </w:r>
      <w:r w:rsidR="00A4316E" w:rsidRPr="003B3F7A">
        <w:rPr>
          <w:rFonts w:ascii="Times New Roman" w:eastAsia="Times New Roman" w:hAnsi="Times New Roman" w:cs="Times New Roman"/>
          <w:sz w:val="24"/>
          <w:szCs w:val="24"/>
        </w:rPr>
        <w:t xml:space="preserve"> </w:t>
      </w:r>
      <w:r w:rsidR="00AD181C" w:rsidRPr="003B3F7A">
        <w:rPr>
          <w:rFonts w:ascii="Times New Roman" w:eastAsia="Times New Roman" w:hAnsi="Times New Roman" w:cs="Times New Roman"/>
          <w:sz w:val="24"/>
          <w:szCs w:val="24"/>
        </w:rPr>
        <w:t xml:space="preserve">în mod automat, </w:t>
      </w:r>
      <w:r w:rsidRPr="003B3F7A">
        <w:rPr>
          <w:rFonts w:ascii="Times New Roman" w:eastAsia="Times New Roman" w:hAnsi="Times New Roman" w:cs="Times New Roman"/>
          <w:sz w:val="24"/>
          <w:szCs w:val="24"/>
        </w:rPr>
        <w:t>cantitatea de energie electrică reportată prevăzută la alin. (</w:t>
      </w:r>
      <w:r w:rsidR="00F302C7" w:rsidRPr="003B3F7A">
        <w:rPr>
          <w:rFonts w:ascii="Times New Roman" w:eastAsia="Times New Roman" w:hAnsi="Times New Roman" w:cs="Times New Roman"/>
          <w:sz w:val="24"/>
          <w:szCs w:val="24"/>
        </w:rPr>
        <w:t>2</w:t>
      </w:r>
      <w:r w:rsidRPr="003B3F7A">
        <w:rPr>
          <w:rFonts w:ascii="Times New Roman" w:eastAsia="Times New Roman" w:hAnsi="Times New Roman" w:cs="Times New Roman"/>
          <w:sz w:val="24"/>
          <w:szCs w:val="24"/>
        </w:rPr>
        <w:t xml:space="preserve">), parțial sau total, pentru acoperirea consumului de energie electrică al prosumatorului în perioada/perioadele următoare de facturare în care cantitatea de energie electrică consumată de prosumator din rețeaua electrică este mai mare decât cantitatea de energie electrică produsă și livrată în rețeaua electrică de acesta și </w:t>
      </w:r>
      <w:r w:rsidR="00A4316E" w:rsidRPr="003B3F7A">
        <w:rPr>
          <w:rFonts w:ascii="Times New Roman" w:eastAsia="Times New Roman" w:hAnsi="Times New Roman" w:cs="Times New Roman"/>
          <w:sz w:val="24"/>
          <w:szCs w:val="24"/>
        </w:rPr>
        <w:t>evi</w:t>
      </w:r>
      <w:r w:rsidR="00AD181C" w:rsidRPr="003B3F7A">
        <w:rPr>
          <w:rFonts w:ascii="Times New Roman" w:eastAsia="Times New Roman" w:hAnsi="Times New Roman" w:cs="Times New Roman"/>
          <w:sz w:val="24"/>
          <w:szCs w:val="24"/>
        </w:rPr>
        <w:t xml:space="preserve">dențiază distinct într-o anexă la factura de energie electrică emisă de furnizorul de energie electrică în baza contractului de furnizare a energiei electrice, </w:t>
      </w:r>
      <w:r w:rsidRPr="003B3F7A">
        <w:rPr>
          <w:rFonts w:ascii="Times New Roman" w:eastAsia="Times New Roman" w:hAnsi="Times New Roman" w:cs="Times New Roman"/>
          <w:sz w:val="24"/>
          <w:szCs w:val="24"/>
        </w:rPr>
        <w:t>cantit</w:t>
      </w:r>
      <w:r w:rsidR="00AD181C" w:rsidRPr="003B3F7A">
        <w:rPr>
          <w:rFonts w:ascii="Times New Roman" w:eastAsia="Times New Roman" w:hAnsi="Times New Roman" w:cs="Times New Roman"/>
          <w:sz w:val="24"/>
          <w:szCs w:val="24"/>
        </w:rPr>
        <w:t>atea</w:t>
      </w:r>
      <w:r w:rsidRPr="003B3F7A">
        <w:rPr>
          <w:rFonts w:ascii="Times New Roman" w:eastAsia="Times New Roman" w:hAnsi="Times New Roman" w:cs="Times New Roman"/>
          <w:sz w:val="24"/>
          <w:szCs w:val="24"/>
        </w:rPr>
        <w:t xml:space="preserve"> de energie electrică returnat</w:t>
      </w:r>
      <w:r w:rsidR="00AD181C" w:rsidRPr="003B3F7A">
        <w:rPr>
          <w:rFonts w:ascii="Times New Roman" w:eastAsia="Times New Roman" w:hAnsi="Times New Roman" w:cs="Times New Roman"/>
          <w:sz w:val="24"/>
          <w:szCs w:val="24"/>
        </w:rPr>
        <w:t>ă</w:t>
      </w:r>
      <w:r w:rsidRPr="003B3F7A">
        <w:rPr>
          <w:rFonts w:ascii="Times New Roman" w:eastAsia="Times New Roman" w:hAnsi="Times New Roman" w:cs="Times New Roman"/>
          <w:sz w:val="24"/>
          <w:szCs w:val="24"/>
        </w:rPr>
        <w:t xml:space="preserve"> în fiecare perioadă de facturare, inclusiv asupra prețului acesteia care este egal cu prețul în factura emisă prosumatorului în perioada în care energia electrică reportată a fost efectiv produsă și livrată în rețeaua electrică</w:t>
      </w:r>
      <w:r w:rsidR="00AD181C" w:rsidRPr="003B3F7A">
        <w:rPr>
          <w:rFonts w:ascii="Times New Roman" w:eastAsia="Times New Roman" w:hAnsi="Times New Roman" w:cs="Times New Roman"/>
          <w:sz w:val="24"/>
          <w:szCs w:val="24"/>
        </w:rPr>
        <w:t>, până la utilizarea integrală a cantității de energie electrică reportată prevăzută în factura emisă conform alin. (2) lit. a) sau b), după caz, în ordinea în care aceasta a fost livrată în rețeaua electrică.</w:t>
      </w:r>
    </w:p>
    <w:p w14:paraId="12F809A7" w14:textId="77777777" w:rsidR="00115FC4" w:rsidRPr="003B3F7A" w:rsidRDefault="00115FC4">
      <w:pPr>
        <w:pStyle w:val="ListParagraph"/>
        <w:tabs>
          <w:tab w:val="left" w:pos="284"/>
        </w:tabs>
        <w:spacing w:after="0" w:line="240" w:lineRule="auto"/>
        <w:ind w:left="0"/>
        <w:jc w:val="both"/>
        <w:rPr>
          <w:rFonts w:ascii="Times New Roman" w:eastAsia="Times New Roman" w:hAnsi="Times New Roman" w:cs="Times New Roman"/>
          <w:sz w:val="24"/>
          <w:szCs w:val="24"/>
        </w:rPr>
      </w:pPr>
    </w:p>
    <w:p w14:paraId="50971493" w14:textId="77777777" w:rsidR="00640D04" w:rsidRPr="003B3F7A" w:rsidRDefault="00BD3C00">
      <w:pPr>
        <w:pStyle w:val="ListParagraph"/>
        <w:tabs>
          <w:tab w:val="left" w:pos="284"/>
        </w:tabs>
        <w:spacing w:after="0" w:line="240" w:lineRule="auto"/>
        <w:ind w:left="0"/>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w:t>
      </w:r>
      <w:r w:rsidR="00AD181C" w:rsidRPr="003B3F7A">
        <w:rPr>
          <w:rFonts w:ascii="Times New Roman" w:eastAsia="Times New Roman" w:hAnsi="Times New Roman" w:cs="Times New Roman"/>
          <w:sz w:val="24"/>
          <w:szCs w:val="24"/>
        </w:rPr>
        <w:t>4</w:t>
      </w:r>
      <w:r w:rsidRPr="003B3F7A">
        <w:rPr>
          <w:rFonts w:ascii="Times New Roman" w:eastAsia="Times New Roman" w:hAnsi="Times New Roman" w:cs="Times New Roman"/>
          <w:sz w:val="24"/>
          <w:szCs w:val="24"/>
        </w:rPr>
        <w:t xml:space="preserve">) </w:t>
      </w:r>
      <w:r w:rsidR="00F302C7" w:rsidRPr="003B3F7A">
        <w:rPr>
          <w:rFonts w:ascii="Times New Roman" w:eastAsia="Times New Roman" w:hAnsi="Times New Roman" w:cs="Times New Roman"/>
          <w:sz w:val="24"/>
          <w:szCs w:val="24"/>
        </w:rPr>
        <w:t xml:space="preserve">În fiecare lună de facturare în care furnizorul de energie electrică returnează prosumatorului, parțial sau total, din cantitatea energie electrică reportată prevăzută la alin. (2), furnizorul de energie electrică realizează compensarea financiară între facturile emise de acesta conform prevederilor art. 11 alin. (4), lit. a) sau b), după caz, respectiv factura emisă conform prevederilor alin. (2), lit. a) sau b), după caz, cu mențiunea că cele emise conform alin. (2), lit. a) sau b), după caz, intră în compensare financiară, parțial sau total, corespunzător cantității de energie electrică returnată în perioada de returnare respectivă. </w:t>
      </w:r>
    </w:p>
    <w:p w14:paraId="4EFD1B20" w14:textId="77777777" w:rsidR="00640D04" w:rsidRPr="003B3F7A" w:rsidRDefault="00640D04">
      <w:pPr>
        <w:pStyle w:val="ListParagraph"/>
        <w:tabs>
          <w:tab w:val="left" w:pos="284"/>
        </w:tabs>
        <w:spacing w:after="0" w:line="240" w:lineRule="auto"/>
        <w:ind w:left="0"/>
        <w:jc w:val="both"/>
        <w:rPr>
          <w:rFonts w:ascii="Times New Roman" w:eastAsia="Times New Roman" w:hAnsi="Times New Roman" w:cs="Times New Roman"/>
          <w:sz w:val="24"/>
          <w:szCs w:val="24"/>
        </w:rPr>
      </w:pPr>
    </w:p>
    <w:p w14:paraId="5F067EA7" w14:textId="52CB8F0F" w:rsidR="00115FC4" w:rsidRPr="003B3F7A" w:rsidRDefault="00640D04">
      <w:pPr>
        <w:pStyle w:val="ListParagraph"/>
        <w:tabs>
          <w:tab w:val="left" w:pos="284"/>
        </w:tabs>
        <w:spacing w:after="0" w:line="240" w:lineRule="auto"/>
        <w:ind w:left="0"/>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ml:space="preserve">(5) </w:t>
      </w:r>
      <w:r w:rsidR="00BD3C00" w:rsidRPr="003B3F7A">
        <w:rPr>
          <w:rFonts w:ascii="Times New Roman" w:eastAsia="Times New Roman" w:hAnsi="Times New Roman" w:cs="Times New Roman"/>
          <w:sz w:val="24"/>
          <w:szCs w:val="24"/>
        </w:rPr>
        <w:t>Neutilizarea de către prosumator a unei cantități de energie electrică reportată în termenul de maxim 24 de luni de la data livrării acesteia în rețeaua electrică</w:t>
      </w:r>
      <w:r w:rsidR="00C26F38" w:rsidRPr="003B3F7A">
        <w:rPr>
          <w:rFonts w:ascii="Times New Roman" w:eastAsia="Times New Roman" w:hAnsi="Times New Roman" w:cs="Times New Roman"/>
          <w:sz w:val="24"/>
          <w:szCs w:val="24"/>
        </w:rPr>
        <w:t xml:space="preserve"> din cea prevăzută în factura emisă </w:t>
      </w:r>
      <w:r w:rsidR="00C26F38" w:rsidRPr="003B3F7A">
        <w:rPr>
          <w:rFonts w:ascii="Times New Roman" w:eastAsia="Times New Roman" w:hAnsi="Times New Roman" w:cs="Times New Roman"/>
          <w:sz w:val="24"/>
          <w:szCs w:val="24"/>
        </w:rPr>
        <w:lastRenderedPageBreak/>
        <w:t>conform prevederilor alin</w:t>
      </w:r>
      <w:r w:rsidR="00D46C29" w:rsidRPr="003B3F7A">
        <w:rPr>
          <w:rFonts w:ascii="Times New Roman" w:eastAsia="Times New Roman" w:hAnsi="Times New Roman" w:cs="Times New Roman"/>
          <w:sz w:val="24"/>
          <w:szCs w:val="24"/>
        </w:rPr>
        <w:t xml:space="preserve">. (2) lit. a) sau b), după caz, </w:t>
      </w:r>
      <w:r w:rsidR="00C26F38" w:rsidRPr="003B3F7A">
        <w:rPr>
          <w:rFonts w:ascii="Times New Roman" w:eastAsia="Times New Roman" w:hAnsi="Times New Roman" w:cs="Times New Roman"/>
          <w:sz w:val="24"/>
          <w:szCs w:val="24"/>
        </w:rPr>
        <w:t xml:space="preserve">conduce la </w:t>
      </w:r>
      <w:r w:rsidR="00D46C29" w:rsidRPr="003B3F7A">
        <w:rPr>
          <w:rFonts w:ascii="Times New Roman" w:eastAsia="Times New Roman" w:hAnsi="Times New Roman" w:cs="Times New Roman"/>
          <w:sz w:val="24"/>
          <w:szCs w:val="24"/>
        </w:rPr>
        <w:t xml:space="preserve">includerea în procesul de </w:t>
      </w:r>
      <w:r w:rsidR="00C26F38" w:rsidRPr="003B3F7A">
        <w:rPr>
          <w:rFonts w:ascii="Times New Roman" w:eastAsia="Times New Roman" w:hAnsi="Times New Roman" w:cs="Times New Roman"/>
          <w:sz w:val="24"/>
          <w:szCs w:val="24"/>
        </w:rPr>
        <w:t xml:space="preserve">compensarea financiară </w:t>
      </w:r>
      <w:r w:rsidR="00D46C29" w:rsidRPr="003B3F7A">
        <w:rPr>
          <w:rFonts w:ascii="Times New Roman" w:eastAsia="Times New Roman" w:hAnsi="Times New Roman" w:cs="Times New Roman"/>
          <w:sz w:val="24"/>
          <w:szCs w:val="24"/>
        </w:rPr>
        <w:t xml:space="preserve">prevăzut la alin. (4) și </w:t>
      </w:r>
      <w:r w:rsidR="00C26F38" w:rsidRPr="003B3F7A">
        <w:rPr>
          <w:rFonts w:ascii="Times New Roman" w:eastAsia="Times New Roman" w:hAnsi="Times New Roman" w:cs="Times New Roman"/>
          <w:sz w:val="24"/>
          <w:szCs w:val="24"/>
        </w:rPr>
        <w:t xml:space="preserve">a </w:t>
      </w:r>
      <w:r w:rsidR="00D46C29" w:rsidRPr="003B3F7A">
        <w:rPr>
          <w:rFonts w:ascii="Times New Roman" w:eastAsia="Times New Roman" w:hAnsi="Times New Roman" w:cs="Times New Roman"/>
          <w:sz w:val="24"/>
          <w:szCs w:val="24"/>
        </w:rPr>
        <w:t xml:space="preserve">cantității </w:t>
      </w:r>
      <w:r w:rsidR="00C15DC5">
        <w:rPr>
          <w:rFonts w:ascii="Times New Roman" w:eastAsia="Times New Roman" w:hAnsi="Times New Roman" w:cs="Times New Roman"/>
          <w:sz w:val="24"/>
          <w:szCs w:val="24"/>
        </w:rPr>
        <w:t>ș</w:t>
      </w:r>
      <w:r w:rsidR="00B72864" w:rsidRPr="003B3F7A">
        <w:rPr>
          <w:rFonts w:ascii="Times New Roman" w:eastAsia="Times New Roman" w:hAnsi="Times New Roman" w:cs="Times New Roman"/>
          <w:sz w:val="24"/>
          <w:szCs w:val="24"/>
        </w:rPr>
        <w:t>i valorii r</w:t>
      </w:r>
      <w:r w:rsidR="00C15DC5">
        <w:rPr>
          <w:rFonts w:ascii="Times New Roman" w:eastAsia="Times New Roman" w:hAnsi="Times New Roman" w:cs="Times New Roman"/>
          <w:sz w:val="24"/>
          <w:szCs w:val="24"/>
        </w:rPr>
        <w:t>ă</w:t>
      </w:r>
      <w:r w:rsidR="00B72864" w:rsidRPr="003B3F7A">
        <w:rPr>
          <w:rFonts w:ascii="Times New Roman" w:eastAsia="Times New Roman" w:hAnsi="Times New Roman" w:cs="Times New Roman"/>
          <w:sz w:val="24"/>
          <w:szCs w:val="24"/>
        </w:rPr>
        <w:t xml:space="preserve">mase </w:t>
      </w:r>
      <w:r w:rsidR="00D46C29" w:rsidRPr="003B3F7A">
        <w:rPr>
          <w:rFonts w:ascii="Times New Roman" w:eastAsia="Times New Roman" w:hAnsi="Times New Roman" w:cs="Times New Roman"/>
          <w:sz w:val="24"/>
          <w:szCs w:val="24"/>
        </w:rPr>
        <w:t>nereturnat</w:t>
      </w:r>
      <w:r w:rsidR="0096794E" w:rsidRPr="003B3F7A">
        <w:rPr>
          <w:rFonts w:ascii="Times New Roman" w:eastAsia="Times New Roman" w:hAnsi="Times New Roman" w:cs="Times New Roman"/>
          <w:sz w:val="24"/>
          <w:szCs w:val="24"/>
        </w:rPr>
        <w:t>e</w:t>
      </w:r>
      <w:r w:rsidR="00BD3C00" w:rsidRPr="003B3F7A">
        <w:rPr>
          <w:rFonts w:ascii="Times New Roman" w:eastAsia="Times New Roman" w:hAnsi="Times New Roman" w:cs="Times New Roman"/>
          <w:sz w:val="24"/>
          <w:szCs w:val="24"/>
        </w:rPr>
        <w:t xml:space="preserve">. </w:t>
      </w:r>
    </w:p>
    <w:p w14:paraId="1735B951" w14:textId="77777777" w:rsidR="00115FC4" w:rsidRPr="003B3F7A" w:rsidRDefault="00115FC4">
      <w:pPr>
        <w:pStyle w:val="ListParagraph"/>
        <w:tabs>
          <w:tab w:val="left" w:pos="284"/>
        </w:tabs>
        <w:spacing w:after="0" w:line="240" w:lineRule="auto"/>
        <w:ind w:left="0"/>
        <w:jc w:val="both"/>
        <w:rPr>
          <w:rFonts w:ascii="Times New Roman" w:eastAsia="Times New Roman" w:hAnsi="Times New Roman" w:cs="Times New Roman"/>
          <w:iCs/>
          <w:sz w:val="24"/>
          <w:szCs w:val="24"/>
        </w:rPr>
      </w:pPr>
    </w:p>
    <w:p w14:paraId="03131A71"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b/>
          <w:bCs/>
          <w:sz w:val="24"/>
          <w:szCs w:val="24"/>
        </w:rPr>
        <w:t xml:space="preserve">Art. 13. </w:t>
      </w:r>
      <w:r w:rsidRPr="003B3F7A">
        <w:rPr>
          <w:rFonts w:ascii="Times New Roman" w:eastAsia="Times New Roman" w:hAnsi="Times New Roman" w:cs="Times New Roman"/>
          <w:sz w:val="24"/>
          <w:szCs w:val="24"/>
        </w:rPr>
        <w:t>– (1) La schimbarea furnizorului de energie electrică pentru locul de consum al prosumatorului, contractul de vânzare-cumpărare a energiei electrice produse în centralele electrice din surse regenerabile de energie cu putere electrică instalată de cel mult 400 kW pe loc de consum și livrate în rețeaua electrică își încetează aplicabilitatea la data încetării contractului de furnizare a energiei electrice, cu posibilitatea încheierii unui nou contract de vânzare-cumpărare a energiei electrice cu noul furnizor de energie electrică, care nu poate intra în vigoare înainte de data intrării în vigoare a contractului de furnizare a energiei electrice încheiat cu noul furnizor.</w:t>
      </w:r>
    </w:p>
    <w:p w14:paraId="0EEA1581"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4547AF09"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(2) La schimbarea furnizorului de energie electrică pentru locul de consum al prosumatorului persoană fizică care deține centrale electrice de producere a energiei electrice din surse regenerabile de energie cu putere electrică instalată de cel mult 27 kW pe loc de consum, altele decât cele organizate conform Ordonanței de urgență a Guvernului nr. 44/2008 privind desfășurarea activităților economice de către persoanele fizice autorizate, întreprinderile individuale și întreprinderile familiale, aprobată cu modificări și completări prin Legea nr. 182/2016</w:t>
      </w:r>
      <w:r w:rsidRPr="003B3F7A">
        <w:rPr>
          <w:rFonts w:ascii="Times New Roman" w:eastAsia="Times New Roman" w:hAnsi="Times New Roman" w:cs="Times New Roman"/>
          <w:sz w:val="24"/>
          <w:szCs w:val="24"/>
          <w:u w:val="single"/>
        </w:rPr>
        <w:t>,</w:t>
      </w:r>
      <w:r w:rsidRPr="003B3F7A">
        <w:rPr>
          <w:rFonts w:ascii="Times New Roman" w:eastAsia="Times New Roman" w:hAnsi="Times New Roman" w:cs="Times New Roman"/>
          <w:sz w:val="24"/>
          <w:szCs w:val="24"/>
        </w:rPr>
        <w:t xml:space="preserve"> emiterea de către furnizorul de energie electrică a facturii de regularizare a energiei electrice se realizează în baza înregistrărilor contoarelor de măsurare a energiei electrice produse și livrate/consumate din rețelele electrice și, dacă este cazul, a cantităților de energie electrică reportate și se plătește integral de furnizor/prosumator, conform termenului de scadență a facturii și prevederilor contractuale.</w:t>
      </w:r>
    </w:p>
    <w:p w14:paraId="6A12CD73"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6E60A52B" w14:textId="77777777" w:rsidR="00115FC4" w:rsidRPr="003B3F7A" w:rsidRDefault="00BD3C00">
      <w:pPr>
        <w:spacing w:after="0" w:line="240" w:lineRule="auto"/>
        <w:jc w:val="both"/>
        <w:rPr>
          <w:rFonts w:ascii="Times New Roman" w:eastAsia="Times New Roman" w:hAnsi="Times New Roman" w:cs="Times New Roman"/>
          <w:b/>
          <w:bCs/>
          <w:sz w:val="24"/>
          <w:szCs w:val="24"/>
        </w:rPr>
      </w:pPr>
      <w:r w:rsidRPr="003B3F7A">
        <w:rPr>
          <w:rFonts w:ascii="Times New Roman" w:eastAsia="Times New Roman" w:hAnsi="Times New Roman" w:cs="Times New Roman"/>
          <w:sz w:val="24"/>
          <w:szCs w:val="24"/>
        </w:rPr>
        <w:t>(3) La schimbarea furnizorului de energie electrică pentru locul de consum al prosumatorului persoană fizică, alta decât cea prevăzută la alin. (2), precum și al prosumatorului persoană juridică, regularizarea financiară/compensarea cantitativă, dup caz, se realizează în baza facturilor emise de părți, având în vedere înregistrările contoarelor de măsurare a energiei electrice produse și livrate/consumate din rețelele electrice și, dacă este cazul, cantitățile de energie electrică reportate și se plătește integral de furnizor/prosumator, conform termenului de scadență a facturii/facturilor și a prevederilor contractuale stabilite în acest sens.</w:t>
      </w:r>
    </w:p>
    <w:p w14:paraId="0CAD4E26"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6F9BAE17"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4272A197"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b/>
          <w:bCs/>
          <w:sz w:val="24"/>
          <w:szCs w:val="24"/>
        </w:rPr>
        <w:t xml:space="preserve">Art. 14. - </w:t>
      </w:r>
      <w:r w:rsidRPr="003B3F7A">
        <w:rPr>
          <w:rFonts w:ascii="Times New Roman" w:eastAsia="Times New Roman" w:hAnsi="Times New Roman" w:cs="Times New Roman"/>
          <w:sz w:val="24"/>
          <w:szCs w:val="24"/>
        </w:rPr>
        <w:t>(1) Prosumatorii care dețin centrale electrice de producere a energiei electrice din surse regenerabile de energie cu puteri electrice instalate de cel mult 400 kW pe loc de consum și care beneficiază de sistemul de promovare prin certificate verzi pot opta pentru vânzarea energiei electrice produse în centralele electrice respective și livrate în rețelele electrice prin mecanismele de regularizare/compensare prevăzute la art. 73^1 alin. (3) sau (4) din Lege, după caz, către furnizorii de energie electrică cu care aceștia, în calitate de consumatori finali, au încheiat/încheie contract de furnizare a energiei electrice, caz în care aplicarea sistemului de promovare prin certificate verzi se suspendă pe perioada de valabilitate a contractului de vânzare-cumpărare a energiei electrice prevăzut la art. 9 alin. (1), respectiv la art. 11 alin. (1).</w:t>
      </w:r>
    </w:p>
    <w:p w14:paraId="42ADF3CC"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266EC010"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ml:space="preserve">(2) În baza datelor transmise de către furnizorii de energie electrică la ANRE referitoare la contractele de vânzare – cumpărare încheiate cu prosumatorii pentru energia electrică produsă și livrată în rețeaua electrică din centralele electrice cu puteri electrice instalate de cel mult 400 kW pe loc de consum, conform Metodologiei  de monitorizare a sistemului de promovare a producerii </w:t>
      </w:r>
      <w:r w:rsidRPr="003B3F7A">
        <w:rPr>
          <w:rFonts w:ascii="Times New Roman" w:eastAsia="Times New Roman" w:hAnsi="Times New Roman" w:cs="Times New Roman"/>
          <w:sz w:val="24"/>
          <w:szCs w:val="24"/>
        </w:rPr>
        <w:lastRenderedPageBreak/>
        <w:t>energiei electrice din surse regenerabile de energie, aprobată prin Ordinul ANRE nr. 52/2021 sau de către prosumatorii de la alin. (1), ANRE suspendă prin decizie acreditarea acordată pentru aplicarea sistemului de promovare prin certificate verzi prosumatorilor în cauză, în conformitate cu prevederile art. 16 alin. (3) lit. d</w:t>
      </w:r>
      <w:r w:rsidRPr="003B3F7A">
        <w:rPr>
          <w:rFonts w:ascii="Times New Roman" w:eastAsia="Times New Roman" w:hAnsi="Times New Roman" w:cs="Times New Roman"/>
          <w:sz w:val="24"/>
          <w:szCs w:val="24"/>
          <w:vertAlign w:val="superscript"/>
        </w:rPr>
        <w:t>1</w:t>
      </w:r>
      <w:r w:rsidRPr="003B3F7A">
        <w:rPr>
          <w:rFonts w:ascii="Times New Roman" w:eastAsia="Times New Roman" w:hAnsi="Times New Roman" w:cs="Times New Roman"/>
          <w:sz w:val="24"/>
          <w:szCs w:val="24"/>
        </w:rPr>
        <w:t>) din Regulamentul de modificare, suspendare, întrerupere și retragere a acreditării acordate centralelor electrice de producere a energiei electrice din surse regenerabile de energie, precum și de stabilire a drepturilor și obligațiilor producătorilor de energie electrică acreditați, aprobat prin Ordinul președintelui Autorității Naționale de Reglementare în Domeniul Energiei nr. 179/2018, cu modificările și completările ulterioare.</w:t>
      </w:r>
    </w:p>
    <w:p w14:paraId="01CAEF52"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614BD788"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(3) În cuprinsul deciziei de suspendare a acreditării prevăzute la alin. (2), ANRE stabilește recuperarea certificatelor verzi emise necuvenit pentru perioada cuprinsă între data intrării în vigoare a contractului de vânzare-cumpărare a energiei electrice prevăzut la art. 9 alin. (1), respectiv la art. 11 alin. (1), după caz, și data deciziei de suspendare a acreditării, cu respectarea regulilor prevăzute în Regulamentul de emitere a certificatelor verzi aprobat prin Ordinul președintelui Autorității Naționale de Reglementare în Domeniul Energiei nr. 4/2015, cu modificările și completările ulterioare.</w:t>
      </w:r>
    </w:p>
    <w:p w14:paraId="359865D5"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32877CAA"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12C648E6"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5BE74970"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52F93C22"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3E84B427"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040000CE"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0F2BA100"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17CC3F64"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11A89042"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0AB2FEE9"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0FE9D656"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18D062BB"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0D687056"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7AAA42E5"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70D5391C" w14:textId="77777777" w:rsidR="001D7D6E" w:rsidRPr="003B3F7A" w:rsidRDefault="001D7D6E">
      <w:pPr>
        <w:spacing w:after="0" w:line="240" w:lineRule="auto"/>
        <w:jc w:val="both"/>
        <w:rPr>
          <w:rFonts w:ascii="Times New Roman" w:eastAsia="Times New Roman" w:hAnsi="Times New Roman" w:cs="Times New Roman"/>
          <w:sz w:val="24"/>
          <w:szCs w:val="24"/>
        </w:rPr>
      </w:pPr>
    </w:p>
    <w:p w14:paraId="3EFCD2FE" w14:textId="77777777" w:rsidR="001D7D6E" w:rsidRPr="003B3F7A" w:rsidRDefault="001D7D6E">
      <w:pPr>
        <w:spacing w:after="0" w:line="240" w:lineRule="auto"/>
        <w:jc w:val="both"/>
        <w:rPr>
          <w:rFonts w:ascii="Times New Roman" w:eastAsia="Times New Roman" w:hAnsi="Times New Roman" w:cs="Times New Roman"/>
          <w:sz w:val="24"/>
          <w:szCs w:val="24"/>
        </w:rPr>
      </w:pPr>
    </w:p>
    <w:p w14:paraId="043742CD" w14:textId="77777777" w:rsidR="001D7D6E" w:rsidRPr="003B3F7A" w:rsidRDefault="001D7D6E">
      <w:pPr>
        <w:spacing w:after="0" w:line="240" w:lineRule="auto"/>
        <w:jc w:val="both"/>
        <w:rPr>
          <w:rFonts w:ascii="Times New Roman" w:eastAsia="Times New Roman" w:hAnsi="Times New Roman" w:cs="Times New Roman"/>
          <w:sz w:val="24"/>
          <w:szCs w:val="24"/>
        </w:rPr>
      </w:pPr>
    </w:p>
    <w:p w14:paraId="570A74DC" w14:textId="77777777" w:rsidR="001D7D6E" w:rsidRPr="003B3F7A" w:rsidRDefault="001D7D6E">
      <w:pPr>
        <w:spacing w:after="0" w:line="240" w:lineRule="auto"/>
        <w:jc w:val="both"/>
        <w:rPr>
          <w:rFonts w:ascii="Times New Roman" w:eastAsia="Times New Roman" w:hAnsi="Times New Roman" w:cs="Times New Roman"/>
          <w:sz w:val="24"/>
          <w:szCs w:val="24"/>
        </w:rPr>
      </w:pPr>
    </w:p>
    <w:p w14:paraId="4731F337" w14:textId="77777777" w:rsidR="001D7D6E" w:rsidRPr="003B3F7A" w:rsidRDefault="001D7D6E">
      <w:pPr>
        <w:spacing w:after="0" w:line="240" w:lineRule="auto"/>
        <w:jc w:val="both"/>
        <w:rPr>
          <w:rFonts w:ascii="Times New Roman" w:eastAsia="Times New Roman" w:hAnsi="Times New Roman" w:cs="Times New Roman"/>
          <w:sz w:val="24"/>
          <w:szCs w:val="24"/>
        </w:rPr>
      </w:pPr>
    </w:p>
    <w:p w14:paraId="624C4FE8" w14:textId="77777777" w:rsidR="001D7D6E" w:rsidRPr="003B3F7A" w:rsidRDefault="001D7D6E">
      <w:pPr>
        <w:spacing w:after="0" w:line="240" w:lineRule="auto"/>
        <w:jc w:val="both"/>
        <w:rPr>
          <w:rFonts w:ascii="Times New Roman" w:eastAsia="Times New Roman" w:hAnsi="Times New Roman" w:cs="Times New Roman"/>
          <w:sz w:val="24"/>
          <w:szCs w:val="24"/>
        </w:rPr>
      </w:pPr>
    </w:p>
    <w:p w14:paraId="24A269B3" w14:textId="77777777" w:rsidR="001D7D6E" w:rsidRPr="003B3F7A" w:rsidRDefault="001D7D6E">
      <w:pPr>
        <w:spacing w:after="0" w:line="240" w:lineRule="auto"/>
        <w:jc w:val="both"/>
        <w:rPr>
          <w:rFonts w:ascii="Times New Roman" w:eastAsia="Times New Roman" w:hAnsi="Times New Roman" w:cs="Times New Roman"/>
          <w:sz w:val="24"/>
          <w:szCs w:val="24"/>
        </w:rPr>
      </w:pPr>
    </w:p>
    <w:p w14:paraId="05BDB985" w14:textId="77777777" w:rsidR="001D7D6E" w:rsidRPr="003B3F7A" w:rsidRDefault="001D7D6E">
      <w:pPr>
        <w:spacing w:after="0" w:line="240" w:lineRule="auto"/>
        <w:jc w:val="both"/>
        <w:rPr>
          <w:rFonts w:ascii="Times New Roman" w:eastAsia="Times New Roman" w:hAnsi="Times New Roman" w:cs="Times New Roman"/>
          <w:sz w:val="24"/>
          <w:szCs w:val="24"/>
        </w:rPr>
      </w:pPr>
    </w:p>
    <w:p w14:paraId="5A82CD5A" w14:textId="77777777" w:rsidR="001D7D6E" w:rsidRPr="003B3F7A" w:rsidRDefault="001D7D6E">
      <w:pPr>
        <w:spacing w:after="0" w:line="240" w:lineRule="auto"/>
        <w:jc w:val="both"/>
        <w:rPr>
          <w:rFonts w:ascii="Times New Roman" w:eastAsia="Times New Roman" w:hAnsi="Times New Roman" w:cs="Times New Roman"/>
          <w:sz w:val="24"/>
          <w:szCs w:val="24"/>
        </w:rPr>
      </w:pPr>
    </w:p>
    <w:p w14:paraId="670CCBB6" w14:textId="77777777" w:rsidR="001D7D6E" w:rsidRPr="003B3F7A" w:rsidRDefault="001D7D6E">
      <w:pPr>
        <w:spacing w:after="0" w:line="240" w:lineRule="auto"/>
        <w:jc w:val="both"/>
        <w:rPr>
          <w:rFonts w:ascii="Times New Roman" w:eastAsia="Times New Roman" w:hAnsi="Times New Roman" w:cs="Times New Roman"/>
          <w:sz w:val="24"/>
          <w:szCs w:val="24"/>
        </w:rPr>
      </w:pPr>
    </w:p>
    <w:p w14:paraId="70EFF309" w14:textId="77777777" w:rsidR="001D7D6E" w:rsidRPr="003B3F7A" w:rsidRDefault="001D7D6E">
      <w:pPr>
        <w:spacing w:after="0" w:line="240" w:lineRule="auto"/>
        <w:jc w:val="both"/>
        <w:rPr>
          <w:rFonts w:ascii="Times New Roman" w:eastAsia="Times New Roman" w:hAnsi="Times New Roman" w:cs="Times New Roman"/>
          <w:sz w:val="24"/>
          <w:szCs w:val="24"/>
        </w:rPr>
      </w:pPr>
    </w:p>
    <w:p w14:paraId="404B8C04" w14:textId="77777777" w:rsidR="001D7D6E" w:rsidRPr="003B3F7A" w:rsidRDefault="001D7D6E">
      <w:pPr>
        <w:spacing w:after="0" w:line="240" w:lineRule="auto"/>
        <w:jc w:val="both"/>
        <w:rPr>
          <w:rFonts w:ascii="Times New Roman" w:eastAsia="Times New Roman" w:hAnsi="Times New Roman" w:cs="Times New Roman"/>
          <w:sz w:val="24"/>
          <w:szCs w:val="24"/>
        </w:rPr>
      </w:pPr>
    </w:p>
    <w:p w14:paraId="2D475716" w14:textId="77777777" w:rsidR="001D7D6E" w:rsidRPr="003B3F7A" w:rsidRDefault="001D7D6E">
      <w:pPr>
        <w:spacing w:after="0" w:line="240" w:lineRule="auto"/>
        <w:jc w:val="both"/>
        <w:rPr>
          <w:rFonts w:ascii="Times New Roman" w:eastAsia="Times New Roman" w:hAnsi="Times New Roman" w:cs="Times New Roman"/>
          <w:sz w:val="24"/>
          <w:szCs w:val="24"/>
        </w:rPr>
      </w:pPr>
    </w:p>
    <w:p w14:paraId="24E4B478" w14:textId="77777777" w:rsidR="001D7D6E" w:rsidRPr="003B3F7A" w:rsidRDefault="001D7D6E">
      <w:pPr>
        <w:spacing w:after="0" w:line="240" w:lineRule="auto"/>
        <w:jc w:val="both"/>
        <w:rPr>
          <w:rFonts w:ascii="Times New Roman" w:eastAsia="Times New Roman" w:hAnsi="Times New Roman" w:cs="Times New Roman"/>
          <w:sz w:val="24"/>
          <w:szCs w:val="24"/>
        </w:rPr>
      </w:pPr>
    </w:p>
    <w:p w14:paraId="74EC3263"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2455F528"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10AAB64F"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t>ANEXA nr. 1</w:t>
      </w:r>
    </w:p>
    <w:p w14:paraId="00209FB6" w14:textId="77777777" w:rsidR="00115FC4" w:rsidRPr="003B3F7A" w:rsidRDefault="00BD3C00">
      <w:pPr>
        <w:spacing w:after="0" w:line="240" w:lineRule="auto"/>
        <w:jc w:val="both"/>
        <w:rPr>
          <w:rFonts w:ascii="Times New Roman" w:eastAsia="Times New Roman" w:hAnsi="Times New Roman" w:cs="Times New Roman"/>
          <w:i/>
          <w:iCs/>
          <w:sz w:val="24"/>
          <w:szCs w:val="24"/>
        </w:rPr>
      </w:pP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t xml:space="preserve">la </w:t>
      </w:r>
      <w:r w:rsidRPr="003B3F7A">
        <w:rPr>
          <w:rFonts w:ascii="Times New Roman" w:eastAsia="Times New Roman" w:hAnsi="Times New Roman" w:cs="Times New Roman"/>
          <w:i/>
          <w:iCs/>
          <w:sz w:val="24"/>
          <w:szCs w:val="24"/>
        </w:rPr>
        <w:t>metodologie</w:t>
      </w:r>
    </w:p>
    <w:p w14:paraId="7E9BC6A1" w14:textId="77777777" w:rsidR="00115FC4" w:rsidRPr="003B3F7A" w:rsidRDefault="00115FC4">
      <w:pPr>
        <w:pStyle w:val="spar"/>
        <w:spacing w:before="280" w:beforeAutospacing="0" w:after="0" w:afterAutospacing="0"/>
        <w:jc w:val="center"/>
      </w:pPr>
    </w:p>
    <w:p w14:paraId="39201390" w14:textId="77777777" w:rsidR="00115FC4" w:rsidRPr="003B3F7A" w:rsidRDefault="00BD3C00">
      <w:pPr>
        <w:pStyle w:val="spar"/>
        <w:spacing w:before="280" w:beforeAutospacing="0" w:after="0" w:afterAutospacing="0"/>
        <w:jc w:val="center"/>
        <w:rPr>
          <w:b/>
          <w:bCs/>
        </w:rPr>
      </w:pPr>
      <w:r w:rsidRPr="003B3F7A">
        <w:rPr>
          <w:b/>
          <w:bCs/>
        </w:rPr>
        <w:t>CONTRACT-CADRU</w:t>
      </w:r>
    </w:p>
    <w:p w14:paraId="1E9B53F4" w14:textId="77777777" w:rsidR="00115FC4" w:rsidRPr="003B3F7A" w:rsidRDefault="00BD3C00">
      <w:pPr>
        <w:pStyle w:val="spar"/>
        <w:spacing w:before="280" w:beforeAutospacing="0" w:after="0" w:afterAutospacing="0"/>
        <w:jc w:val="center"/>
        <w:rPr>
          <w:b/>
          <w:bCs/>
        </w:rPr>
      </w:pPr>
      <w:r w:rsidRPr="003B3F7A">
        <w:rPr>
          <w:b/>
          <w:bCs/>
        </w:rPr>
        <w:t>de vânzare-cumpărare a energiei electrice produse în centralele electrice din surse regenerabile de energie cu putere electrică instalată mai mare de 200 kW, dar nu mai mult de 400 kW pe loc de consum și livrate în rețeaua electrică</w:t>
      </w:r>
    </w:p>
    <w:p w14:paraId="47F08CE9" w14:textId="77777777" w:rsidR="00115FC4" w:rsidRPr="003B3F7A" w:rsidRDefault="00115FC4">
      <w:pPr>
        <w:pStyle w:val="spar"/>
        <w:spacing w:before="280" w:beforeAutospacing="0" w:after="0" w:afterAutospacing="0"/>
        <w:jc w:val="center"/>
        <w:rPr>
          <w:b/>
          <w:bCs/>
        </w:rPr>
      </w:pPr>
    </w:p>
    <w:p w14:paraId="725A953E" w14:textId="77777777" w:rsidR="00115FC4" w:rsidRPr="003B3F7A" w:rsidRDefault="00BD3C00">
      <w:pPr>
        <w:pStyle w:val="spar"/>
        <w:spacing w:before="280" w:beforeAutospacing="0" w:after="0" w:afterAutospacing="0"/>
        <w:jc w:val="center"/>
        <w:rPr>
          <w:b/>
          <w:bCs/>
        </w:rPr>
      </w:pPr>
      <w:r w:rsidRPr="003B3F7A">
        <w:rPr>
          <w:b/>
          <w:bCs/>
        </w:rPr>
        <w:t>Nr. ........... din data ...........</w:t>
      </w:r>
    </w:p>
    <w:p w14:paraId="181C5A1F" w14:textId="77777777" w:rsidR="00115FC4" w:rsidRPr="003B3F7A" w:rsidRDefault="00115FC4">
      <w:pPr>
        <w:pStyle w:val="sporden"/>
        <w:spacing w:before="280" w:beforeAutospacing="0" w:after="0" w:afterAutospacing="0"/>
        <w:jc w:val="both"/>
        <w:rPr>
          <w:b/>
          <w:bCs/>
        </w:rPr>
      </w:pPr>
    </w:p>
    <w:p w14:paraId="12BA0EA3" w14:textId="77777777" w:rsidR="00115FC4" w:rsidRPr="003B3F7A" w:rsidRDefault="00BD3C00">
      <w:pPr>
        <w:pStyle w:val="sporden"/>
        <w:spacing w:before="280" w:beforeAutospacing="0" w:after="0" w:afterAutospacing="0"/>
        <w:jc w:val="both"/>
        <w:rPr>
          <w:b/>
          <w:bCs/>
        </w:rPr>
      </w:pPr>
      <w:r w:rsidRPr="003B3F7A">
        <w:rPr>
          <w:b/>
          <w:bCs/>
        </w:rPr>
        <w:t>Părţile contractante</w:t>
      </w:r>
    </w:p>
    <w:p w14:paraId="06D03F9C" w14:textId="77777777" w:rsidR="00115FC4" w:rsidRPr="003B3F7A" w:rsidRDefault="00115FC4">
      <w:pPr>
        <w:pStyle w:val="spar"/>
        <w:spacing w:before="280" w:beforeAutospacing="0" w:after="0" w:afterAutospacing="0"/>
        <w:jc w:val="both"/>
      </w:pPr>
    </w:p>
    <w:p w14:paraId="7E250694" w14:textId="77777777" w:rsidR="00115FC4" w:rsidRPr="003B3F7A" w:rsidRDefault="00BD3C00">
      <w:pPr>
        <w:pStyle w:val="spar"/>
        <w:spacing w:before="280" w:beforeAutospacing="0" w:after="0" w:afterAutospacing="0"/>
        <w:jc w:val="both"/>
      </w:pPr>
      <w:r w:rsidRPr="003B3F7A">
        <w:t xml:space="preserve">Între ....................................., prosumator persoană fizică/persoană juridică, cu domiciliul/sediul în ..........................., adresa ..........................., judeţul/sectorul ............................., cod poştal .................., telefon ...................., fax ................., e-mail ..........., document de identitate/cod fiscal .................................., înscrisă în registrul comerţului la nr. ............................., IBAN .................., deschis la ....................., posesor al certificatului de racordare nr. ............., emis de .................., reprezentat legal prin .........................., având calitatea de </w:t>
      </w:r>
      <w:r w:rsidRPr="003B3F7A">
        <w:rPr>
          <w:b/>
          <w:bCs/>
        </w:rPr>
        <w:t>vânzător,</w:t>
      </w:r>
      <w:r w:rsidRPr="003B3F7A">
        <w:t xml:space="preserve"> pe de o parte,</w:t>
      </w:r>
    </w:p>
    <w:p w14:paraId="6D7A63D5" w14:textId="77777777" w:rsidR="00115FC4" w:rsidRPr="003B3F7A" w:rsidRDefault="00115FC4">
      <w:pPr>
        <w:pStyle w:val="spar"/>
        <w:spacing w:before="280" w:beforeAutospacing="0" w:after="0" w:afterAutospacing="0"/>
        <w:jc w:val="both"/>
      </w:pPr>
    </w:p>
    <w:p w14:paraId="0B54DD31" w14:textId="77777777" w:rsidR="00115FC4" w:rsidRPr="003B3F7A" w:rsidRDefault="00BD3C00">
      <w:pPr>
        <w:pStyle w:val="spar"/>
        <w:spacing w:before="280" w:beforeAutospacing="0" w:after="0" w:afterAutospacing="0"/>
        <w:jc w:val="both"/>
      </w:pPr>
      <w:r w:rsidRPr="003B3F7A">
        <w:t>şi</w:t>
      </w:r>
    </w:p>
    <w:p w14:paraId="51B64930" w14:textId="77777777" w:rsidR="00115FC4" w:rsidRPr="003B3F7A" w:rsidRDefault="00BD3C00">
      <w:pPr>
        <w:pStyle w:val="spar"/>
        <w:spacing w:before="280" w:beforeAutospacing="0" w:after="0" w:afterAutospacing="0"/>
        <w:jc w:val="both"/>
      </w:pPr>
      <w:r w:rsidRPr="003B3F7A">
        <w:t xml:space="preserve">............................................, furnizor de energie electrică, cu sediul în ..........................., adresa ..................., judeţul .................................., cod poştal .................., telefon ...................., fax ........................, cod fiscal .........................., înscrisă în registrul comerţului la nr. ....................., IBAN nr. ................., deschis la ......................, titular al licenţei ANRE nr. .........................., reprezentat legal prin ....................., având calitatea de </w:t>
      </w:r>
      <w:r w:rsidRPr="003B3F7A">
        <w:rPr>
          <w:b/>
          <w:bCs/>
        </w:rPr>
        <w:t>cumpărător</w:t>
      </w:r>
      <w:r w:rsidRPr="003B3F7A">
        <w:t xml:space="preserve">, pe de altă parte, </w:t>
      </w:r>
    </w:p>
    <w:p w14:paraId="59228C9B" w14:textId="77777777" w:rsidR="00115FC4" w:rsidRPr="003B3F7A" w:rsidRDefault="00115FC4">
      <w:pPr>
        <w:pStyle w:val="spar"/>
        <w:spacing w:before="280" w:beforeAutospacing="0" w:after="0" w:afterAutospacing="0"/>
        <w:jc w:val="both"/>
      </w:pPr>
    </w:p>
    <w:p w14:paraId="1D78EBCE" w14:textId="77777777" w:rsidR="00115FC4" w:rsidRPr="003B3F7A" w:rsidRDefault="00BD3C00">
      <w:pPr>
        <w:pStyle w:val="spar"/>
        <w:spacing w:before="280" w:beforeAutospacing="0" w:after="0" w:afterAutospacing="0"/>
        <w:jc w:val="both"/>
      </w:pPr>
      <w:r w:rsidRPr="003B3F7A">
        <w:t>ambele denumite în continuare părţi, s-a încheiat prezentul contract de vânzare-cumpărare a energiei electrice, denumit în continuare contract.</w:t>
      </w:r>
    </w:p>
    <w:p w14:paraId="42FAFAFA" w14:textId="77777777" w:rsidR="00115FC4" w:rsidRPr="003B3F7A" w:rsidRDefault="00115FC4">
      <w:pPr>
        <w:pStyle w:val="sporden"/>
        <w:spacing w:before="280" w:beforeAutospacing="0" w:after="0" w:afterAutospacing="0"/>
        <w:jc w:val="both"/>
        <w:rPr>
          <w:b/>
          <w:bCs/>
        </w:rPr>
      </w:pPr>
    </w:p>
    <w:p w14:paraId="317B2B0D" w14:textId="77777777" w:rsidR="00115FC4" w:rsidRPr="003B3F7A" w:rsidRDefault="00BD3C00" w:rsidP="00A16588">
      <w:pPr>
        <w:pStyle w:val="sporden"/>
        <w:spacing w:before="280" w:beforeAutospacing="0" w:after="0" w:afterAutospacing="0"/>
        <w:jc w:val="both"/>
        <w:rPr>
          <w:b/>
          <w:bCs/>
        </w:rPr>
      </w:pPr>
      <w:r w:rsidRPr="003B3F7A">
        <w:rPr>
          <w:b/>
          <w:bCs/>
        </w:rPr>
        <w:lastRenderedPageBreak/>
        <w:t>Terminologie</w:t>
      </w:r>
    </w:p>
    <w:p w14:paraId="5D2F7095" w14:textId="77777777" w:rsidR="00115FC4" w:rsidRPr="003B3F7A" w:rsidRDefault="00BD3C00">
      <w:pPr>
        <w:pStyle w:val="sartttl"/>
        <w:spacing w:before="280" w:beforeAutospacing="0" w:after="0" w:afterAutospacing="0"/>
        <w:jc w:val="both"/>
        <w:rPr>
          <w:b/>
          <w:bCs/>
        </w:rPr>
      </w:pPr>
      <w:r w:rsidRPr="003B3F7A">
        <w:rPr>
          <w:b/>
          <w:bCs/>
        </w:rPr>
        <w:t>Articolul 1</w:t>
      </w:r>
    </w:p>
    <w:p w14:paraId="7FFEDC51" w14:textId="77777777" w:rsidR="00115FC4" w:rsidRPr="003B3F7A" w:rsidRDefault="00BD3C00">
      <w:pPr>
        <w:pStyle w:val="spar"/>
        <w:spacing w:before="280" w:beforeAutospacing="0" w:after="0" w:afterAutospacing="0"/>
        <w:jc w:val="both"/>
      </w:pPr>
      <w:r w:rsidRPr="003B3F7A">
        <w:t>Termenii utilizaţi în prezentul contract sunt definiţi în anexa nr. 1 la contract.</w:t>
      </w:r>
    </w:p>
    <w:p w14:paraId="6F57079C" w14:textId="77777777" w:rsidR="00115FC4" w:rsidRPr="003B3F7A" w:rsidRDefault="00115FC4">
      <w:pPr>
        <w:pStyle w:val="spar"/>
        <w:spacing w:before="280" w:beforeAutospacing="0" w:after="0" w:afterAutospacing="0"/>
        <w:jc w:val="both"/>
      </w:pPr>
    </w:p>
    <w:p w14:paraId="78CBD2FF" w14:textId="77777777" w:rsidR="00115FC4" w:rsidRPr="003B3F7A" w:rsidRDefault="00BD3C00" w:rsidP="001D7D6E">
      <w:pPr>
        <w:pStyle w:val="sporden"/>
        <w:spacing w:before="280" w:beforeAutospacing="0" w:after="0" w:afterAutospacing="0"/>
        <w:jc w:val="both"/>
        <w:rPr>
          <w:b/>
          <w:bCs/>
        </w:rPr>
      </w:pPr>
      <w:r w:rsidRPr="003B3F7A">
        <w:rPr>
          <w:b/>
          <w:bCs/>
        </w:rPr>
        <w:t>Obiectul şi durata contractului</w:t>
      </w:r>
    </w:p>
    <w:p w14:paraId="3E6A6D0F" w14:textId="77777777" w:rsidR="00115FC4" w:rsidRPr="003B3F7A" w:rsidRDefault="00BD3C00">
      <w:pPr>
        <w:pStyle w:val="sartttl"/>
        <w:spacing w:before="280" w:beforeAutospacing="0" w:after="0" w:afterAutospacing="0"/>
        <w:jc w:val="both"/>
        <w:rPr>
          <w:b/>
          <w:bCs/>
        </w:rPr>
      </w:pPr>
      <w:r w:rsidRPr="003B3F7A">
        <w:rPr>
          <w:b/>
          <w:bCs/>
        </w:rPr>
        <w:t>Articolul 2</w:t>
      </w:r>
    </w:p>
    <w:p w14:paraId="13E6ABFF" w14:textId="77777777" w:rsidR="00115FC4" w:rsidRPr="003B3F7A" w:rsidRDefault="00BD3C00" w:rsidP="00A16588">
      <w:pPr>
        <w:pStyle w:val="spar"/>
        <w:spacing w:before="280" w:beforeAutospacing="0" w:after="0" w:afterAutospacing="0"/>
        <w:jc w:val="both"/>
      </w:pPr>
      <w:r w:rsidRPr="003B3F7A">
        <w:t>Obiectul contractului îl reprezintă vânzarea de către vânzător şi cumpărarea de către cumpărător a cantităţilor de energie electrică stabilite conform prevederilor art. 4, la preţul de contract stabilit în conformitate cu anexa nr. 3 la contract.</w:t>
      </w:r>
    </w:p>
    <w:p w14:paraId="13611D6C" w14:textId="77777777" w:rsidR="00115FC4" w:rsidRPr="003B3F7A" w:rsidRDefault="00BD3C00">
      <w:pPr>
        <w:pStyle w:val="sartttl"/>
        <w:spacing w:before="280" w:beforeAutospacing="0" w:after="0" w:afterAutospacing="0"/>
        <w:jc w:val="both"/>
        <w:rPr>
          <w:b/>
          <w:bCs/>
        </w:rPr>
      </w:pPr>
      <w:r w:rsidRPr="003B3F7A">
        <w:rPr>
          <w:b/>
          <w:bCs/>
        </w:rPr>
        <w:t>Articolul 3</w:t>
      </w:r>
    </w:p>
    <w:p w14:paraId="0FB26C2A"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(1)</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Prezentul contract intră în vigoare la data de ................ şi este valabil pe o perioadă de ............/până la data de ................ .</w:t>
      </w:r>
    </w:p>
    <w:p w14:paraId="4AEC3603" w14:textId="77777777" w:rsidR="00115FC4" w:rsidRPr="003B3F7A" w:rsidRDefault="00115FC4">
      <w:pPr>
        <w:spacing w:after="0" w:line="240" w:lineRule="auto"/>
        <w:jc w:val="both"/>
        <w:rPr>
          <w:rFonts w:ascii="Times New Roman" w:hAnsi="Times New Roman" w:cs="Times New Roman"/>
          <w:sz w:val="24"/>
          <w:szCs w:val="24"/>
        </w:rPr>
      </w:pPr>
    </w:p>
    <w:p w14:paraId="62E0F81D"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(2)</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Prin semnarea prezentului contract, vânzătorul înţelege şi acceptă faptul că, pe durata de valabilitate a acestuia, prevăzută la alin. (1), nu beneficiază de sistemul de promovare prin certificate verzi, acreditarea acordată pentru aplicarea sistemului de promovare prin certificate verzi fiind suspendată, conform reglementărilor aplicabile.</w:t>
      </w:r>
    </w:p>
    <w:p w14:paraId="6B9B675E" w14:textId="77777777" w:rsidR="00115FC4" w:rsidRPr="003B3F7A" w:rsidRDefault="00115FC4">
      <w:pPr>
        <w:spacing w:after="0" w:line="240" w:lineRule="auto"/>
        <w:jc w:val="both"/>
        <w:rPr>
          <w:rFonts w:ascii="Times New Roman" w:hAnsi="Times New Roman" w:cs="Times New Roman"/>
          <w:sz w:val="24"/>
          <w:szCs w:val="24"/>
        </w:rPr>
      </w:pPr>
    </w:p>
    <w:p w14:paraId="43D9847F"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(3)</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Prezentul contract se poate prelungi prin act adiţional, cu condiţia ca data până la care acesta se prelungeşte să fie cel mult egală cu data până la care este valabil contractul de furnizare.</w:t>
      </w:r>
    </w:p>
    <w:p w14:paraId="0ABCE604" w14:textId="77777777" w:rsidR="00115FC4" w:rsidRPr="003B3F7A" w:rsidRDefault="00115FC4">
      <w:pPr>
        <w:spacing w:after="0" w:line="240" w:lineRule="auto"/>
        <w:jc w:val="both"/>
        <w:rPr>
          <w:rFonts w:ascii="Times New Roman" w:hAnsi="Times New Roman" w:cs="Times New Roman"/>
          <w:sz w:val="24"/>
          <w:szCs w:val="24"/>
        </w:rPr>
      </w:pPr>
    </w:p>
    <w:p w14:paraId="0BD0CDD2" w14:textId="77777777" w:rsidR="00115FC4" w:rsidRPr="003B3F7A" w:rsidRDefault="00BD3C00">
      <w:pPr>
        <w:spacing w:after="0" w:line="240" w:lineRule="auto"/>
        <w:jc w:val="both"/>
        <w:rPr>
          <w:rFonts w:ascii="Times New Roman" w:hAnsi="Times New Roman" w:cs="Times New Roman"/>
          <w:sz w:val="24"/>
          <w:szCs w:val="24"/>
        </w:rPr>
      </w:pPr>
      <w:r w:rsidRPr="003B3F7A">
        <w:rPr>
          <w:rStyle w:val="salnttl"/>
          <w:rFonts w:ascii="Times New Roman" w:hAnsi="Times New Roman" w:cs="Times New Roman"/>
          <w:sz w:val="24"/>
          <w:szCs w:val="24"/>
        </w:rPr>
        <w:t>(4)</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După încetarea contractului, părţile nu vor mai fi ţinute de termenii şi condiţiile din contract decât pentru punerea în executare a drepturilor şi obligaţiilor care iau naştere din derularea contractului până la data încetării acestuia.</w:t>
      </w:r>
    </w:p>
    <w:p w14:paraId="6474A4C3" w14:textId="77777777" w:rsidR="00115FC4" w:rsidRPr="003B3F7A" w:rsidRDefault="00115FC4">
      <w:pPr>
        <w:pStyle w:val="sporden"/>
        <w:spacing w:before="280" w:beforeAutospacing="0" w:after="0" w:afterAutospacing="0"/>
        <w:jc w:val="both"/>
        <w:rPr>
          <w:b/>
          <w:bCs/>
        </w:rPr>
      </w:pPr>
    </w:p>
    <w:p w14:paraId="69E1C4DF" w14:textId="77777777" w:rsidR="00115FC4" w:rsidRPr="003B3F7A" w:rsidRDefault="00BD3C00" w:rsidP="00A16588">
      <w:pPr>
        <w:pStyle w:val="sporden"/>
        <w:spacing w:before="280" w:beforeAutospacing="0" w:after="0" w:afterAutospacing="0"/>
        <w:jc w:val="both"/>
        <w:rPr>
          <w:b/>
          <w:bCs/>
        </w:rPr>
      </w:pPr>
      <w:r w:rsidRPr="003B3F7A">
        <w:rPr>
          <w:b/>
          <w:bCs/>
        </w:rPr>
        <w:t>Condiţiile de desfăşurare a vânzării/cumpărării</w:t>
      </w:r>
    </w:p>
    <w:p w14:paraId="154A9EC4" w14:textId="77777777" w:rsidR="00115FC4" w:rsidRPr="003B3F7A" w:rsidRDefault="00BD3C00">
      <w:pPr>
        <w:pStyle w:val="sartttl"/>
        <w:spacing w:before="280" w:beforeAutospacing="0" w:after="0" w:afterAutospacing="0"/>
        <w:jc w:val="both"/>
        <w:rPr>
          <w:b/>
          <w:bCs/>
        </w:rPr>
      </w:pPr>
      <w:r w:rsidRPr="003B3F7A">
        <w:rPr>
          <w:b/>
          <w:bCs/>
        </w:rPr>
        <w:t>Articolul 4</w:t>
      </w:r>
    </w:p>
    <w:p w14:paraId="6AB9936D"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(1)</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Cumpărătorul achiziţionează de la vânzător, la preţul de contract, întreaga cantitate de energie electrică produsă şi livrată în reţea de centrala electrică de producere a energiei electrice deţinută de vânzător, la locul de consum şi de producere următor: ..................................................................... (se va completa conform certificatului de racordare).</w:t>
      </w:r>
    </w:p>
    <w:p w14:paraId="6C59AEB6" w14:textId="77777777" w:rsidR="00115FC4" w:rsidRPr="003B3F7A" w:rsidRDefault="00115FC4">
      <w:pPr>
        <w:spacing w:after="0" w:line="240" w:lineRule="auto"/>
        <w:jc w:val="both"/>
        <w:rPr>
          <w:rFonts w:ascii="Times New Roman" w:hAnsi="Times New Roman" w:cs="Times New Roman"/>
          <w:sz w:val="24"/>
          <w:szCs w:val="24"/>
        </w:rPr>
      </w:pPr>
    </w:p>
    <w:p w14:paraId="47906E75" w14:textId="77777777" w:rsidR="00115FC4" w:rsidRPr="003B3F7A" w:rsidRDefault="00BD3C00">
      <w:pPr>
        <w:spacing w:after="0" w:line="240" w:lineRule="auto"/>
        <w:jc w:val="both"/>
        <w:rPr>
          <w:rFonts w:ascii="Times New Roman" w:hAnsi="Times New Roman" w:cs="Times New Roman"/>
          <w:sz w:val="24"/>
          <w:szCs w:val="24"/>
        </w:rPr>
      </w:pPr>
      <w:r w:rsidRPr="003B3F7A">
        <w:rPr>
          <w:rStyle w:val="salnttl"/>
          <w:rFonts w:ascii="Times New Roman" w:hAnsi="Times New Roman" w:cs="Times New Roman"/>
          <w:sz w:val="24"/>
          <w:szCs w:val="24"/>
        </w:rPr>
        <w:t>(2)</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Cantităţile de energie electrică lunare estimate a fi vândute/cumpărate sunt prevăzute în anexa nr. 2 la contract.</w:t>
      </w:r>
    </w:p>
    <w:p w14:paraId="0AEA5F8A" w14:textId="77777777" w:rsidR="00115FC4" w:rsidRPr="003B3F7A" w:rsidRDefault="00115FC4">
      <w:pPr>
        <w:pStyle w:val="sartttl"/>
        <w:spacing w:before="280" w:beforeAutospacing="0" w:after="0" w:afterAutospacing="0"/>
        <w:jc w:val="both"/>
        <w:rPr>
          <w:b/>
          <w:bCs/>
        </w:rPr>
      </w:pPr>
    </w:p>
    <w:p w14:paraId="5C5FED39" w14:textId="77777777" w:rsidR="00115FC4" w:rsidRPr="003B3F7A" w:rsidRDefault="00BD3C00">
      <w:pPr>
        <w:pStyle w:val="sartttl"/>
        <w:spacing w:before="280" w:beforeAutospacing="0" w:after="0" w:afterAutospacing="0"/>
        <w:jc w:val="both"/>
        <w:rPr>
          <w:b/>
          <w:bCs/>
        </w:rPr>
      </w:pPr>
      <w:r w:rsidRPr="003B3F7A">
        <w:rPr>
          <w:b/>
          <w:bCs/>
        </w:rPr>
        <w:lastRenderedPageBreak/>
        <w:t>Articolul 5</w:t>
      </w:r>
    </w:p>
    <w:p w14:paraId="671C9778" w14:textId="77777777" w:rsidR="00115FC4" w:rsidRPr="003B3F7A" w:rsidRDefault="00BD3C00">
      <w:pPr>
        <w:pStyle w:val="spar"/>
        <w:spacing w:before="280" w:beforeAutospacing="0" w:after="0" w:afterAutospacing="0"/>
        <w:jc w:val="both"/>
      </w:pPr>
      <w:r w:rsidRPr="003B3F7A">
        <w:t>Cantitatea de energie electrică, care face obiectul prezentului contract, este măsurată în conformitate cu prevederile Codului de măsurare a energiei electrice, aprobat prin Ordin al preşedintelui ANRE.</w:t>
      </w:r>
    </w:p>
    <w:p w14:paraId="4EEBC8C9" w14:textId="77777777" w:rsidR="00115FC4" w:rsidRPr="003B3F7A" w:rsidRDefault="00115FC4">
      <w:pPr>
        <w:pStyle w:val="sporden"/>
        <w:spacing w:before="280" w:beforeAutospacing="0" w:after="0" w:afterAutospacing="0"/>
        <w:jc w:val="both"/>
        <w:rPr>
          <w:b/>
          <w:bCs/>
        </w:rPr>
      </w:pPr>
    </w:p>
    <w:p w14:paraId="468299F7" w14:textId="77777777" w:rsidR="00115FC4" w:rsidRPr="003B3F7A" w:rsidRDefault="00BD3C00" w:rsidP="00A16588">
      <w:pPr>
        <w:pStyle w:val="sporden"/>
        <w:spacing w:before="280" w:beforeAutospacing="0" w:after="0" w:afterAutospacing="0"/>
        <w:jc w:val="both"/>
        <w:rPr>
          <w:b/>
          <w:bCs/>
        </w:rPr>
      </w:pPr>
      <w:r w:rsidRPr="003B3F7A">
        <w:rPr>
          <w:b/>
          <w:bCs/>
        </w:rPr>
        <w:t>Facturarea şi condiţiile de plată</w:t>
      </w:r>
    </w:p>
    <w:p w14:paraId="1B59757F" w14:textId="77777777" w:rsidR="00115FC4" w:rsidRPr="003B3F7A" w:rsidRDefault="00BD3C00">
      <w:pPr>
        <w:pStyle w:val="sartttl"/>
        <w:spacing w:before="280" w:beforeAutospacing="0" w:after="0" w:afterAutospacing="0"/>
        <w:jc w:val="both"/>
        <w:rPr>
          <w:b/>
          <w:bCs/>
        </w:rPr>
      </w:pPr>
      <w:r w:rsidRPr="003B3F7A">
        <w:rPr>
          <w:b/>
          <w:bCs/>
        </w:rPr>
        <w:t>Articolul 6</w:t>
      </w:r>
    </w:p>
    <w:p w14:paraId="51FD37AB" w14:textId="77777777" w:rsidR="00115FC4" w:rsidRPr="003B3F7A" w:rsidRDefault="00BD3C00">
      <w:pPr>
        <w:pStyle w:val="spar"/>
        <w:spacing w:before="280" w:beforeAutospacing="0" w:after="0" w:afterAutospacing="0"/>
        <w:jc w:val="both"/>
      </w:pPr>
      <w:r w:rsidRPr="003B3F7A">
        <w:t>(1) Contravaloarea energiei electrice vândute/ cumpărate conform prezentului contract, în fiecare lună contractuală, se calculează cu următoarea formulă:</w:t>
      </w:r>
    </w:p>
    <w:p w14:paraId="7A4D6D3D" w14:textId="77777777" w:rsidR="00115FC4" w:rsidRPr="003B3F7A" w:rsidRDefault="00BD3C00">
      <w:pPr>
        <w:pStyle w:val="spar"/>
        <w:spacing w:before="280" w:beforeAutospacing="0" w:after="0" w:afterAutospacing="0"/>
        <w:jc w:val="both"/>
      </w:pPr>
      <w:r w:rsidRPr="003B3F7A">
        <w:t>V = Q_luna x p contract (lei)</w:t>
      </w:r>
    </w:p>
    <w:p w14:paraId="0764C05D" w14:textId="77777777" w:rsidR="00115FC4" w:rsidRPr="003B3F7A" w:rsidRDefault="00BD3C00">
      <w:pPr>
        <w:pStyle w:val="spar"/>
        <w:spacing w:before="280" w:beforeAutospacing="0" w:after="0" w:afterAutospacing="0"/>
        <w:jc w:val="both"/>
      </w:pPr>
      <w:r w:rsidRPr="003B3F7A">
        <w:t>unde:</w:t>
      </w:r>
    </w:p>
    <w:p w14:paraId="3F34655C"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nttl"/>
          <w:rFonts w:ascii="Times New Roman" w:hAnsi="Times New Roman" w:cs="Times New Roman"/>
          <w:b/>
          <w:bCs/>
          <w:sz w:val="24"/>
          <w:szCs w:val="24"/>
        </w:rPr>
        <w:t>– </w:t>
      </w:r>
      <w:r w:rsidRPr="003B3F7A">
        <w:rPr>
          <w:rStyle w:val="slinbdy"/>
          <w:rFonts w:ascii="Times New Roman" w:hAnsi="Times New Roman" w:cs="Times New Roman"/>
          <w:sz w:val="24"/>
          <w:szCs w:val="24"/>
        </w:rPr>
        <w:t>Q_luna - reprezintă cantitatea de energie electrică produsă şi livrată în reţea în luna contractuală, stabilită</w:t>
      </w:r>
      <w:r w:rsidRPr="003B3F7A">
        <w:rPr>
          <w:rFonts w:ascii="Times New Roman" w:hAnsi="Times New Roman" w:cs="Times New Roman"/>
          <w:sz w:val="24"/>
          <w:szCs w:val="24"/>
        </w:rPr>
        <w:t>:</w:t>
      </w:r>
    </w:p>
    <w:p w14:paraId="58214F64" w14:textId="77777777" w:rsidR="00115FC4" w:rsidRPr="003B3F7A" w:rsidRDefault="00BD3C00">
      <w:pPr>
        <w:spacing w:after="0" w:line="240" w:lineRule="auto"/>
        <w:ind w:left="810"/>
        <w:jc w:val="both"/>
        <w:rPr>
          <w:rFonts w:ascii="Times New Roman" w:hAnsi="Times New Roman" w:cs="Times New Roman"/>
          <w:sz w:val="24"/>
          <w:szCs w:val="24"/>
        </w:rPr>
      </w:pPr>
      <w:r w:rsidRPr="003B3F7A">
        <w:rPr>
          <w:rStyle w:val="slinttl"/>
          <w:rFonts w:ascii="Times New Roman" w:hAnsi="Times New Roman" w:cs="Times New Roman"/>
          <w:b/>
          <w:bCs/>
          <w:sz w:val="24"/>
          <w:szCs w:val="24"/>
        </w:rPr>
        <w:t>– </w:t>
      </w:r>
      <w:r w:rsidRPr="003B3F7A">
        <w:rPr>
          <w:rStyle w:val="slinbdy"/>
          <w:rFonts w:ascii="Times New Roman" w:hAnsi="Times New Roman" w:cs="Times New Roman"/>
          <w:sz w:val="24"/>
          <w:szCs w:val="24"/>
        </w:rPr>
        <w:t>pe baza citirii indexului contorului de decontare .......................... (se completează de către părţi),</w:t>
      </w:r>
    </w:p>
    <w:p w14:paraId="10EF886C" w14:textId="77777777" w:rsidR="00115FC4" w:rsidRPr="003B3F7A" w:rsidRDefault="00BD3C00">
      <w:pPr>
        <w:pStyle w:val="spar"/>
        <w:spacing w:before="280" w:beforeAutospacing="0" w:after="0" w:afterAutospacing="0"/>
        <w:jc w:val="both"/>
      </w:pPr>
      <w:r w:rsidRPr="003B3F7A">
        <w:t>sau</w:t>
      </w:r>
    </w:p>
    <w:p w14:paraId="50514996" w14:textId="77777777" w:rsidR="00115FC4" w:rsidRPr="003B3F7A" w:rsidRDefault="00BD3C00">
      <w:pPr>
        <w:spacing w:after="0" w:line="240" w:lineRule="auto"/>
        <w:ind w:left="810"/>
        <w:jc w:val="both"/>
        <w:rPr>
          <w:rStyle w:val="slinbdy"/>
          <w:rFonts w:ascii="Times New Roman" w:hAnsi="Times New Roman" w:cs="Times New Roman"/>
          <w:sz w:val="24"/>
          <w:szCs w:val="24"/>
        </w:rPr>
      </w:pPr>
      <w:r w:rsidRPr="003B3F7A">
        <w:rPr>
          <w:rStyle w:val="slinttl"/>
          <w:rFonts w:ascii="Times New Roman" w:hAnsi="Times New Roman" w:cs="Times New Roman"/>
          <w:b/>
          <w:bCs/>
          <w:sz w:val="24"/>
          <w:szCs w:val="24"/>
        </w:rPr>
        <w:t>– </w:t>
      </w:r>
      <w:r w:rsidRPr="003B3F7A">
        <w:rPr>
          <w:rStyle w:val="slinbdy"/>
          <w:rFonts w:ascii="Times New Roman" w:hAnsi="Times New Roman" w:cs="Times New Roman"/>
          <w:sz w:val="24"/>
          <w:szCs w:val="24"/>
        </w:rPr>
        <w:t>pe baza formulei de calcul agreate de părţi, după cum urmează (formula de calcul se completează de către cumpărător, cu explicitarea fiecărui termen component).</w:t>
      </w:r>
    </w:p>
    <w:p w14:paraId="5980DBBA" w14:textId="77777777" w:rsidR="00115FC4" w:rsidRPr="003B3F7A" w:rsidRDefault="00115FC4">
      <w:pPr>
        <w:spacing w:after="0" w:line="240" w:lineRule="auto"/>
        <w:ind w:left="810"/>
        <w:jc w:val="both"/>
        <w:rPr>
          <w:rFonts w:ascii="Times New Roman" w:hAnsi="Times New Roman" w:cs="Times New Roman"/>
          <w:sz w:val="24"/>
          <w:szCs w:val="24"/>
        </w:rPr>
      </w:pPr>
    </w:p>
    <w:p w14:paraId="3F7A5F6A" w14:textId="77777777" w:rsidR="00115FC4" w:rsidRPr="003B3F7A" w:rsidRDefault="00BD3C00" w:rsidP="00A16588">
      <w:pPr>
        <w:spacing w:after="0" w:line="240" w:lineRule="auto"/>
        <w:jc w:val="both"/>
        <w:rPr>
          <w:rStyle w:val="slinbdy"/>
          <w:rFonts w:ascii="Times New Roman" w:hAnsi="Times New Roman" w:cs="Times New Roman"/>
          <w:sz w:val="24"/>
          <w:szCs w:val="24"/>
        </w:rPr>
      </w:pPr>
      <w:r w:rsidRPr="003B3F7A">
        <w:rPr>
          <w:rStyle w:val="slinttl"/>
          <w:rFonts w:ascii="Times New Roman" w:hAnsi="Times New Roman" w:cs="Times New Roman"/>
          <w:b/>
          <w:bCs/>
          <w:sz w:val="24"/>
          <w:szCs w:val="24"/>
        </w:rPr>
        <w:t>– </w:t>
      </w:r>
      <w:r w:rsidRPr="003B3F7A">
        <w:rPr>
          <w:rStyle w:val="slinbdy"/>
          <w:rFonts w:ascii="Times New Roman" w:hAnsi="Times New Roman" w:cs="Times New Roman"/>
          <w:sz w:val="24"/>
          <w:szCs w:val="24"/>
        </w:rPr>
        <w:t>p contract - preţul de contract, stabilit în conformitate cu anexa nr. 3 la contract, în lei/MWh;</w:t>
      </w:r>
    </w:p>
    <w:p w14:paraId="54AB2E1D" w14:textId="77777777" w:rsidR="00A16588" w:rsidRPr="003B3F7A" w:rsidRDefault="00A16588" w:rsidP="00A16588">
      <w:pPr>
        <w:spacing w:after="0" w:line="240" w:lineRule="auto"/>
        <w:jc w:val="both"/>
        <w:rPr>
          <w:rFonts w:ascii="Times New Roman" w:hAnsi="Times New Roman" w:cs="Times New Roman"/>
          <w:sz w:val="24"/>
          <w:szCs w:val="24"/>
        </w:rPr>
      </w:pPr>
    </w:p>
    <w:p w14:paraId="4614E8C0" w14:textId="77777777" w:rsidR="00115FC4" w:rsidRPr="003B3F7A" w:rsidRDefault="00BD3C00">
      <w:pPr>
        <w:pStyle w:val="sartttl"/>
        <w:spacing w:before="280" w:beforeAutospacing="0" w:after="0" w:afterAutospacing="0"/>
        <w:jc w:val="both"/>
        <w:rPr>
          <w:b/>
          <w:bCs/>
        </w:rPr>
      </w:pPr>
      <w:r w:rsidRPr="003B3F7A">
        <w:rPr>
          <w:b/>
          <w:bCs/>
        </w:rPr>
        <w:t>Articolul 7</w:t>
      </w:r>
    </w:p>
    <w:p w14:paraId="2B31DBE7" w14:textId="77777777" w:rsidR="00A16588" w:rsidRPr="003B3F7A" w:rsidRDefault="00A16588">
      <w:pPr>
        <w:pStyle w:val="sartttl"/>
        <w:spacing w:before="280" w:beforeAutospacing="0" w:after="0" w:afterAutospacing="0"/>
        <w:jc w:val="both"/>
        <w:rPr>
          <w:b/>
          <w:bCs/>
        </w:rPr>
      </w:pPr>
    </w:p>
    <w:p w14:paraId="32CDF1B4" w14:textId="77777777" w:rsidR="00115FC4" w:rsidRPr="003B3F7A" w:rsidRDefault="00BD3C00">
      <w:pPr>
        <w:spacing w:after="0" w:line="240" w:lineRule="auto"/>
        <w:jc w:val="both"/>
        <w:rPr>
          <w:rStyle w:val="slitbdy"/>
          <w:rFonts w:ascii="Times New Roman" w:hAnsi="Times New Roman" w:cs="Times New Roman"/>
          <w:sz w:val="24"/>
          <w:szCs w:val="24"/>
        </w:rPr>
      </w:pPr>
      <w:r w:rsidRPr="003B3F7A">
        <w:rPr>
          <w:rStyle w:val="salnttl"/>
          <w:rFonts w:ascii="Times New Roman" w:hAnsi="Times New Roman" w:cs="Times New Roman"/>
          <w:sz w:val="24"/>
          <w:szCs w:val="24"/>
        </w:rPr>
        <w:t>(1)</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 xml:space="preserve">Pe întreaga durată a contractului, suma care trebuie plătită de cumpǎrǎtor pentru fiecare lună contractuală, calculată conform prevederilor art. 6, este </w:t>
      </w:r>
      <w:r w:rsidRPr="003B3F7A">
        <w:rPr>
          <w:rStyle w:val="slitbdy"/>
          <w:rFonts w:ascii="Times New Roman" w:hAnsi="Times New Roman" w:cs="Times New Roman"/>
          <w:sz w:val="24"/>
          <w:szCs w:val="24"/>
        </w:rPr>
        <w:t xml:space="preserve">prevăzută în factura emisă de către vânzător, cu respectarea prevederilor </w:t>
      </w:r>
      <w:r w:rsidRPr="003B3F7A">
        <w:rPr>
          <w:rStyle w:val="LegturInternet"/>
          <w:rFonts w:ascii="Times New Roman" w:hAnsi="Times New Roman" w:cs="Times New Roman"/>
          <w:color w:val="auto"/>
          <w:sz w:val="24"/>
          <w:szCs w:val="24"/>
          <w:u w:val="none"/>
        </w:rPr>
        <w:t>Codului fiscal</w:t>
      </w:r>
      <w:r w:rsidRPr="003B3F7A">
        <w:rPr>
          <w:rStyle w:val="slitbdy"/>
          <w:rFonts w:ascii="Times New Roman" w:hAnsi="Times New Roman" w:cs="Times New Roman"/>
          <w:sz w:val="24"/>
          <w:szCs w:val="24"/>
        </w:rPr>
        <w:t xml:space="preserve"> în vigoare.</w:t>
      </w:r>
    </w:p>
    <w:p w14:paraId="21BE567E" w14:textId="77777777" w:rsidR="00115FC4" w:rsidRPr="003B3F7A" w:rsidRDefault="00115FC4">
      <w:pPr>
        <w:spacing w:after="0" w:line="240" w:lineRule="auto"/>
        <w:jc w:val="both"/>
        <w:rPr>
          <w:rFonts w:ascii="Times New Roman" w:hAnsi="Times New Roman" w:cs="Times New Roman"/>
          <w:sz w:val="24"/>
          <w:szCs w:val="24"/>
        </w:rPr>
      </w:pPr>
    </w:p>
    <w:p w14:paraId="1E08D9EC"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(2)</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Datele de măsurare necesare întocmirii facturii de către vânzător se transmit la aceeaşi dată şi în acelaşi format cu datele de măsurare transmise în vederea decontării consumului de energie electrică al acestuia prevăzut în anexa nr. 3 la contractul-cadru pentru prestarea serviciului de distribuţie a energiei electrice încheiat între operatorul de distribuţie concesionar şi furnizor, aprobat prin ordin al preşedintelui ANRE.</w:t>
      </w:r>
    </w:p>
    <w:p w14:paraId="549CE469" w14:textId="77777777" w:rsidR="00115FC4" w:rsidRPr="003B3F7A" w:rsidRDefault="00115FC4">
      <w:pPr>
        <w:spacing w:after="0" w:line="240" w:lineRule="auto"/>
        <w:jc w:val="both"/>
        <w:rPr>
          <w:rStyle w:val="salnbdy"/>
          <w:rFonts w:ascii="Times New Roman" w:hAnsi="Times New Roman" w:cs="Times New Roman"/>
          <w:sz w:val="24"/>
          <w:szCs w:val="24"/>
        </w:rPr>
      </w:pPr>
    </w:p>
    <w:p w14:paraId="21F37A65"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(3)</w:t>
      </w:r>
      <w:r w:rsidRPr="003B3F7A">
        <w:rPr>
          <w:rFonts w:ascii="Times New Roman" w:hAnsi="Times New Roman" w:cs="Times New Roman"/>
          <w:sz w:val="24"/>
          <w:szCs w:val="24"/>
        </w:rPr>
        <w:t xml:space="preserve"> R</w:t>
      </w:r>
      <w:r w:rsidRPr="003B3F7A">
        <w:rPr>
          <w:rStyle w:val="salnbdy"/>
          <w:rFonts w:ascii="Times New Roman" w:hAnsi="Times New Roman" w:cs="Times New Roman"/>
          <w:sz w:val="24"/>
          <w:szCs w:val="24"/>
        </w:rPr>
        <w:t xml:space="preserve">egularizarea financiară se realizează de către furnizorul de energie electrică, prin compensarea facturii emise de către prosumator în calitate de vânzător, în conformitate cu prevederile art. 6 şi a facturii emise de către furnizorul de energie electrică în baza contractului de </w:t>
      </w:r>
      <w:r w:rsidRPr="003B3F7A">
        <w:rPr>
          <w:rStyle w:val="salnbdy"/>
          <w:rFonts w:ascii="Times New Roman" w:hAnsi="Times New Roman" w:cs="Times New Roman"/>
          <w:sz w:val="24"/>
          <w:szCs w:val="24"/>
        </w:rPr>
        <w:lastRenderedPageBreak/>
        <w:t>furnizare, aferente aceleaşi luni contractuale, conform reglementărilor aplicabile în domeniul fiscal.</w:t>
      </w:r>
    </w:p>
    <w:p w14:paraId="14AB3DE6" w14:textId="77777777" w:rsidR="00115FC4" w:rsidRPr="003B3F7A" w:rsidRDefault="00115FC4">
      <w:pPr>
        <w:spacing w:after="0" w:line="240" w:lineRule="auto"/>
        <w:jc w:val="both"/>
        <w:rPr>
          <w:rFonts w:ascii="Times New Roman" w:hAnsi="Times New Roman" w:cs="Times New Roman"/>
          <w:sz w:val="24"/>
          <w:szCs w:val="24"/>
        </w:rPr>
      </w:pPr>
    </w:p>
    <w:p w14:paraId="087265CB"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(4)</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Prin aplicarea mecanismului de compensare prevăzut la alin. (3):</w:t>
      </w:r>
    </w:p>
    <w:p w14:paraId="27B7C9EE" w14:textId="77777777" w:rsidR="00115FC4" w:rsidRPr="003B3F7A" w:rsidRDefault="00BD3C00">
      <w:pPr>
        <w:spacing w:after="0" w:line="240" w:lineRule="auto"/>
        <w:ind w:left="360"/>
        <w:jc w:val="both"/>
        <w:rPr>
          <w:rStyle w:val="salnbdy"/>
          <w:rFonts w:ascii="Times New Roman" w:hAnsi="Times New Roman" w:cs="Times New Roman"/>
          <w:sz w:val="24"/>
          <w:szCs w:val="24"/>
        </w:rPr>
      </w:pPr>
      <w:r w:rsidRPr="003B3F7A">
        <w:rPr>
          <w:rStyle w:val="salnbdy"/>
          <w:rFonts w:ascii="Times New Roman" w:hAnsi="Times New Roman" w:cs="Times New Roman"/>
          <w:sz w:val="24"/>
          <w:szCs w:val="24"/>
        </w:rPr>
        <w:t>- furnizorul de energie electrică în calitate de cumpărător plăteşte diferenţa pozitivă între valoarea facturii emise de către prosumator în calitate de vânzător conform prezentului contract şi valoarea facturii emise de către furnizorul de energie electrică în baza contractului de furnizare, în termenul stabilit în contractul de furnizare a energiei electrice pentru factura emisă de către furnizor, sau</w:t>
      </w:r>
    </w:p>
    <w:p w14:paraId="50CA773E" w14:textId="77777777" w:rsidR="00115FC4" w:rsidRPr="003B3F7A" w:rsidRDefault="00BD3C00" w:rsidP="00A070F7">
      <w:pPr>
        <w:spacing w:after="0" w:line="240" w:lineRule="auto"/>
        <w:ind w:left="360"/>
        <w:jc w:val="both"/>
        <w:rPr>
          <w:rFonts w:ascii="Times New Roman" w:hAnsi="Times New Roman" w:cs="Times New Roman"/>
          <w:sz w:val="24"/>
          <w:szCs w:val="24"/>
        </w:rPr>
      </w:pPr>
      <w:r w:rsidRPr="003B3F7A">
        <w:rPr>
          <w:rStyle w:val="salnbdy"/>
          <w:rFonts w:ascii="Times New Roman" w:hAnsi="Times New Roman" w:cs="Times New Roman"/>
          <w:sz w:val="24"/>
          <w:szCs w:val="24"/>
        </w:rPr>
        <w:t>- prosumator în calitate de vânzătorul plăteşte diferenţa pozitivă între valoarea facturii emise de către furnizorul de energie electrică în baza contractului de furnizare și valoarea facturii emise de către prosumator în calitate de vânzător conform prezentului contract, în termenul stabilit în contractul de furnizare a energiei electrice pentru factura emisă de către furnizorul de energie electrică.</w:t>
      </w:r>
    </w:p>
    <w:p w14:paraId="024D5FD1" w14:textId="77777777" w:rsidR="00115FC4" w:rsidRPr="003B3F7A" w:rsidRDefault="00115FC4">
      <w:pPr>
        <w:spacing w:after="0" w:line="240" w:lineRule="auto"/>
        <w:jc w:val="both"/>
        <w:rPr>
          <w:rFonts w:ascii="Times New Roman" w:hAnsi="Times New Roman" w:cs="Times New Roman"/>
          <w:sz w:val="24"/>
          <w:szCs w:val="24"/>
        </w:rPr>
      </w:pPr>
    </w:p>
    <w:p w14:paraId="6D6183AE"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w:t>
      </w:r>
      <w:r w:rsidR="000273F6" w:rsidRPr="003B3F7A">
        <w:rPr>
          <w:rStyle w:val="salnttl"/>
          <w:rFonts w:ascii="Times New Roman" w:hAnsi="Times New Roman" w:cs="Times New Roman"/>
          <w:sz w:val="24"/>
          <w:szCs w:val="24"/>
        </w:rPr>
        <w:t>5</w:t>
      </w:r>
      <w:r w:rsidRPr="003B3F7A">
        <w:rPr>
          <w:rStyle w:val="salnttl"/>
          <w:rFonts w:ascii="Times New Roman" w:hAnsi="Times New Roman" w:cs="Times New Roman"/>
          <w:sz w:val="24"/>
          <w:szCs w:val="24"/>
        </w:rPr>
        <w:t>)</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 xml:space="preserve">Neîndeplinirea de către cumpărător a obligaţiilor de plată conform alin. (4) conduce la plata de către acesta a unor dobânzi penalizatoare, în aceleaşi condiţii cu cele stabilite în contractul de furnizare, pentru neachitarea la termen a facturilor de energie electrică de către prosumator, în calitate de client final. </w:t>
      </w:r>
    </w:p>
    <w:p w14:paraId="5105913D" w14:textId="77777777" w:rsidR="00115FC4" w:rsidRPr="003B3F7A" w:rsidRDefault="00115FC4">
      <w:pPr>
        <w:spacing w:after="0" w:line="240" w:lineRule="auto"/>
        <w:jc w:val="both"/>
        <w:rPr>
          <w:rFonts w:ascii="Times New Roman" w:hAnsi="Times New Roman" w:cs="Times New Roman"/>
          <w:sz w:val="24"/>
          <w:szCs w:val="24"/>
        </w:rPr>
      </w:pPr>
    </w:p>
    <w:p w14:paraId="5DA1B8A2" w14:textId="77777777" w:rsidR="00115FC4" w:rsidRPr="003B3F7A" w:rsidRDefault="00BD3C00">
      <w:pPr>
        <w:spacing w:after="0" w:line="240" w:lineRule="auto"/>
        <w:jc w:val="both"/>
        <w:rPr>
          <w:rFonts w:ascii="Times New Roman" w:hAnsi="Times New Roman" w:cs="Times New Roman"/>
          <w:sz w:val="24"/>
          <w:szCs w:val="24"/>
        </w:rPr>
      </w:pPr>
      <w:r w:rsidRPr="003B3F7A">
        <w:rPr>
          <w:rStyle w:val="salnttl"/>
          <w:rFonts w:ascii="Times New Roman" w:hAnsi="Times New Roman" w:cs="Times New Roman"/>
          <w:sz w:val="24"/>
          <w:szCs w:val="24"/>
        </w:rPr>
        <w:t>(</w:t>
      </w:r>
      <w:r w:rsidR="000273F6" w:rsidRPr="003B3F7A">
        <w:rPr>
          <w:rStyle w:val="salnttl"/>
          <w:rFonts w:ascii="Times New Roman" w:hAnsi="Times New Roman" w:cs="Times New Roman"/>
          <w:sz w:val="24"/>
          <w:szCs w:val="24"/>
        </w:rPr>
        <w:t>6</w:t>
      </w:r>
      <w:r w:rsidRPr="003B3F7A">
        <w:rPr>
          <w:rStyle w:val="salnttl"/>
          <w:rFonts w:ascii="Times New Roman" w:hAnsi="Times New Roman" w:cs="Times New Roman"/>
          <w:sz w:val="24"/>
          <w:szCs w:val="24"/>
        </w:rPr>
        <w:t>)</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Cumpărătorul transmite vânzătorului datele de măsurare prevăzute la alin. (2) în prima zi lucrătoare de la data primirii acestora de la operatorul de distribuţie.</w:t>
      </w:r>
    </w:p>
    <w:p w14:paraId="20351923" w14:textId="77777777" w:rsidR="00115FC4" w:rsidRPr="003B3F7A" w:rsidRDefault="00BD3C00">
      <w:pPr>
        <w:pStyle w:val="sporden"/>
        <w:spacing w:before="280" w:beforeAutospacing="0" w:after="0" w:afterAutospacing="0"/>
        <w:jc w:val="both"/>
        <w:rPr>
          <w:b/>
          <w:bCs/>
        </w:rPr>
      </w:pPr>
      <w:r w:rsidRPr="003B3F7A">
        <w:rPr>
          <w:b/>
          <w:bCs/>
        </w:rPr>
        <w:t>Obligaţii şi garanţii</w:t>
      </w:r>
    </w:p>
    <w:p w14:paraId="301217FA" w14:textId="77777777" w:rsidR="00115FC4" w:rsidRPr="003B3F7A" w:rsidRDefault="00BD3C00">
      <w:pPr>
        <w:pStyle w:val="sartttl"/>
        <w:spacing w:before="280" w:beforeAutospacing="0" w:after="0" w:afterAutospacing="0"/>
        <w:jc w:val="both"/>
        <w:rPr>
          <w:b/>
          <w:bCs/>
        </w:rPr>
      </w:pPr>
      <w:r w:rsidRPr="003B3F7A">
        <w:rPr>
          <w:b/>
          <w:bCs/>
        </w:rPr>
        <w:t>Articolul 8</w:t>
      </w:r>
    </w:p>
    <w:p w14:paraId="412E9781"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(1)</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Părţile se obligă una faţă de cealaltă să deţină, pe parcursul derulării contractului, toate aprobările necesare fiecăreia pentru exercitarea obligaţiilor cuprinse în prezentul contract, respectând în acelaşi timp toate prevederile legale.</w:t>
      </w:r>
    </w:p>
    <w:p w14:paraId="337706DB" w14:textId="77777777" w:rsidR="00115FC4" w:rsidRPr="003B3F7A" w:rsidRDefault="00115FC4">
      <w:pPr>
        <w:spacing w:after="0" w:line="240" w:lineRule="auto"/>
        <w:jc w:val="both"/>
        <w:rPr>
          <w:rFonts w:ascii="Times New Roman" w:hAnsi="Times New Roman" w:cs="Times New Roman"/>
          <w:sz w:val="24"/>
          <w:szCs w:val="24"/>
        </w:rPr>
      </w:pPr>
    </w:p>
    <w:p w14:paraId="784ED4F9"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(2)</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Părţile se obligă una faţă de cealaltă să asigure accesul la toate informaţiile, documentaţiile, datele sau cunoştinţele necesare pentru buna derulare a prezentului contract, cu respectarea restricţiilor privind confidenţialitatea conform prevederilor art. 11.</w:t>
      </w:r>
    </w:p>
    <w:p w14:paraId="034D575C" w14:textId="77777777" w:rsidR="00115FC4" w:rsidRPr="003B3F7A" w:rsidRDefault="00115FC4">
      <w:pPr>
        <w:spacing w:after="0" w:line="240" w:lineRule="auto"/>
        <w:jc w:val="both"/>
        <w:rPr>
          <w:rFonts w:ascii="Times New Roman" w:hAnsi="Times New Roman" w:cs="Times New Roman"/>
          <w:sz w:val="24"/>
          <w:szCs w:val="24"/>
        </w:rPr>
      </w:pPr>
    </w:p>
    <w:p w14:paraId="491D247C"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(3)</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Daunele dovedite a fi produse uneia dintre părţi din vina celeilalte părţi vor fi suportate de partea vinovată.</w:t>
      </w:r>
    </w:p>
    <w:p w14:paraId="7E0D8E80" w14:textId="77777777" w:rsidR="00115FC4" w:rsidRPr="003B3F7A" w:rsidRDefault="00115FC4">
      <w:pPr>
        <w:spacing w:after="0" w:line="240" w:lineRule="auto"/>
        <w:jc w:val="both"/>
        <w:rPr>
          <w:rFonts w:ascii="Times New Roman" w:hAnsi="Times New Roman" w:cs="Times New Roman"/>
          <w:sz w:val="24"/>
          <w:szCs w:val="24"/>
        </w:rPr>
      </w:pPr>
    </w:p>
    <w:p w14:paraId="6920B318" w14:textId="77777777" w:rsidR="00115FC4" w:rsidRPr="003B3F7A" w:rsidRDefault="00BD3C00">
      <w:pPr>
        <w:pStyle w:val="sartttl"/>
        <w:spacing w:before="280" w:beforeAutospacing="0" w:after="0" w:afterAutospacing="0"/>
        <w:jc w:val="both"/>
        <w:rPr>
          <w:b/>
          <w:bCs/>
        </w:rPr>
      </w:pPr>
      <w:r w:rsidRPr="003B3F7A">
        <w:rPr>
          <w:b/>
          <w:bCs/>
        </w:rPr>
        <w:t>Articolul 9</w:t>
      </w:r>
    </w:p>
    <w:p w14:paraId="26837D75" w14:textId="77777777" w:rsidR="00115FC4" w:rsidRPr="003B3F7A" w:rsidRDefault="00BD3C00">
      <w:pPr>
        <w:pStyle w:val="spar"/>
        <w:spacing w:before="280" w:beforeAutospacing="0" w:after="0" w:afterAutospacing="0"/>
        <w:jc w:val="both"/>
      </w:pPr>
      <w:r w:rsidRPr="003B3F7A">
        <w:t>Părţile garantează una celeilalte că prezentul contract reprezintă o obligaţie validă, legală, opozabilă în justiţie în termenii prezentului contract.</w:t>
      </w:r>
    </w:p>
    <w:p w14:paraId="1D70ADE6" w14:textId="77777777" w:rsidR="00115FC4" w:rsidRPr="003B3F7A" w:rsidRDefault="00BD3C00" w:rsidP="005C2BD4">
      <w:pPr>
        <w:pStyle w:val="sporden"/>
        <w:spacing w:before="280" w:beforeAutospacing="0" w:after="0" w:afterAutospacing="0"/>
        <w:jc w:val="both"/>
      </w:pPr>
      <w:r w:rsidRPr="003B3F7A">
        <w:rPr>
          <w:b/>
          <w:bCs/>
        </w:rPr>
        <w:t>Modificarea circumstanţelor</w:t>
      </w:r>
    </w:p>
    <w:p w14:paraId="06CC1378" w14:textId="77777777" w:rsidR="00A16588" w:rsidRPr="003B3F7A" w:rsidRDefault="00A16588">
      <w:pPr>
        <w:pStyle w:val="sartttl"/>
        <w:spacing w:before="280" w:beforeAutospacing="0" w:after="0" w:afterAutospacing="0"/>
        <w:jc w:val="both"/>
        <w:rPr>
          <w:b/>
          <w:bCs/>
        </w:rPr>
      </w:pPr>
    </w:p>
    <w:p w14:paraId="5E139DEF" w14:textId="77777777" w:rsidR="00115FC4" w:rsidRPr="003B3F7A" w:rsidRDefault="00BD3C00">
      <w:pPr>
        <w:pStyle w:val="sartttl"/>
        <w:spacing w:before="280" w:beforeAutospacing="0" w:after="0" w:afterAutospacing="0"/>
        <w:jc w:val="both"/>
        <w:rPr>
          <w:b/>
          <w:bCs/>
        </w:rPr>
      </w:pPr>
      <w:r w:rsidRPr="003B3F7A">
        <w:rPr>
          <w:b/>
          <w:bCs/>
        </w:rPr>
        <w:lastRenderedPageBreak/>
        <w:t>Articolul 10</w:t>
      </w:r>
    </w:p>
    <w:p w14:paraId="319ED4A2" w14:textId="77777777" w:rsidR="00115FC4" w:rsidRPr="003B3F7A" w:rsidRDefault="00BD3C00">
      <w:pPr>
        <w:pStyle w:val="spar"/>
        <w:spacing w:before="280" w:beforeAutospacing="0" w:after="0" w:afterAutospacing="0"/>
        <w:jc w:val="both"/>
      </w:pPr>
      <w:r w:rsidRPr="003B3F7A">
        <w:t>În sensul prezentului contract, modificare de circumstanţe semnifică modificarea cadrului legislativ, existenţa unor hotărâri judecătoreşti definitive, existenţa unor condiţii sau modificări ale statutului părţilor care împiedică îndeplinirea obligaţiilor contractuale, precum şi alte situaţii prevăzute în reglementările specifice emise de ANRE.</w:t>
      </w:r>
    </w:p>
    <w:p w14:paraId="35501987" w14:textId="77777777" w:rsidR="00115FC4" w:rsidRPr="003B3F7A" w:rsidRDefault="00115FC4">
      <w:pPr>
        <w:pStyle w:val="sporden"/>
        <w:spacing w:before="280" w:beforeAutospacing="0" w:after="0" w:afterAutospacing="0"/>
        <w:jc w:val="both"/>
        <w:rPr>
          <w:b/>
          <w:bCs/>
        </w:rPr>
      </w:pPr>
    </w:p>
    <w:p w14:paraId="5CF01F3E" w14:textId="77777777" w:rsidR="00115FC4" w:rsidRPr="003B3F7A" w:rsidRDefault="00BD3C00" w:rsidP="005C2BD4">
      <w:pPr>
        <w:pStyle w:val="sporden"/>
        <w:spacing w:before="280" w:beforeAutospacing="0" w:after="0" w:afterAutospacing="0"/>
        <w:jc w:val="both"/>
      </w:pPr>
      <w:r w:rsidRPr="003B3F7A">
        <w:rPr>
          <w:b/>
          <w:bCs/>
        </w:rPr>
        <w:t>Confidenţialitatea</w:t>
      </w:r>
    </w:p>
    <w:p w14:paraId="02EB6724" w14:textId="77777777" w:rsidR="00115FC4" w:rsidRPr="003B3F7A" w:rsidRDefault="00BD3C00">
      <w:pPr>
        <w:pStyle w:val="sartttl"/>
        <w:spacing w:before="280" w:beforeAutospacing="0" w:after="0" w:afterAutospacing="0"/>
        <w:jc w:val="both"/>
        <w:rPr>
          <w:b/>
          <w:bCs/>
        </w:rPr>
      </w:pPr>
      <w:r w:rsidRPr="003B3F7A">
        <w:rPr>
          <w:b/>
          <w:bCs/>
        </w:rPr>
        <w:t>Articolul 11</w:t>
      </w:r>
    </w:p>
    <w:p w14:paraId="1BE08CD9" w14:textId="77777777" w:rsidR="00115FC4" w:rsidRPr="003B3F7A" w:rsidRDefault="00BD3C00">
      <w:pPr>
        <w:spacing w:after="0" w:line="240" w:lineRule="auto"/>
        <w:jc w:val="both"/>
        <w:rPr>
          <w:rFonts w:ascii="Times New Roman" w:hAnsi="Times New Roman" w:cs="Times New Roman"/>
          <w:sz w:val="24"/>
          <w:szCs w:val="24"/>
        </w:rPr>
      </w:pPr>
      <w:r w:rsidRPr="003B3F7A">
        <w:rPr>
          <w:rStyle w:val="salnttl"/>
          <w:rFonts w:ascii="Times New Roman" w:hAnsi="Times New Roman" w:cs="Times New Roman"/>
          <w:sz w:val="24"/>
          <w:szCs w:val="24"/>
        </w:rPr>
        <w:t>(1)</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Fiecare parte se obligă să asigure confidenţialitatea tuturor informaţiilor, documentaţiilor, datelor sau cunoştinţelor furnizate de către cealaltă parte în baza prezentului contract şi să nu le dezvăluie unei terţe părţi, în totalitate sau parţial, fără consimţământul scris al celeilalte părţi contractante.</w:t>
      </w:r>
    </w:p>
    <w:p w14:paraId="1088203A" w14:textId="77777777" w:rsidR="00115FC4" w:rsidRPr="003B3F7A" w:rsidRDefault="00115FC4">
      <w:pPr>
        <w:spacing w:after="0" w:line="240" w:lineRule="auto"/>
        <w:jc w:val="both"/>
        <w:rPr>
          <w:rStyle w:val="salnttl"/>
          <w:rFonts w:ascii="Times New Roman" w:hAnsi="Times New Roman" w:cs="Times New Roman"/>
          <w:sz w:val="24"/>
          <w:szCs w:val="24"/>
        </w:rPr>
      </w:pPr>
    </w:p>
    <w:p w14:paraId="51490ECF"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(2)</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Fac excepţie de la prevederile alin. (1):</w:t>
      </w:r>
    </w:p>
    <w:p w14:paraId="7ACA0ECF"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a)</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informaţiile solicitate de autorităţile competente, în conformitate cu reglementările în vigoare;</w:t>
      </w:r>
    </w:p>
    <w:p w14:paraId="34A725D1"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b)</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informaţiile care au fost făcute publice până la încheierea contractului;</w:t>
      </w:r>
    </w:p>
    <w:p w14:paraId="0B629E44"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c)</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informaţiile solicitate de operatorul de transport şi de sistem, în conformitate cu prevederile reglementărilor aplicabile;</w:t>
      </w:r>
    </w:p>
    <w:p w14:paraId="615E5A49"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d)</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informaţiile comunicate de către vânzător afiliaţilor/prestatorilor de servicii implicaţi în executarea contractului.</w:t>
      </w:r>
    </w:p>
    <w:p w14:paraId="7BBA9C93" w14:textId="77777777" w:rsidR="00115FC4" w:rsidRPr="003B3F7A" w:rsidRDefault="00115FC4">
      <w:pPr>
        <w:spacing w:after="0" w:line="240" w:lineRule="auto"/>
        <w:jc w:val="both"/>
        <w:rPr>
          <w:rStyle w:val="salnttl"/>
          <w:rFonts w:ascii="Times New Roman" w:hAnsi="Times New Roman" w:cs="Times New Roman"/>
          <w:sz w:val="24"/>
          <w:szCs w:val="24"/>
        </w:rPr>
      </w:pPr>
    </w:p>
    <w:p w14:paraId="4115AF7C" w14:textId="77777777" w:rsidR="00115FC4" w:rsidRPr="003B3F7A" w:rsidRDefault="00BD3C00">
      <w:pPr>
        <w:spacing w:after="0" w:line="240" w:lineRule="auto"/>
        <w:jc w:val="both"/>
        <w:rPr>
          <w:rFonts w:ascii="Times New Roman" w:hAnsi="Times New Roman" w:cs="Times New Roman"/>
          <w:sz w:val="24"/>
          <w:szCs w:val="24"/>
        </w:rPr>
      </w:pPr>
      <w:r w:rsidRPr="003B3F7A">
        <w:rPr>
          <w:rStyle w:val="salnttl"/>
          <w:rFonts w:ascii="Times New Roman" w:hAnsi="Times New Roman" w:cs="Times New Roman"/>
          <w:sz w:val="24"/>
          <w:szCs w:val="24"/>
        </w:rPr>
        <w:t>(3)</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Prevederile alin. (1) produc efecte timp de 5 ani după încetarea prezentului contract.</w:t>
      </w:r>
    </w:p>
    <w:p w14:paraId="77F9FA17" w14:textId="77777777" w:rsidR="00115FC4" w:rsidRPr="003B3F7A" w:rsidRDefault="00115FC4">
      <w:pPr>
        <w:pStyle w:val="sporden"/>
        <w:spacing w:before="280" w:beforeAutospacing="0" w:after="0" w:afterAutospacing="0"/>
        <w:jc w:val="both"/>
        <w:rPr>
          <w:b/>
          <w:bCs/>
        </w:rPr>
      </w:pPr>
    </w:p>
    <w:p w14:paraId="4BFC4096" w14:textId="77777777" w:rsidR="00115FC4" w:rsidRPr="003B3F7A" w:rsidRDefault="00BD3C00" w:rsidP="005C2BD4">
      <w:pPr>
        <w:pStyle w:val="sporden"/>
        <w:spacing w:before="280" w:beforeAutospacing="0" w:after="0" w:afterAutospacing="0"/>
        <w:jc w:val="both"/>
      </w:pPr>
      <w:r w:rsidRPr="003B3F7A">
        <w:rPr>
          <w:b/>
          <w:bCs/>
        </w:rPr>
        <w:t>Forţa majoră</w:t>
      </w:r>
    </w:p>
    <w:p w14:paraId="27469AA1" w14:textId="77777777" w:rsidR="00115FC4" w:rsidRPr="003B3F7A" w:rsidRDefault="00BD3C00">
      <w:pPr>
        <w:pStyle w:val="sartttl"/>
        <w:spacing w:before="280" w:beforeAutospacing="0" w:after="0" w:afterAutospacing="0"/>
        <w:jc w:val="both"/>
        <w:rPr>
          <w:b/>
          <w:bCs/>
        </w:rPr>
      </w:pPr>
      <w:r w:rsidRPr="003B3F7A">
        <w:rPr>
          <w:b/>
          <w:bCs/>
        </w:rPr>
        <w:t>Articolul 12</w:t>
      </w:r>
    </w:p>
    <w:p w14:paraId="5AA6C7B0" w14:textId="77777777" w:rsidR="00115FC4" w:rsidRPr="003B3F7A" w:rsidRDefault="00BD3C00">
      <w:pPr>
        <w:pStyle w:val="spar"/>
        <w:spacing w:before="280" w:beforeAutospacing="0" w:after="0" w:afterAutospacing="0"/>
        <w:jc w:val="both"/>
      </w:pPr>
      <w:r w:rsidRPr="003B3F7A">
        <w:t>Răspunderea părţilor este înlăturată atunci când prejudiciul este cauzat de forţa majoră, în condiţiile prevăzute de Codul civil.</w:t>
      </w:r>
    </w:p>
    <w:p w14:paraId="4B47836D" w14:textId="77777777" w:rsidR="00115FC4" w:rsidRPr="003B3F7A" w:rsidRDefault="00115FC4">
      <w:pPr>
        <w:pStyle w:val="sporden"/>
        <w:spacing w:before="280" w:beforeAutospacing="0" w:after="0" w:afterAutospacing="0"/>
        <w:jc w:val="both"/>
        <w:rPr>
          <w:b/>
          <w:bCs/>
        </w:rPr>
      </w:pPr>
    </w:p>
    <w:p w14:paraId="1189DA4C" w14:textId="77777777" w:rsidR="00115FC4" w:rsidRPr="003B3F7A" w:rsidRDefault="00BD3C00" w:rsidP="005C2BD4">
      <w:pPr>
        <w:pStyle w:val="sporden"/>
        <w:spacing w:before="280" w:beforeAutospacing="0" w:after="0" w:afterAutospacing="0"/>
        <w:jc w:val="both"/>
      </w:pPr>
      <w:r w:rsidRPr="003B3F7A">
        <w:rPr>
          <w:b/>
          <w:bCs/>
        </w:rPr>
        <w:t>Răspunderea contractuală</w:t>
      </w:r>
    </w:p>
    <w:p w14:paraId="70884616" w14:textId="77777777" w:rsidR="00115FC4" w:rsidRPr="003B3F7A" w:rsidRDefault="00BD3C00">
      <w:pPr>
        <w:pStyle w:val="sartttl"/>
        <w:spacing w:before="280" w:beforeAutospacing="0" w:after="0" w:afterAutospacing="0"/>
        <w:jc w:val="both"/>
        <w:rPr>
          <w:b/>
          <w:bCs/>
        </w:rPr>
      </w:pPr>
      <w:r w:rsidRPr="003B3F7A">
        <w:rPr>
          <w:b/>
          <w:bCs/>
        </w:rPr>
        <w:t>Articolul 13</w:t>
      </w:r>
    </w:p>
    <w:p w14:paraId="36F5A7D7" w14:textId="77777777" w:rsidR="00115FC4" w:rsidRPr="003B3F7A" w:rsidRDefault="00BD3C00">
      <w:pPr>
        <w:pStyle w:val="spar"/>
        <w:spacing w:before="280" w:beforeAutospacing="0" w:after="0" w:afterAutospacing="0"/>
        <w:jc w:val="both"/>
      </w:pPr>
      <w:r w:rsidRPr="003B3F7A">
        <w:t>Pentru neexecutarea, în totalitate sau în parte, a obligaţiilor prevăzute în prezentul contract, părţile răspund conform legii.</w:t>
      </w:r>
    </w:p>
    <w:p w14:paraId="0934A1AD" w14:textId="77777777" w:rsidR="00115FC4" w:rsidRPr="003B3F7A" w:rsidRDefault="00115FC4">
      <w:pPr>
        <w:pStyle w:val="sartttl"/>
        <w:spacing w:before="280" w:beforeAutospacing="0" w:after="0" w:afterAutospacing="0"/>
        <w:jc w:val="both"/>
        <w:rPr>
          <w:b/>
          <w:bCs/>
        </w:rPr>
      </w:pPr>
    </w:p>
    <w:p w14:paraId="432B10A9" w14:textId="77777777" w:rsidR="00115FC4" w:rsidRPr="003B3F7A" w:rsidRDefault="00BD3C00">
      <w:pPr>
        <w:pStyle w:val="sartttl"/>
        <w:spacing w:before="280" w:beforeAutospacing="0" w:after="0" w:afterAutospacing="0"/>
        <w:jc w:val="both"/>
        <w:rPr>
          <w:b/>
          <w:bCs/>
        </w:rPr>
      </w:pPr>
      <w:r w:rsidRPr="003B3F7A">
        <w:rPr>
          <w:b/>
          <w:bCs/>
        </w:rPr>
        <w:lastRenderedPageBreak/>
        <w:t>Articolul 14</w:t>
      </w:r>
    </w:p>
    <w:p w14:paraId="662B00AE" w14:textId="77777777" w:rsidR="00115FC4" w:rsidRPr="003B3F7A" w:rsidRDefault="00BD3C00" w:rsidP="00A16588">
      <w:pPr>
        <w:pStyle w:val="spar"/>
        <w:spacing w:before="280" w:beforeAutospacing="0" w:after="0" w:afterAutospacing="0"/>
        <w:jc w:val="both"/>
      </w:pPr>
      <w:r w:rsidRPr="003B3F7A">
        <w:t>Părţile convin ca litigiile ce decurg din interpretarea şi/sau derularea prezentului contract care nu pot fi soluţionate pe cale amiabilă să fie supuse instanţelor judecătoreşti competente.</w:t>
      </w:r>
    </w:p>
    <w:p w14:paraId="1AC5F286" w14:textId="77777777" w:rsidR="00A16588" w:rsidRPr="003B3F7A" w:rsidRDefault="00A16588" w:rsidP="00A16588">
      <w:pPr>
        <w:pStyle w:val="spar"/>
        <w:spacing w:before="280" w:beforeAutospacing="0" w:after="0" w:afterAutospacing="0"/>
        <w:jc w:val="both"/>
      </w:pPr>
    </w:p>
    <w:p w14:paraId="36F5B3F4" w14:textId="77777777" w:rsidR="00115FC4" w:rsidRPr="003B3F7A" w:rsidRDefault="00BD3C00">
      <w:pPr>
        <w:pStyle w:val="sartttl"/>
        <w:spacing w:before="280" w:beforeAutospacing="0" w:after="0" w:afterAutospacing="0"/>
        <w:jc w:val="both"/>
        <w:rPr>
          <w:b/>
          <w:bCs/>
        </w:rPr>
      </w:pPr>
      <w:r w:rsidRPr="003B3F7A">
        <w:rPr>
          <w:b/>
          <w:bCs/>
        </w:rPr>
        <w:t>Articolul 15</w:t>
      </w:r>
    </w:p>
    <w:p w14:paraId="0B05771A" w14:textId="77777777" w:rsidR="00115FC4" w:rsidRPr="003B3F7A" w:rsidRDefault="00BD3C00">
      <w:pPr>
        <w:pStyle w:val="spar"/>
        <w:spacing w:before="280" w:beforeAutospacing="0" w:after="0" w:afterAutospacing="0"/>
        <w:jc w:val="both"/>
      </w:pPr>
      <w:r w:rsidRPr="003B3F7A">
        <w:t>Niciuna dintre părţi nu poate cesiona parţial sau total drepturile şi obligaţiile decurgând din acest contract fără obţinerea prealabilă a acordului scris al celeilalte părţi.</w:t>
      </w:r>
    </w:p>
    <w:p w14:paraId="6BB6E3A7" w14:textId="77777777" w:rsidR="00115FC4" w:rsidRPr="003B3F7A" w:rsidRDefault="00115FC4">
      <w:pPr>
        <w:pStyle w:val="sporden"/>
        <w:spacing w:before="280" w:beforeAutospacing="0" w:after="0" w:afterAutospacing="0"/>
        <w:jc w:val="both"/>
        <w:rPr>
          <w:b/>
          <w:bCs/>
        </w:rPr>
      </w:pPr>
    </w:p>
    <w:p w14:paraId="62487B3F" w14:textId="77777777" w:rsidR="00115FC4" w:rsidRPr="003B3F7A" w:rsidRDefault="00BD3C00">
      <w:pPr>
        <w:pStyle w:val="sporden"/>
        <w:spacing w:before="280" w:beforeAutospacing="0" w:after="0" w:afterAutospacing="0"/>
        <w:jc w:val="both"/>
        <w:rPr>
          <w:b/>
          <w:bCs/>
        </w:rPr>
      </w:pPr>
      <w:r w:rsidRPr="003B3F7A">
        <w:rPr>
          <w:b/>
          <w:bCs/>
        </w:rPr>
        <w:t>Încetarea contractului</w:t>
      </w:r>
    </w:p>
    <w:p w14:paraId="11AD0A37" w14:textId="77777777" w:rsidR="00115FC4" w:rsidRPr="003B3F7A" w:rsidRDefault="00BD3C00">
      <w:pPr>
        <w:pStyle w:val="sartttl"/>
        <w:spacing w:before="280" w:beforeAutospacing="0" w:after="0" w:afterAutospacing="0"/>
        <w:jc w:val="both"/>
        <w:rPr>
          <w:b/>
          <w:bCs/>
        </w:rPr>
      </w:pPr>
      <w:r w:rsidRPr="003B3F7A">
        <w:rPr>
          <w:b/>
          <w:bCs/>
        </w:rPr>
        <w:t>Articolul 16</w:t>
      </w:r>
    </w:p>
    <w:p w14:paraId="366D89CB" w14:textId="77777777" w:rsidR="00115FC4" w:rsidRPr="003B3F7A" w:rsidRDefault="00BD3C00">
      <w:pPr>
        <w:pStyle w:val="spar"/>
        <w:spacing w:before="280" w:beforeAutospacing="0" w:after="0" w:afterAutospacing="0"/>
        <w:jc w:val="both"/>
      </w:pPr>
      <w:r w:rsidRPr="003B3F7A">
        <w:t>Prezentul contract încetează în oricare din următoarele situaţii:</w:t>
      </w:r>
    </w:p>
    <w:p w14:paraId="234BF1DC"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a)</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la încetarea perioadei de valabilitate stabilită conform prevederilor art. 3;</w:t>
      </w:r>
    </w:p>
    <w:p w14:paraId="338A58D8"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b)</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la încetarea contractului de furnizare a energiei electrice încheiat între aceleași părți;</w:t>
      </w:r>
    </w:p>
    <w:p w14:paraId="5D7F1ABA"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c)</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prin acordul de voinţă al părţilor;</w:t>
      </w:r>
    </w:p>
    <w:p w14:paraId="70313D9D"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d)</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prin denunţare unilaterală de către vânzător, cu o notificare transmisă în scris cumpărătorului cu cel puţin 21 zile înainte, cu respectarea condiţiilor contractuale;</w:t>
      </w:r>
    </w:p>
    <w:p w14:paraId="2C15AD64"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e)</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în caz de dizolvare, lichidare, faliment, retragerea licenţei uneia dintre părţile contractante, părţile fiind însă ţinute să îşi îndeplinească obligaţiile contractuale rezultate până în momentul apariţiei cauzei; partea care se află în una din aceste situaţii are obligaţia să notifice celeilalte părţi data apariţiei situaţiei, care va fi considerată data de la care prezentul contract încetează să-şi producă efectele, în cel mult 3 zile de la apariţia situaţiei.</w:t>
      </w:r>
    </w:p>
    <w:p w14:paraId="56A9AAD2" w14:textId="77777777" w:rsidR="00115FC4" w:rsidRPr="003B3F7A" w:rsidRDefault="00115FC4">
      <w:pPr>
        <w:pStyle w:val="sporden"/>
        <w:spacing w:before="280" w:beforeAutospacing="0" w:after="0" w:afterAutospacing="0"/>
        <w:jc w:val="both"/>
        <w:rPr>
          <w:b/>
          <w:bCs/>
        </w:rPr>
      </w:pPr>
    </w:p>
    <w:p w14:paraId="460B1DCB" w14:textId="77777777" w:rsidR="00115FC4" w:rsidRPr="003B3F7A" w:rsidRDefault="00BD3C00">
      <w:pPr>
        <w:pStyle w:val="sporden"/>
        <w:spacing w:before="280" w:beforeAutospacing="0" w:after="0" w:afterAutospacing="0"/>
        <w:jc w:val="both"/>
        <w:rPr>
          <w:b/>
          <w:bCs/>
        </w:rPr>
      </w:pPr>
      <w:r w:rsidRPr="003B3F7A">
        <w:rPr>
          <w:b/>
          <w:bCs/>
        </w:rPr>
        <w:t>Alte clauze</w:t>
      </w:r>
    </w:p>
    <w:p w14:paraId="3382D6FA" w14:textId="77777777" w:rsidR="00115FC4" w:rsidRPr="003B3F7A" w:rsidRDefault="00BD3C00">
      <w:pPr>
        <w:pStyle w:val="sartttl"/>
        <w:spacing w:before="280" w:beforeAutospacing="0" w:after="0" w:afterAutospacing="0"/>
        <w:jc w:val="both"/>
        <w:rPr>
          <w:b/>
          <w:bCs/>
        </w:rPr>
      </w:pPr>
      <w:r w:rsidRPr="003B3F7A">
        <w:rPr>
          <w:b/>
          <w:bCs/>
        </w:rPr>
        <w:t>Articolul 17</w:t>
      </w:r>
    </w:p>
    <w:p w14:paraId="3D7E13AE"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(1)</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Detalii privind modalitatea în care sunt prelucrate datele cu caracter personal ale vânzătorului, în contextul încheierii şi executării prezentului contract, se regăsesc în anexa nr. 5 la contract - Nota de informare cu privire la prelucrarea datelor cu caracter personal.</w:t>
      </w:r>
    </w:p>
    <w:p w14:paraId="28C5D267" w14:textId="77777777" w:rsidR="00115FC4" w:rsidRPr="003B3F7A" w:rsidRDefault="00115FC4">
      <w:pPr>
        <w:spacing w:after="0" w:line="240" w:lineRule="auto"/>
        <w:jc w:val="both"/>
        <w:rPr>
          <w:rFonts w:ascii="Times New Roman" w:hAnsi="Times New Roman" w:cs="Times New Roman"/>
          <w:sz w:val="24"/>
          <w:szCs w:val="24"/>
        </w:rPr>
      </w:pPr>
    </w:p>
    <w:p w14:paraId="48258B3D"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(2)</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Anexa nr. 5 se completează de către cumpărător numai în cazul în care vânzătorul este persoană fizică.</w:t>
      </w:r>
    </w:p>
    <w:p w14:paraId="635B8A7C" w14:textId="77777777" w:rsidR="00115FC4" w:rsidRPr="003B3F7A" w:rsidRDefault="00115FC4">
      <w:pPr>
        <w:pStyle w:val="sporden"/>
        <w:spacing w:before="280" w:beforeAutospacing="0" w:after="0" w:afterAutospacing="0"/>
        <w:jc w:val="both"/>
        <w:rPr>
          <w:b/>
          <w:bCs/>
        </w:rPr>
      </w:pPr>
    </w:p>
    <w:p w14:paraId="49DCA365" w14:textId="77777777" w:rsidR="00A16588" w:rsidRPr="003B3F7A" w:rsidRDefault="00A16588">
      <w:pPr>
        <w:pStyle w:val="sporden"/>
        <w:spacing w:before="280" w:beforeAutospacing="0" w:after="0" w:afterAutospacing="0"/>
        <w:jc w:val="both"/>
        <w:rPr>
          <w:b/>
          <w:bCs/>
        </w:rPr>
      </w:pPr>
    </w:p>
    <w:p w14:paraId="30752632" w14:textId="77777777" w:rsidR="00115FC4" w:rsidRPr="003B3F7A" w:rsidRDefault="00BD3C00" w:rsidP="005C2BD4">
      <w:pPr>
        <w:pStyle w:val="sporden"/>
        <w:spacing w:before="280" w:beforeAutospacing="0" w:after="0" w:afterAutospacing="0"/>
        <w:jc w:val="both"/>
      </w:pPr>
      <w:r w:rsidRPr="003B3F7A">
        <w:rPr>
          <w:b/>
          <w:bCs/>
        </w:rPr>
        <w:lastRenderedPageBreak/>
        <w:t>Dispoziţii finale</w:t>
      </w:r>
    </w:p>
    <w:p w14:paraId="1947111A" w14:textId="77777777" w:rsidR="00115FC4" w:rsidRPr="003B3F7A" w:rsidRDefault="00BD3C00">
      <w:pPr>
        <w:pStyle w:val="sartttl"/>
        <w:spacing w:before="280" w:beforeAutospacing="0" w:after="0" w:afterAutospacing="0"/>
        <w:jc w:val="both"/>
        <w:rPr>
          <w:b/>
          <w:bCs/>
        </w:rPr>
      </w:pPr>
      <w:r w:rsidRPr="003B3F7A">
        <w:rPr>
          <w:b/>
          <w:bCs/>
        </w:rPr>
        <w:t>Articolul 18</w:t>
      </w:r>
    </w:p>
    <w:p w14:paraId="5667CA1E" w14:textId="77777777" w:rsidR="00115FC4" w:rsidRPr="003B3F7A" w:rsidRDefault="00BD3C00">
      <w:pPr>
        <w:pStyle w:val="spar"/>
        <w:spacing w:before="280" w:beforeAutospacing="0" w:after="0" w:afterAutospacing="0"/>
        <w:jc w:val="both"/>
      </w:pPr>
      <w:r w:rsidRPr="003B3F7A">
        <w:t>Prezentul contract şi toate obligaţiile părţilor care rezultă din derularea acestuia se supun în totalitate şi sub toate aspectele legislaţiei române în vigoare.</w:t>
      </w:r>
    </w:p>
    <w:p w14:paraId="66C1B929" w14:textId="77777777" w:rsidR="00115FC4" w:rsidRPr="003B3F7A" w:rsidRDefault="00115FC4">
      <w:pPr>
        <w:pStyle w:val="sartttl"/>
        <w:spacing w:before="280" w:beforeAutospacing="0" w:after="0" w:afterAutospacing="0"/>
        <w:jc w:val="both"/>
        <w:rPr>
          <w:b/>
          <w:bCs/>
        </w:rPr>
      </w:pPr>
    </w:p>
    <w:p w14:paraId="30E9590D" w14:textId="77777777" w:rsidR="00115FC4" w:rsidRPr="003B3F7A" w:rsidRDefault="00BD3C00">
      <w:pPr>
        <w:pStyle w:val="sartttl"/>
        <w:spacing w:before="280" w:beforeAutospacing="0" w:after="0" w:afterAutospacing="0"/>
        <w:jc w:val="both"/>
        <w:rPr>
          <w:b/>
          <w:bCs/>
        </w:rPr>
      </w:pPr>
      <w:r w:rsidRPr="003B3F7A">
        <w:rPr>
          <w:b/>
          <w:bCs/>
        </w:rPr>
        <w:t>Articolul 19</w:t>
      </w:r>
    </w:p>
    <w:p w14:paraId="030A0492" w14:textId="77777777" w:rsidR="00115FC4" w:rsidRPr="003B3F7A" w:rsidRDefault="00BD3C00">
      <w:pPr>
        <w:spacing w:after="0" w:line="240" w:lineRule="auto"/>
        <w:jc w:val="both"/>
        <w:rPr>
          <w:rFonts w:ascii="Times New Roman" w:hAnsi="Times New Roman" w:cs="Times New Roman"/>
          <w:sz w:val="24"/>
          <w:szCs w:val="24"/>
        </w:rPr>
      </w:pPr>
      <w:r w:rsidRPr="003B3F7A">
        <w:rPr>
          <w:rStyle w:val="salnttl"/>
          <w:rFonts w:ascii="Times New Roman" w:hAnsi="Times New Roman" w:cs="Times New Roman"/>
          <w:sz w:val="24"/>
          <w:szCs w:val="24"/>
        </w:rPr>
        <w:t>(1)</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Anexele nr. 1-5 fac parte integrantă din prezentul contract.</w:t>
      </w:r>
    </w:p>
    <w:p w14:paraId="325DF509"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(2)</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Dacă printr-un act normativ (Lege, Ordonanţă a Guvernului, Ordonanţă de urgenţă a Guvernului, Hotărâre de Guvern, reglementare ANRE, Regulament UE direct aplicabil) sunt emise prevederi contrare clauzelor din prezentul contract, se aplică prevederile din actul normativ de la data intrării în vigoare a acestuia, iar părţile au obligaţia preluării modificării/completării într-un act adiţional la contract.</w:t>
      </w:r>
    </w:p>
    <w:p w14:paraId="598E2340" w14:textId="77777777" w:rsidR="00115FC4" w:rsidRPr="003B3F7A" w:rsidRDefault="00115FC4">
      <w:pPr>
        <w:spacing w:after="0" w:line="240" w:lineRule="auto"/>
        <w:jc w:val="both"/>
        <w:rPr>
          <w:rStyle w:val="salnbdy"/>
          <w:rFonts w:ascii="Times New Roman" w:hAnsi="Times New Roman" w:cs="Times New Roman"/>
          <w:sz w:val="24"/>
          <w:szCs w:val="24"/>
        </w:rPr>
      </w:pPr>
    </w:p>
    <w:p w14:paraId="3CEB3BF2" w14:textId="77777777" w:rsidR="00115FC4" w:rsidRPr="003B3F7A" w:rsidRDefault="00115FC4">
      <w:pPr>
        <w:spacing w:after="0" w:line="240" w:lineRule="auto"/>
        <w:jc w:val="both"/>
        <w:rPr>
          <w:rFonts w:ascii="Times New Roman" w:hAnsi="Times New Roman" w:cs="Times New Roman"/>
          <w:sz w:val="24"/>
          <w:szCs w:val="24"/>
        </w:rPr>
      </w:pPr>
    </w:p>
    <w:p w14:paraId="276789C2" w14:textId="77777777" w:rsidR="00115FC4" w:rsidRPr="003B3F7A" w:rsidRDefault="00BD3C00">
      <w:pPr>
        <w:pStyle w:val="spar"/>
        <w:spacing w:before="280" w:beforeAutospacing="0" w:after="0" w:afterAutospacing="0"/>
        <w:jc w:val="both"/>
      </w:pPr>
      <w:r w:rsidRPr="003B3F7A">
        <w:t>Prezentul contract a fost încheiat la data de [..................] în două exemplare, câte unul pentru fiecare parte.</w:t>
      </w:r>
    </w:p>
    <w:p w14:paraId="4A1C9EF5" w14:textId="77777777" w:rsidR="00115FC4" w:rsidRPr="003B3F7A" w:rsidRDefault="00115FC4">
      <w:pPr>
        <w:pStyle w:val="spar"/>
        <w:spacing w:before="280" w:beforeAutospacing="0" w:after="0" w:afterAutospacing="0"/>
        <w:jc w:val="both"/>
      </w:pPr>
    </w:p>
    <w:p w14:paraId="470B01C8" w14:textId="77777777" w:rsidR="00102C40" w:rsidRPr="003B3F7A" w:rsidRDefault="00102C40">
      <w:pPr>
        <w:pStyle w:val="spar"/>
        <w:spacing w:before="280" w:beforeAutospacing="0" w:after="0" w:afterAutospacing="0"/>
        <w:jc w:val="both"/>
      </w:pPr>
    </w:p>
    <w:p w14:paraId="0C503B43" w14:textId="77777777" w:rsidR="00102C40" w:rsidRPr="003B3F7A" w:rsidRDefault="00102C40">
      <w:pPr>
        <w:pStyle w:val="spar"/>
        <w:spacing w:before="280" w:beforeAutospacing="0" w:after="0" w:afterAutospacing="0"/>
        <w:jc w:val="both"/>
      </w:pPr>
    </w:p>
    <w:p w14:paraId="7CFE3880" w14:textId="77777777" w:rsidR="00102C40" w:rsidRPr="003B3F7A" w:rsidRDefault="00102C40">
      <w:pPr>
        <w:pStyle w:val="spar"/>
        <w:spacing w:before="280" w:beforeAutospacing="0" w:after="0" w:afterAutospacing="0"/>
        <w:jc w:val="both"/>
      </w:pPr>
    </w:p>
    <w:p w14:paraId="3FCA8B6C" w14:textId="77777777" w:rsidR="00115FC4" w:rsidRPr="003B3F7A" w:rsidRDefault="00BD3C00">
      <w:pPr>
        <w:pStyle w:val="spar"/>
        <w:spacing w:before="280" w:beforeAutospacing="0" w:after="0" w:afterAutospacing="0"/>
        <w:jc w:val="both"/>
      </w:pPr>
      <w:r w:rsidRPr="003B3F7A">
        <w:t>SEMNATARI:</w:t>
      </w:r>
    </w:p>
    <w:p w14:paraId="58539110" w14:textId="77777777" w:rsidR="00115FC4" w:rsidRPr="003B3F7A" w:rsidRDefault="00BD3C00">
      <w:pPr>
        <w:pStyle w:val="spar"/>
        <w:spacing w:before="280" w:beforeAutospacing="0" w:after="0" w:afterAutospacing="0"/>
        <w:jc w:val="both"/>
      </w:pPr>
      <w:r w:rsidRPr="003B3F7A">
        <w:t xml:space="preserve">Reprezentantul legal al vânzătorului </w:t>
      </w:r>
    </w:p>
    <w:p w14:paraId="18F1030F" w14:textId="77777777" w:rsidR="00115FC4" w:rsidRPr="003B3F7A" w:rsidRDefault="00115FC4">
      <w:pPr>
        <w:pStyle w:val="spar"/>
        <w:spacing w:before="280" w:beforeAutospacing="0" w:after="0" w:afterAutospacing="0"/>
        <w:jc w:val="both"/>
      </w:pPr>
    </w:p>
    <w:p w14:paraId="710F0DAB" w14:textId="77777777" w:rsidR="00115FC4" w:rsidRPr="003B3F7A" w:rsidRDefault="00BD3C00">
      <w:pPr>
        <w:pStyle w:val="spar"/>
        <w:spacing w:before="280" w:beforeAutospacing="0" w:after="0" w:afterAutospacing="0"/>
        <w:jc w:val="both"/>
      </w:pPr>
      <w:r w:rsidRPr="003B3F7A">
        <w:t>Reprezentantul legal al cumpărătorului</w:t>
      </w:r>
    </w:p>
    <w:p w14:paraId="698C544D" w14:textId="77777777" w:rsidR="00115FC4" w:rsidRPr="003B3F7A" w:rsidRDefault="00115FC4">
      <w:pPr>
        <w:pStyle w:val="spar"/>
        <w:spacing w:before="280" w:beforeAutospacing="0" w:after="0" w:afterAutospacing="0"/>
        <w:jc w:val="both"/>
      </w:pPr>
    </w:p>
    <w:p w14:paraId="478AFF7D" w14:textId="77777777" w:rsidR="00115FC4" w:rsidRPr="003B3F7A" w:rsidRDefault="00BD3C00">
      <w:pPr>
        <w:pStyle w:val="spar"/>
        <w:spacing w:before="280" w:beforeAutospacing="0" w:after="0" w:afterAutospacing="0"/>
        <w:jc w:val="both"/>
      </w:pPr>
      <w:r w:rsidRPr="003B3F7A">
        <w:t>NOTĂ:</w:t>
      </w:r>
    </w:p>
    <w:p w14:paraId="3A783F5E" w14:textId="77777777" w:rsidR="00115FC4" w:rsidRPr="003B3F7A" w:rsidRDefault="00BD3C00">
      <w:pPr>
        <w:pStyle w:val="spar"/>
        <w:spacing w:before="280" w:beforeAutospacing="0" w:after="0" w:afterAutospacing="0"/>
        <w:jc w:val="both"/>
      </w:pPr>
      <w:r w:rsidRPr="003B3F7A">
        <w:t>Contractul se poate completa cu prevederi specifice conform înţelegerii părţilor, cu condiţia ca acestea să nu fie contrare prevederilor din contractul-cadru şi reglementările specifice emise de ANRE.</w:t>
      </w:r>
    </w:p>
    <w:p w14:paraId="3223D4A3"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23A142BD" w14:textId="77777777" w:rsidR="00115FC4" w:rsidRPr="003B3F7A" w:rsidRDefault="00BD3C00">
      <w:pPr>
        <w:jc w:val="right"/>
        <w:rPr>
          <w:rFonts w:ascii="Times New Roman" w:hAnsi="Times New Roman" w:cs="Times New Roman"/>
          <w:i/>
          <w:sz w:val="24"/>
          <w:szCs w:val="24"/>
          <w:u w:val="single"/>
        </w:rPr>
      </w:pPr>
      <w:r w:rsidRPr="003B3F7A">
        <w:rPr>
          <w:rFonts w:ascii="Times New Roman" w:hAnsi="Times New Roman" w:cs="Times New Roman"/>
          <w:i/>
          <w:sz w:val="24"/>
          <w:szCs w:val="24"/>
          <w:u w:val="single"/>
        </w:rPr>
        <w:lastRenderedPageBreak/>
        <w:t>ANEXA Nr. 1</w:t>
      </w:r>
    </w:p>
    <w:p w14:paraId="7C8A181C" w14:textId="77777777" w:rsidR="00115FC4" w:rsidRPr="003B3F7A" w:rsidRDefault="00BD3C00">
      <w:pPr>
        <w:jc w:val="right"/>
        <w:rPr>
          <w:rFonts w:ascii="Times New Roman" w:hAnsi="Times New Roman" w:cs="Times New Roman"/>
          <w:i/>
          <w:sz w:val="24"/>
          <w:szCs w:val="24"/>
          <w:u w:val="single"/>
        </w:rPr>
      </w:pPr>
      <w:r w:rsidRPr="003B3F7A">
        <w:rPr>
          <w:rFonts w:ascii="Times New Roman" w:hAnsi="Times New Roman" w:cs="Times New Roman"/>
          <w:i/>
          <w:sz w:val="24"/>
          <w:szCs w:val="24"/>
          <w:u w:val="single"/>
        </w:rPr>
        <w:t>la contractul-cadru</w:t>
      </w:r>
    </w:p>
    <w:p w14:paraId="58CBE700" w14:textId="77777777" w:rsidR="00115FC4" w:rsidRPr="003B3F7A" w:rsidRDefault="00BD3C00">
      <w:pPr>
        <w:ind w:firstLine="567"/>
        <w:jc w:val="center"/>
        <w:rPr>
          <w:rFonts w:ascii="Times New Roman" w:hAnsi="Times New Roman" w:cs="Times New Roman"/>
          <w:b/>
          <w:sz w:val="24"/>
          <w:szCs w:val="24"/>
        </w:rPr>
      </w:pPr>
      <w:r w:rsidRPr="003B3F7A">
        <w:rPr>
          <w:rFonts w:ascii="Times New Roman" w:hAnsi="Times New Roman" w:cs="Times New Roman"/>
          <w:b/>
          <w:sz w:val="24"/>
          <w:szCs w:val="24"/>
        </w:rPr>
        <w:t>Terminologie</w:t>
      </w:r>
    </w:p>
    <w:tbl>
      <w:tblPr>
        <w:tblpPr w:leftFromText="180" w:rightFromText="180" w:vertAnchor="text" w:horzAnchor="margin" w:tblpY="38"/>
        <w:tblW w:w="9350" w:type="dxa"/>
        <w:tblLayout w:type="fixed"/>
        <w:tblLook w:val="04A0" w:firstRow="1" w:lastRow="0" w:firstColumn="1" w:lastColumn="0" w:noHBand="0" w:noVBand="1"/>
      </w:tblPr>
      <w:tblGrid>
        <w:gridCol w:w="2412"/>
        <w:gridCol w:w="6938"/>
      </w:tblGrid>
      <w:tr w:rsidR="00115FC4" w:rsidRPr="003B3F7A" w14:paraId="56868A22" w14:textId="77777777">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169DC85" w14:textId="77777777" w:rsidR="00115FC4" w:rsidRPr="003B3F7A" w:rsidRDefault="00BD3C00">
            <w:pPr>
              <w:widowControl w:val="0"/>
              <w:rPr>
                <w:rFonts w:ascii="Times New Roman" w:hAnsi="Times New Roman" w:cs="Times New Roman"/>
                <w:i/>
                <w:sz w:val="24"/>
                <w:szCs w:val="24"/>
              </w:rPr>
            </w:pPr>
            <w:r w:rsidRPr="003B3F7A">
              <w:rPr>
                <w:rFonts w:ascii="Times New Roman" w:hAnsi="Times New Roman" w:cs="Times New Roman"/>
                <w:i/>
                <w:sz w:val="24"/>
                <w:szCs w:val="24"/>
              </w:rPr>
              <w:t>ANRE</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753D94E8"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Autoritatea Națională de Reglementare în Domeniul Energiei</w:t>
            </w:r>
          </w:p>
        </w:tc>
      </w:tr>
      <w:tr w:rsidR="00115FC4" w:rsidRPr="003B3F7A" w14:paraId="26781461" w14:textId="77777777">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26E0BF4" w14:textId="77777777" w:rsidR="00115FC4" w:rsidRPr="003B3F7A" w:rsidRDefault="00BD3C00">
            <w:pPr>
              <w:widowControl w:val="0"/>
              <w:rPr>
                <w:rFonts w:ascii="Times New Roman" w:hAnsi="Times New Roman" w:cs="Times New Roman"/>
                <w:i/>
                <w:sz w:val="24"/>
                <w:szCs w:val="24"/>
              </w:rPr>
            </w:pPr>
            <w:r w:rsidRPr="003B3F7A">
              <w:rPr>
                <w:rFonts w:ascii="Times New Roman" w:hAnsi="Times New Roman" w:cs="Times New Roman"/>
                <w:i/>
                <w:sz w:val="24"/>
                <w:szCs w:val="24"/>
              </w:rPr>
              <w:t>Centrală electrică</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52CD3BB3"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Ansamblul de instalații, construcții și echipamente necesare pentru producerea de energie electrică; poate fi constituită din unul sau mai multe grupuri electrice</w:t>
            </w:r>
          </w:p>
        </w:tc>
      </w:tr>
      <w:tr w:rsidR="00115FC4" w:rsidRPr="003B3F7A" w14:paraId="40E6DF18" w14:textId="77777777">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7B28941" w14:textId="77777777" w:rsidR="00115FC4" w:rsidRPr="003B3F7A" w:rsidRDefault="00BD3C00">
            <w:pPr>
              <w:widowControl w:val="0"/>
              <w:rPr>
                <w:rFonts w:ascii="Times New Roman" w:hAnsi="Times New Roman" w:cs="Times New Roman"/>
                <w:i/>
                <w:sz w:val="24"/>
                <w:szCs w:val="24"/>
              </w:rPr>
            </w:pPr>
            <w:r w:rsidRPr="003B3F7A">
              <w:rPr>
                <w:rFonts w:ascii="Times New Roman" w:hAnsi="Times New Roman" w:cs="Times New Roman"/>
                <w:i/>
                <w:sz w:val="24"/>
                <w:szCs w:val="24"/>
              </w:rPr>
              <w:t xml:space="preserve">Contract de furnizare </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47486F69"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Contractul de furnizare a energiei electrice încheiat între prosumator, în calitate de client final și furnizor, în calitate de vânzător</w:t>
            </w:r>
          </w:p>
        </w:tc>
      </w:tr>
      <w:tr w:rsidR="00115FC4" w:rsidRPr="003B3F7A" w14:paraId="250F4DD5" w14:textId="77777777">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4096E49" w14:textId="77777777" w:rsidR="00115FC4" w:rsidRPr="003B3F7A" w:rsidRDefault="00BD3C00">
            <w:pPr>
              <w:widowControl w:val="0"/>
              <w:rPr>
                <w:rFonts w:ascii="Times New Roman" w:hAnsi="Times New Roman" w:cs="Times New Roman"/>
                <w:i/>
                <w:sz w:val="24"/>
                <w:szCs w:val="24"/>
              </w:rPr>
            </w:pPr>
            <w:r w:rsidRPr="003B3F7A">
              <w:rPr>
                <w:rFonts w:ascii="Times New Roman" w:hAnsi="Times New Roman" w:cs="Times New Roman"/>
                <w:i/>
                <w:sz w:val="24"/>
                <w:szCs w:val="24"/>
              </w:rPr>
              <w:t>Certificat de racordare</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28D8ED2B"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Document emis de operatorul de distribuție, pentru locul de consum și de producere al vânzătorului, în vederea certificării calității de prosumator, conform reglementărilor aplicabile</w:t>
            </w:r>
          </w:p>
        </w:tc>
      </w:tr>
      <w:tr w:rsidR="00115FC4" w:rsidRPr="003B3F7A" w14:paraId="0731C4AC" w14:textId="77777777">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729BB98" w14:textId="77777777" w:rsidR="00115FC4" w:rsidRPr="003B3F7A" w:rsidRDefault="00BD3C00">
            <w:pPr>
              <w:widowControl w:val="0"/>
              <w:rPr>
                <w:rFonts w:ascii="Times New Roman" w:hAnsi="Times New Roman" w:cs="Times New Roman"/>
                <w:i/>
                <w:sz w:val="24"/>
                <w:szCs w:val="24"/>
              </w:rPr>
            </w:pPr>
            <w:r w:rsidRPr="003B3F7A">
              <w:rPr>
                <w:rFonts w:ascii="Times New Roman" w:hAnsi="Times New Roman" w:cs="Times New Roman"/>
                <w:i/>
                <w:sz w:val="24"/>
                <w:szCs w:val="24"/>
              </w:rPr>
              <w:t>Grup electric</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770EA08A"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Unitatea tehnologică producătoare de energie electrică ce poate fi individualizată în privința realizării, retehnologizării și punerii în funcțiune</w:t>
            </w:r>
          </w:p>
        </w:tc>
      </w:tr>
      <w:tr w:rsidR="00115FC4" w:rsidRPr="003B3F7A" w14:paraId="3F4E76B7" w14:textId="77777777">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B52BBC0" w14:textId="77777777" w:rsidR="00115FC4" w:rsidRPr="003B3F7A" w:rsidRDefault="00BD3C00">
            <w:pPr>
              <w:widowControl w:val="0"/>
              <w:rPr>
                <w:rFonts w:ascii="Times New Roman" w:hAnsi="Times New Roman" w:cs="Times New Roman"/>
                <w:i/>
                <w:sz w:val="24"/>
                <w:szCs w:val="24"/>
              </w:rPr>
            </w:pPr>
            <w:r w:rsidRPr="003B3F7A">
              <w:rPr>
                <w:rFonts w:ascii="Times New Roman" w:hAnsi="Times New Roman" w:cs="Times New Roman"/>
                <w:i/>
                <w:sz w:val="24"/>
                <w:szCs w:val="24"/>
              </w:rPr>
              <w:t>Lună contractuală</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4FF9703E"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O lună calendaristică din cadrul unui an calendaristic</w:t>
            </w:r>
          </w:p>
          <w:p w14:paraId="2F53DCE8"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Prin excepție, în cazul în care contractul de vânzare-cumpărare a energiei electrice intră în vigoare/încetează în cursul lunii calendaristice, se consideră „lună contractuală“</w:t>
            </w:r>
            <w:r w:rsidR="00A44A19">
              <w:rPr>
                <w:rFonts w:ascii="Times New Roman" w:hAnsi="Times New Roman" w:cs="Times New Roman"/>
                <w:sz w:val="24"/>
                <w:szCs w:val="24"/>
              </w:rPr>
              <w:t xml:space="preserve"> </w:t>
            </w:r>
            <w:r w:rsidRPr="003B3F7A">
              <w:rPr>
                <w:rFonts w:ascii="Times New Roman" w:hAnsi="Times New Roman" w:cs="Times New Roman"/>
                <w:sz w:val="24"/>
                <w:szCs w:val="24"/>
              </w:rPr>
              <w:t>perioada rămasă din luna calendaristică respectivă, cuprinsă între data intrării în vigoare a contractului și ultima zi a lunii calendaristice și/sau cuprinsă între prima zi a lunii calendaristice și data încetării contractului.</w:t>
            </w:r>
          </w:p>
        </w:tc>
      </w:tr>
      <w:tr w:rsidR="00115FC4" w:rsidRPr="003B3F7A" w14:paraId="63F601B0" w14:textId="77777777">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02D1A6E" w14:textId="77777777" w:rsidR="00115FC4" w:rsidRPr="003B3F7A" w:rsidRDefault="00BD3C00">
            <w:pPr>
              <w:widowControl w:val="0"/>
              <w:rPr>
                <w:rFonts w:ascii="Times New Roman" w:hAnsi="Times New Roman" w:cs="Times New Roman"/>
                <w:i/>
                <w:sz w:val="24"/>
                <w:szCs w:val="24"/>
              </w:rPr>
            </w:pPr>
            <w:r w:rsidRPr="003B3F7A">
              <w:rPr>
                <w:rFonts w:ascii="Times New Roman" w:hAnsi="Times New Roman" w:cs="Times New Roman"/>
                <w:i/>
                <w:sz w:val="24"/>
                <w:szCs w:val="24"/>
              </w:rPr>
              <w:t>Parte/Părți</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1D5BC089"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 xml:space="preserve">[prosumator] sau [furnizor] / [prosumator] și [furnizor ] </w:t>
            </w:r>
          </w:p>
        </w:tc>
      </w:tr>
      <w:tr w:rsidR="00115FC4" w:rsidRPr="003B3F7A" w14:paraId="5DA7FFBC" w14:textId="77777777">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FABA66F" w14:textId="77777777" w:rsidR="00115FC4" w:rsidRPr="003B3F7A" w:rsidRDefault="00BD3C00">
            <w:pPr>
              <w:widowControl w:val="0"/>
              <w:rPr>
                <w:rFonts w:ascii="Times New Roman" w:hAnsi="Times New Roman" w:cs="Times New Roman"/>
                <w:i/>
                <w:sz w:val="24"/>
                <w:szCs w:val="24"/>
              </w:rPr>
            </w:pPr>
            <w:r w:rsidRPr="003B3F7A">
              <w:rPr>
                <w:rFonts w:ascii="Times New Roman" w:hAnsi="Times New Roman" w:cs="Times New Roman"/>
                <w:i/>
                <w:sz w:val="24"/>
                <w:szCs w:val="24"/>
              </w:rPr>
              <w:t>Prosumator</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271CE6F0"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Clientul final care își desfășoară activitățile în spațiul propriu situate într-o zonă determinată sau în alte spații aflate în imediata proximitate și care produce energie electrică din surse regenerabile pentru propriul consum, a cărui activitate specifică nu este producerea energiei electrice, care consumă și care poate stoca și vinde energie electrică din surse regenerabile produsă în clădirea lui, inclusiv un bloc de apartamente, o zonă rezidențială, un amplasament de servicii partajat, comercial sau industrial sau în același sistem de distribuție închis, cu condiția ca, în cazul consumatorilor autonomi necasnici de energie din surse regenerabile, aceste activități să nu constituie activitatea lor comercială sau profesională primară</w:t>
            </w:r>
          </w:p>
          <w:p w14:paraId="1AD44D59" w14:textId="77777777" w:rsidR="00115FC4" w:rsidRPr="003B3F7A" w:rsidRDefault="00BD3C00">
            <w:pPr>
              <w:widowControl w:val="0"/>
              <w:jc w:val="both"/>
              <w:rPr>
                <w:rFonts w:ascii="Times New Roman" w:hAnsi="Times New Roman" w:cs="Times New Roman"/>
                <w:b/>
                <w:sz w:val="24"/>
                <w:szCs w:val="24"/>
              </w:rPr>
            </w:pPr>
            <w:r w:rsidRPr="003B3F7A">
              <w:rPr>
                <w:rFonts w:ascii="Times New Roman" w:hAnsi="Times New Roman" w:cs="Times New Roman"/>
                <w:sz w:val="24"/>
                <w:szCs w:val="24"/>
              </w:rPr>
              <w:t>Calitatea de prosumator se certifică conform reglementărilor aplicabile.</w:t>
            </w:r>
          </w:p>
        </w:tc>
      </w:tr>
    </w:tbl>
    <w:p w14:paraId="110AB62D" w14:textId="77777777" w:rsidR="00115FC4" w:rsidRPr="003B3F7A" w:rsidRDefault="00115FC4">
      <w:pPr>
        <w:rPr>
          <w:b/>
        </w:rPr>
      </w:pPr>
    </w:p>
    <w:p w14:paraId="62FB9EE2" w14:textId="77777777" w:rsidR="00115FC4" w:rsidRPr="003B3F7A" w:rsidRDefault="00BD3C00">
      <w:pPr>
        <w:ind w:left="7200" w:firstLine="720"/>
        <w:rPr>
          <w:rFonts w:ascii="Times New Roman" w:hAnsi="Times New Roman" w:cs="Times New Roman"/>
          <w:i/>
          <w:sz w:val="24"/>
          <w:szCs w:val="24"/>
          <w:u w:val="single"/>
        </w:rPr>
      </w:pPr>
      <w:r w:rsidRPr="003B3F7A">
        <w:rPr>
          <w:rFonts w:ascii="Times New Roman" w:hAnsi="Times New Roman" w:cs="Times New Roman"/>
          <w:i/>
          <w:sz w:val="24"/>
          <w:szCs w:val="24"/>
          <w:u w:val="single"/>
        </w:rPr>
        <w:t>ANEXA Nr. 2</w:t>
      </w:r>
    </w:p>
    <w:p w14:paraId="6A0B2954" w14:textId="77777777" w:rsidR="00115FC4" w:rsidRPr="003B3F7A" w:rsidRDefault="00BD3C00">
      <w:pPr>
        <w:jc w:val="right"/>
        <w:rPr>
          <w:rFonts w:ascii="Times New Roman" w:hAnsi="Times New Roman" w:cs="Times New Roman"/>
          <w:i/>
          <w:sz w:val="24"/>
          <w:szCs w:val="24"/>
          <w:u w:val="single"/>
        </w:rPr>
      </w:pPr>
      <w:r w:rsidRPr="003B3F7A">
        <w:rPr>
          <w:rFonts w:ascii="Times New Roman" w:hAnsi="Times New Roman" w:cs="Times New Roman"/>
          <w:i/>
          <w:sz w:val="24"/>
          <w:szCs w:val="24"/>
          <w:u w:val="single"/>
        </w:rPr>
        <w:t>la contractul-cadru</w:t>
      </w:r>
    </w:p>
    <w:p w14:paraId="493D6491" w14:textId="77777777" w:rsidR="00115FC4" w:rsidRPr="003B3F7A" w:rsidRDefault="00115FC4"/>
    <w:p w14:paraId="5347DB7A" w14:textId="77777777" w:rsidR="00115FC4" w:rsidRPr="003B3F7A" w:rsidRDefault="00BD3C00">
      <w:pPr>
        <w:jc w:val="center"/>
        <w:rPr>
          <w:rFonts w:ascii="Times New Roman" w:hAnsi="Times New Roman" w:cs="Times New Roman"/>
          <w:b/>
          <w:sz w:val="24"/>
          <w:szCs w:val="24"/>
        </w:rPr>
      </w:pPr>
      <w:r w:rsidRPr="003B3F7A">
        <w:rPr>
          <w:rFonts w:ascii="Times New Roman" w:hAnsi="Times New Roman" w:cs="Times New Roman"/>
          <w:b/>
          <w:sz w:val="24"/>
          <w:szCs w:val="24"/>
        </w:rPr>
        <w:t>Cantități de energie electrică estimate</w:t>
      </w:r>
    </w:p>
    <w:p w14:paraId="06BBB822" w14:textId="77777777" w:rsidR="00115FC4" w:rsidRPr="003B3F7A" w:rsidRDefault="00BD3C00">
      <w:pPr>
        <w:ind w:firstLine="567"/>
        <w:rPr>
          <w:rFonts w:ascii="Times New Roman" w:hAnsi="Times New Roman" w:cs="Times New Roman"/>
          <w:sz w:val="24"/>
          <w:szCs w:val="24"/>
        </w:rPr>
      </w:pPr>
      <w:r w:rsidRPr="003B3F7A">
        <w:rPr>
          <w:rFonts w:ascii="Times New Roman" w:hAnsi="Times New Roman" w:cs="Times New Roman"/>
          <w:sz w:val="24"/>
          <w:szCs w:val="24"/>
        </w:rPr>
        <w:t>Tabelul 2 - Cantități de energie electrică lunare estimate</w:t>
      </w:r>
    </w:p>
    <w:tbl>
      <w:tblPr>
        <w:tblpPr w:leftFromText="180" w:rightFromText="180" w:vertAnchor="text" w:horzAnchor="margin" w:tblpY="15"/>
        <w:tblW w:w="9350" w:type="dxa"/>
        <w:tblLayout w:type="fixed"/>
        <w:tblLook w:val="04A0" w:firstRow="1" w:lastRow="0" w:firstColumn="1" w:lastColumn="0" w:noHBand="0" w:noVBand="1"/>
      </w:tblPr>
      <w:tblGrid>
        <w:gridCol w:w="661"/>
        <w:gridCol w:w="4634"/>
        <w:gridCol w:w="4055"/>
      </w:tblGrid>
      <w:tr w:rsidR="00115FC4" w:rsidRPr="003B3F7A" w14:paraId="40EF739D" w14:textId="77777777">
        <w:tc>
          <w:tcPr>
            <w:tcW w:w="661" w:type="dxa"/>
            <w:tcBorders>
              <w:top w:val="single" w:sz="4" w:space="0" w:color="000000"/>
              <w:left w:val="single" w:sz="4" w:space="0" w:color="000000"/>
              <w:bottom w:val="single" w:sz="4" w:space="0" w:color="000000"/>
              <w:right w:val="single" w:sz="4" w:space="0" w:color="000000"/>
            </w:tcBorders>
            <w:vAlign w:val="center"/>
          </w:tcPr>
          <w:p w14:paraId="6A939789"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Nr.</w:t>
            </w:r>
          </w:p>
          <w:p w14:paraId="3B2962E6"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crt.</w:t>
            </w:r>
          </w:p>
        </w:tc>
        <w:tc>
          <w:tcPr>
            <w:tcW w:w="4634" w:type="dxa"/>
            <w:tcBorders>
              <w:top w:val="single" w:sz="4" w:space="0" w:color="000000"/>
              <w:left w:val="single" w:sz="4" w:space="0" w:color="000000"/>
              <w:bottom w:val="single" w:sz="4" w:space="0" w:color="000000"/>
              <w:right w:val="single" w:sz="4" w:space="0" w:color="000000"/>
            </w:tcBorders>
            <w:vAlign w:val="center"/>
          </w:tcPr>
          <w:p w14:paraId="3DC3DC42"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Luna/Anul</w:t>
            </w:r>
          </w:p>
        </w:tc>
        <w:tc>
          <w:tcPr>
            <w:tcW w:w="4055" w:type="dxa"/>
            <w:tcBorders>
              <w:top w:val="single" w:sz="4" w:space="0" w:color="000000"/>
              <w:left w:val="single" w:sz="4" w:space="0" w:color="000000"/>
              <w:bottom w:val="single" w:sz="4" w:space="0" w:color="000000"/>
              <w:right w:val="single" w:sz="4" w:space="0" w:color="000000"/>
            </w:tcBorders>
            <w:vAlign w:val="center"/>
          </w:tcPr>
          <w:p w14:paraId="1DE5AD7D"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Cantitatea de energie electrică estimată</w:t>
            </w:r>
          </w:p>
          <w:p w14:paraId="0F3D6244"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[MWh]</w:t>
            </w:r>
          </w:p>
        </w:tc>
      </w:tr>
      <w:tr w:rsidR="00115FC4" w:rsidRPr="003B3F7A" w14:paraId="05C8354E" w14:textId="77777777">
        <w:tc>
          <w:tcPr>
            <w:tcW w:w="661" w:type="dxa"/>
            <w:tcBorders>
              <w:top w:val="single" w:sz="4" w:space="0" w:color="000000"/>
              <w:left w:val="single" w:sz="4" w:space="0" w:color="000000"/>
              <w:bottom w:val="single" w:sz="4" w:space="0" w:color="000000"/>
              <w:right w:val="single" w:sz="4" w:space="0" w:color="000000"/>
            </w:tcBorders>
          </w:tcPr>
          <w:p w14:paraId="3D332E9E"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1</w:t>
            </w:r>
          </w:p>
        </w:tc>
        <w:tc>
          <w:tcPr>
            <w:tcW w:w="4634" w:type="dxa"/>
            <w:tcBorders>
              <w:top w:val="single" w:sz="4" w:space="0" w:color="000000"/>
              <w:left w:val="single" w:sz="4" w:space="0" w:color="000000"/>
              <w:bottom w:val="single" w:sz="4" w:space="0" w:color="000000"/>
              <w:right w:val="single" w:sz="4" w:space="0" w:color="000000"/>
            </w:tcBorders>
          </w:tcPr>
          <w:p w14:paraId="6F904268"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0C5075E9" w14:textId="77777777" w:rsidR="00115FC4" w:rsidRPr="003B3F7A" w:rsidRDefault="00115FC4">
            <w:pPr>
              <w:widowControl w:val="0"/>
              <w:rPr>
                <w:rFonts w:ascii="Times New Roman" w:hAnsi="Times New Roman" w:cs="Times New Roman"/>
                <w:sz w:val="24"/>
                <w:szCs w:val="24"/>
              </w:rPr>
            </w:pPr>
          </w:p>
        </w:tc>
      </w:tr>
      <w:tr w:rsidR="00115FC4" w:rsidRPr="003B3F7A" w14:paraId="6297152C" w14:textId="77777777">
        <w:tc>
          <w:tcPr>
            <w:tcW w:w="661" w:type="dxa"/>
            <w:tcBorders>
              <w:top w:val="single" w:sz="4" w:space="0" w:color="000000"/>
              <w:left w:val="single" w:sz="4" w:space="0" w:color="000000"/>
              <w:bottom w:val="single" w:sz="4" w:space="0" w:color="000000"/>
              <w:right w:val="single" w:sz="4" w:space="0" w:color="000000"/>
            </w:tcBorders>
          </w:tcPr>
          <w:p w14:paraId="6CB193A7"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2</w:t>
            </w:r>
          </w:p>
        </w:tc>
        <w:tc>
          <w:tcPr>
            <w:tcW w:w="4634" w:type="dxa"/>
            <w:tcBorders>
              <w:top w:val="single" w:sz="4" w:space="0" w:color="000000"/>
              <w:left w:val="single" w:sz="4" w:space="0" w:color="000000"/>
              <w:bottom w:val="single" w:sz="4" w:space="0" w:color="000000"/>
              <w:right w:val="single" w:sz="4" w:space="0" w:color="000000"/>
            </w:tcBorders>
          </w:tcPr>
          <w:p w14:paraId="737A4ED9"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362FCB4D" w14:textId="77777777" w:rsidR="00115FC4" w:rsidRPr="003B3F7A" w:rsidRDefault="00115FC4">
            <w:pPr>
              <w:widowControl w:val="0"/>
              <w:rPr>
                <w:rFonts w:ascii="Times New Roman" w:hAnsi="Times New Roman" w:cs="Times New Roman"/>
                <w:sz w:val="24"/>
                <w:szCs w:val="24"/>
              </w:rPr>
            </w:pPr>
          </w:p>
        </w:tc>
      </w:tr>
      <w:tr w:rsidR="00115FC4" w:rsidRPr="003B3F7A" w14:paraId="78604D80" w14:textId="77777777">
        <w:tc>
          <w:tcPr>
            <w:tcW w:w="661" w:type="dxa"/>
            <w:tcBorders>
              <w:top w:val="single" w:sz="4" w:space="0" w:color="000000"/>
              <w:left w:val="single" w:sz="4" w:space="0" w:color="000000"/>
              <w:bottom w:val="single" w:sz="4" w:space="0" w:color="000000"/>
              <w:right w:val="single" w:sz="4" w:space="0" w:color="000000"/>
            </w:tcBorders>
          </w:tcPr>
          <w:p w14:paraId="59142EC5"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3</w:t>
            </w:r>
          </w:p>
        </w:tc>
        <w:tc>
          <w:tcPr>
            <w:tcW w:w="4634" w:type="dxa"/>
            <w:tcBorders>
              <w:top w:val="single" w:sz="4" w:space="0" w:color="000000"/>
              <w:left w:val="single" w:sz="4" w:space="0" w:color="000000"/>
              <w:bottom w:val="single" w:sz="4" w:space="0" w:color="000000"/>
              <w:right w:val="single" w:sz="4" w:space="0" w:color="000000"/>
            </w:tcBorders>
          </w:tcPr>
          <w:p w14:paraId="76532A15"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6F8264C2" w14:textId="77777777" w:rsidR="00115FC4" w:rsidRPr="003B3F7A" w:rsidRDefault="00115FC4">
            <w:pPr>
              <w:widowControl w:val="0"/>
              <w:rPr>
                <w:rFonts w:ascii="Times New Roman" w:hAnsi="Times New Roman" w:cs="Times New Roman"/>
                <w:sz w:val="24"/>
                <w:szCs w:val="24"/>
              </w:rPr>
            </w:pPr>
          </w:p>
        </w:tc>
      </w:tr>
      <w:tr w:rsidR="00115FC4" w:rsidRPr="003B3F7A" w14:paraId="6B9032DC" w14:textId="77777777">
        <w:tc>
          <w:tcPr>
            <w:tcW w:w="661" w:type="dxa"/>
            <w:tcBorders>
              <w:top w:val="single" w:sz="4" w:space="0" w:color="000000"/>
              <w:left w:val="single" w:sz="4" w:space="0" w:color="000000"/>
              <w:bottom w:val="single" w:sz="4" w:space="0" w:color="000000"/>
              <w:right w:val="single" w:sz="4" w:space="0" w:color="000000"/>
            </w:tcBorders>
          </w:tcPr>
          <w:p w14:paraId="218A1E6A"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4</w:t>
            </w:r>
          </w:p>
        </w:tc>
        <w:tc>
          <w:tcPr>
            <w:tcW w:w="4634" w:type="dxa"/>
            <w:tcBorders>
              <w:top w:val="single" w:sz="4" w:space="0" w:color="000000"/>
              <w:left w:val="single" w:sz="4" w:space="0" w:color="000000"/>
              <w:bottom w:val="single" w:sz="4" w:space="0" w:color="000000"/>
              <w:right w:val="single" w:sz="4" w:space="0" w:color="000000"/>
            </w:tcBorders>
          </w:tcPr>
          <w:p w14:paraId="4ABD862C"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63D132A1" w14:textId="77777777" w:rsidR="00115FC4" w:rsidRPr="003B3F7A" w:rsidRDefault="00115FC4">
            <w:pPr>
              <w:widowControl w:val="0"/>
              <w:rPr>
                <w:rFonts w:ascii="Times New Roman" w:hAnsi="Times New Roman" w:cs="Times New Roman"/>
                <w:sz w:val="24"/>
                <w:szCs w:val="24"/>
              </w:rPr>
            </w:pPr>
          </w:p>
        </w:tc>
      </w:tr>
      <w:tr w:rsidR="00115FC4" w:rsidRPr="003B3F7A" w14:paraId="0A02F8DD" w14:textId="77777777">
        <w:tc>
          <w:tcPr>
            <w:tcW w:w="661" w:type="dxa"/>
            <w:tcBorders>
              <w:top w:val="single" w:sz="4" w:space="0" w:color="000000"/>
              <w:left w:val="single" w:sz="4" w:space="0" w:color="000000"/>
              <w:bottom w:val="single" w:sz="4" w:space="0" w:color="000000"/>
              <w:right w:val="single" w:sz="4" w:space="0" w:color="000000"/>
            </w:tcBorders>
          </w:tcPr>
          <w:p w14:paraId="15FC231A"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5</w:t>
            </w:r>
          </w:p>
        </w:tc>
        <w:tc>
          <w:tcPr>
            <w:tcW w:w="4634" w:type="dxa"/>
            <w:tcBorders>
              <w:top w:val="single" w:sz="4" w:space="0" w:color="000000"/>
              <w:left w:val="single" w:sz="4" w:space="0" w:color="000000"/>
              <w:bottom w:val="single" w:sz="4" w:space="0" w:color="000000"/>
              <w:right w:val="single" w:sz="4" w:space="0" w:color="000000"/>
            </w:tcBorders>
          </w:tcPr>
          <w:p w14:paraId="04DB559F"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6D705893" w14:textId="77777777" w:rsidR="00115FC4" w:rsidRPr="003B3F7A" w:rsidRDefault="00115FC4">
            <w:pPr>
              <w:widowControl w:val="0"/>
              <w:rPr>
                <w:rFonts w:ascii="Times New Roman" w:hAnsi="Times New Roman" w:cs="Times New Roman"/>
                <w:sz w:val="24"/>
                <w:szCs w:val="24"/>
              </w:rPr>
            </w:pPr>
          </w:p>
        </w:tc>
      </w:tr>
      <w:tr w:rsidR="00115FC4" w:rsidRPr="003B3F7A" w14:paraId="793EF23B" w14:textId="77777777">
        <w:tc>
          <w:tcPr>
            <w:tcW w:w="661" w:type="dxa"/>
            <w:tcBorders>
              <w:top w:val="single" w:sz="4" w:space="0" w:color="000000"/>
              <w:left w:val="single" w:sz="4" w:space="0" w:color="000000"/>
              <w:bottom w:val="single" w:sz="4" w:space="0" w:color="000000"/>
              <w:right w:val="single" w:sz="4" w:space="0" w:color="000000"/>
            </w:tcBorders>
          </w:tcPr>
          <w:p w14:paraId="2F11FAB2"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6</w:t>
            </w:r>
          </w:p>
        </w:tc>
        <w:tc>
          <w:tcPr>
            <w:tcW w:w="4634" w:type="dxa"/>
            <w:tcBorders>
              <w:top w:val="single" w:sz="4" w:space="0" w:color="000000"/>
              <w:left w:val="single" w:sz="4" w:space="0" w:color="000000"/>
              <w:bottom w:val="single" w:sz="4" w:space="0" w:color="000000"/>
              <w:right w:val="single" w:sz="4" w:space="0" w:color="000000"/>
            </w:tcBorders>
          </w:tcPr>
          <w:p w14:paraId="5FCB5248"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16208946" w14:textId="77777777" w:rsidR="00115FC4" w:rsidRPr="003B3F7A" w:rsidRDefault="00115FC4">
            <w:pPr>
              <w:widowControl w:val="0"/>
              <w:rPr>
                <w:rFonts w:ascii="Times New Roman" w:hAnsi="Times New Roman" w:cs="Times New Roman"/>
                <w:sz w:val="24"/>
                <w:szCs w:val="24"/>
              </w:rPr>
            </w:pPr>
          </w:p>
        </w:tc>
      </w:tr>
      <w:tr w:rsidR="00115FC4" w:rsidRPr="003B3F7A" w14:paraId="0C2B79CA" w14:textId="77777777">
        <w:tc>
          <w:tcPr>
            <w:tcW w:w="661" w:type="dxa"/>
            <w:tcBorders>
              <w:top w:val="single" w:sz="4" w:space="0" w:color="000000"/>
              <w:left w:val="single" w:sz="4" w:space="0" w:color="000000"/>
              <w:bottom w:val="single" w:sz="4" w:space="0" w:color="000000"/>
              <w:right w:val="single" w:sz="4" w:space="0" w:color="000000"/>
            </w:tcBorders>
          </w:tcPr>
          <w:p w14:paraId="7EDFBD49"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7</w:t>
            </w:r>
          </w:p>
        </w:tc>
        <w:tc>
          <w:tcPr>
            <w:tcW w:w="4634" w:type="dxa"/>
            <w:tcBorders>
              <w:top w:val="single" w:sz="4" w:space="0" w:color="000000"/>
              <w:left w:val="single" w:sz="4" w:space="0" w:color="000000"/>
              <w:bottom w:val="single" w:sz="4" w:space="0" w:color="000000"/>
              <w:right w:val="single" w:sz="4" w:space="0" w:color="000000"/>
            </w:tcBorders>
          </w:tcPr>
          <w:p w14:paraId="686DA376"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5124CF24" w14:textId="77777777" w:rsidR="00115FC4" w:rsidRPr="003B3F7A" w:rsidRDefault="00115FC4">
            <w:pPr>
              <w:widowControl w:val="0"/>
              <w:rPr>
                <w:rFonts w:ascii="Times New Roman" w:hAnsi="Times New Roman" w:cs="Times New Roman"/>
                <w:sz w:val="24"/>
                <w:szCs w:val="24"/>
              </w:rPr>
            </w:pPr>
          </w:p>
        </w:tc>
      </w:tr>
      <w:tr w:rsidR="00115FC4" w:rsidRPr="003B3F7A" w14:paraId="7D7FF209" w14:textId="77777777">
        <w:tc>
          <w:tcPr>
            <w:tcW w:w="661" w:type="dxa"/>
            <w:tcBorders>
              <w:top w:val="single" w:sz="4" w:space="0" w:color="000000"/>
              <w:left w:val="single" w:sz="4" w:space="0" w:color="000000"/>
              <w:bottom w:val="single" w:sz="4" w:space="0" w:color="000000"/>
              <w:right w:val="single" w:sz="4" w:space="0" w:color="000000"/>
            </w:tcBorders>
          </w:tcPr>
          <w:p w14:paraId="7AEBE876"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8</w:t>
            </w:r>
          </w:p>
        </w:tc>
        <w:tc>
          <w:tcPr>
            <w:tcW w:w="4634" w:type="dxa"/>
            <w:tcBorders>
              <w:top w:val="single" w:sz="4" w:space="0" w:color="000000"/>
              <w:left w:val="single" w:sz="4" w:space="0" w:color="000000"/>
              <w:bottom w:val="single" w:sz="4" w:space="0" w:color="000000"/>
              <w:right w:val="single" w:sz="4" w:space="0" w:color="000000"/>
            </w:tcBorders>
          </w:tcPr>
          <w:p w14:paraId="4741EBE8"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4703F2A1" w14:textId="77777777" w:rsidR="00115FC4" w:rsidRPr="003B3F7A" w:rsidRDefault="00115FC4">
            <w:pPr>
              <w:widowControl w:val="0"/>
              <w:rPr>
                <w:rFonts w:ascii="Times New Roman" w:hAnsi="Times New Roman" w:cs="Times New Roman"/>
                <w:sz w:val="24"/>
                <w:szCs w:val="24"/>
              </w:rPr>
            </w:pPr>
          </w:p>
        </w:tc>
      </w:tr>
      <w:tr w:rsidR="00115FC4" w:rsidRPr="003B3F7A" w14:paraId="4A5BE1B1" w14:textId="77777777">
        <w:tc>
          <w:tcPr>
            <w:tcW w:w="661" w:type="dxa"/>
            <w:tcBorders>
              <w:top w:val="single" w:sz="4" w:space="0" w:color="000000"/>
              <w:left w:val="single" w:sz="4" w:space="0" w:color="000000"/>
              <w:bottom w:val="single" w:sz="4" w:space="0" w:color="000000"/>
              <w:right w:val="single" w:sz="4" w:space="0" w:color="000000"/>
            </w:tcBorders>
          </w:tcPr>
          <w:p w14:paraId="30754486"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9</w:t>
            </w:r>
          </w:p>
        </w:tc>
        <w:tc>
          <w:tcPr>
            <w:tcW w:w="4634" w:type="dxa"/>
            <w:tcBorders>
              <w:top w:val="single" w:sz="4" w:space="0" w:color="000000"/>
              <w:left w:val="single" w:sz="4" w:space="0" w:color="000000"/>
              <w:bottom w:val="single" w:sz="4" w:space="0" w:color="000000"/>
              <w:right w:val="single" w:sz="4" w:space="0" w:color="000000"/>
            </w:tcBorders>
          </w:tcPr>
          <w:p w14:paraId="1DD288E5"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30DA8638" w14:textId="77777777" w:rsidR="00115FC4" w:rsidRPr="003B3F7A" w:rsidRDefault="00115FC4">
            <w:pPr>
              <w:widowControl w:val="0"/>
              <w:rPr>
                <w:rFonts w:ascii="Times New Roman" w:hAnsi="Times New Roman" w:cs="Times New Roman"/>
                <w:sz w:val="24"/>
                <w:szCs w:val="24"/>
              </w:rPr>
            </w:pPr>
          </w:p>
        </w:tc>
      </w:tr>
      <w:tr w:rsidR="00115FC4" w:rsidRPr="003B3F7A" w14:paraId="36D14269" w14:textId="77777777">
        <w:tc>
          <w:tcPr>
            <w:tcW w:w="661" w:type="dxa"/>
            <w:tcBorders>
              <w:top w:val="single" w:sz="4" w:space="0" w:color="000000"/>
              <w:left w:val="single" w:sz="4" w:space="0" w:color="000000"/>
              <w:bottom w:val="single" w:sz="4" w:space="0" w:color="000000"/>
              <w:right w:val="single" w:sz="4" w:space="0" w:color="000000"/>
            </w:tcBorders>
          </w:tcPr>
          <w:p w14:paraId="41EE2ADA"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10</w:t>
            </w:r>
          </w:p>
        </w:tc>
        <w:tc>
          <w:tcPr>
            <w:tcW w:w="4634" w:type="dxa"/>
            <w:tcBorders>
              <w:top w:val="single" w:sz="4" w:space="0" w:color="000000"/>
              <w:left w:val="single" w:sz="4" w:space="0" w:color="000000"/>
              <w:bottom w:val="single" w:sz="4" w:space="0" w:color="000000"/>
              <w:right w:val="single" w:sz="4" w:space="0" w:color="000000"/>
            </w:tcBorders>
          </w:tcPr>
          <w:p w14:paraId="68EEC815"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2B7EB422" w14:textId="77777777" w:rsidR="00115FC4" w:rsidRPr="003B3F7A" w:rsidRDefault="00115FC4">
            <w:pPr>
              <w:widowControl w:val="0"/>
              <w:rPr>
                <w:rFonts w:ascii="Times New Roman" w:hAnsi="Times New Roman" w:cs="Times New Roman"/>
                <w:sz w:val="24"/>
                <w:szCs w:val="24"/>
              </w:rPr>
            </w:pPr>
          </w:p>
        </w:tc>
      </w:tr>
      <w:tr w:rsidR="00115FC4" w:rsidRPr="003B3F7A" w14:paraId="3BAB4A4A" w14:textId="77777777">
        <w:tc>
          <w:tcPr>
            <w:tcW w:w="661" w:type="dxa"/>
            <w:tcBorders>
              <w:top w:val="single" w:sz="4" w:space="0" w:color="000000"/>
              <w:left w:val="single" w:sz="4" w:space="0" w:color="000000"/>
              <w:bottom w:val="single" w:sz="4" w:space="0" w:color="000000"/>
              <w:right w:val="single" w:sz="4" w:space="0" w:color="000000"/>
            </w:tcBorders>
          </w:tcPr>
          <w:p w14:paraId="14ED899E"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11</w:t>
            </w:r>
          </w:p>
        </w:tc>
        <w:tc>
          <w:tcPr>
            <w:tcW w:w="4634" w:type="dxa"/>
            <w:tcBorders>
              <w:top w:val="single" w:sz="4" w:space="0" w:color="000000"/>
              <w:left w:val="single" w:sz="4" w:space="0" w:color="000000"/>
              <w:bottom w:val="single" w:sz="4" w:space="0" w:color="000000"/>
              <w:right w:val="single" w:sz="4" w:space="0" w:color="000000"/>
            </w:tcBorders>
          </w:tcPr>
          <w:p w14:paraId="77C53335"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634A7D06" w14:textId="77777777" w:rsidR="00115FC4" w:rsidRPr="003B3F7A" w:rsidRDefault="00115FC4">
            <w:pPr>
              <w:widowControl w:val="0"/>
              <w:rPr>
                <w:rFonts w:ascii="Times New Roman" w:hAnsi="Times New Roman" w:cs="Times New Roman"/>
                <w:sz w:val="24"/>
                <w:szCs w:val="24"/>
              </w:rPr>
            </w:pPr>
          </w:p>
        </w:tc>
      </w:tr>
      <w:tr w:rsidR="00115FC4" w:rsidRPr="003B3F7A" w14:paraId="4EA7569E" w14:textId="77777777">
        <w:tc>
          <w:tcPr>
            <w:tcW w:w="661" w:type="dxa"/>
            <w:tcBorders>
              <w:top w:val="single" w:sz="4" w:space="0" w:color="000000"/>
              <w:left w:val="single" w:sz="4" w:space="0" w:color="000000"/>
              <w:bottom w:val="single" w:sz="4" w:space="0" w:color="000000"/>
              <w:right w:val="single" w:sz="4" w:space="0" w:color="000000"/>
            </w:tcBorders>
          </w:tcPr>
          <w:p w14:paraId="354DBD12"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12</w:t>
            </w:r>
          </w:p>
        </w:tc>
        <w:tc>
          <w:tcPr>
            <w:tcW w:w="4634" w:type="dxa"/>
            <w:tcBorders>
              <w:top w:val="single" w:sz="4" w:space="0" w:color="000000"/>
              <w:left w:val="single" w:sz="4" w:space="0" w:color="000000"/>
              <w:bottom w:val="single" w:sz="4" w:space="0" w:color="000000"/>
              <w:right w:val="single" w:sz="4" w:space="0" w:color="000000"/>
            </w:tcBorders>
          </w:tcPr>
          <w:p w14:paraId="025B1A42"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7C0B0AB9" w14:textId="77777777" w:rsidR="00115FC4" w:rsidRPr="003B3F7A" w:rsidRDefault="00115FC4">
            <w:pPr>
              <w:widowControl w:val="0"/>
              <w:rPr>
                <w:rFonts w:ascii="Times New Roman" w:hAnsi="Times New Roman" w:cs="Times New Roman"/>
                <w:sz w:val="24"/>
                <w:szCs w:val="24"/>
              </w:rPr>
            </w:pPr>
          </w:p>
        </w:tc>
      </w:tr>
    </w:tbl>
    <w:p w14:paraId="04B2BC1A" w14:textId="77777777" w:rsidR="00115FC4" w:rsidRPr="003B3F7A" w:rsidRDefault="00BD3C00">
      <w:pPr>
        <w:jc w:val="both"/>
        <w:rPr>
          <w:rFonts w:ascii="Times New Roman" w:hAnsi="Times New Roman" w:cs="Times New Roman"/>
          <w:sz w:val="24"/>
          <w:szCs w:val="24"/>
        </w:rPr>
      </w:pPr>
      <w:r w:rsidRPr="003B3F7A">
        <w:rPr>
          <w:rFonts w:ascii="Times New Roman" w:hAnsi="Times New Roman" w:cs="Times New Roman"/>
          <w:sz w:val="24"/>
          <w:szCs w:val="24"/>
        </w:rPr>
        <w:t>N O T E:</w:t>
      </w:r>
    </w:p>
    <w:p w14:paraId="57E6D69C" w14:textId="77777777" w:rsidR="00115FC4" w:rsidRPr="003B3F7A" w:rsidRDefault="00BD3C00">
      <w:pPr>
        <w:ind w:firstLine="567"/>
        <w:jc w:val="both"/>
        <w:rPr>
          <w:rFonts w:ascii="Times New Roman" w:hAnsi="Times New Roman" w:cs="Times New Roman"/>
          <w:sz w:val="24"/>
          <w:szCs w:val="24"/>
        </w:rPr>
      </w:pPr>
      <w:r w:rsidRPr="003B3F7A">
        <w:rPr>
          <w:rFonts w:ascii="Times New Roman" w:hAnsi="Times New Roman" w:cs="Times New Roman"/>
          <w:sz w:val="24"/>
          <w:szCs w:val="24"/>
        </w:rPr>
        <w:t>1. Tabelul 2 se completează la semnarea contractului, cu datele aferente unei perioade de 12 luni calendaristice (sau mai puțin, dacă durata contractului este mai mică de 12 luni).</w:t>
      </w:r>
    </w:p>
    <w:p w14:paraId="4DC3FC1B" w14:textId="77777777" w:rsidR="00115FC4" w:rsidRPr="003B3F7A" w:rsidRDefault="00BD3C00">
      <w:pPr>
        <w:ind w:firstLine="567"/>
        <w:jc w:val="both"/>
        <w:rPr>
          <w:rFonts w:ascii="Times New Roman" w:hAnsi="Times New Roman" w:cs="Times New Roman"/>
          <w:sz w:val="24"/>
          <w:szCs w:val="24"/>
        </w:rPr>
      </w:pPr>
      <w:r w:rsidRPr="003B3F7A">
        <w:rPr>
          <w:rFonts w:ascii="Times New Roman" w:hAnsi="Times New Roman" w:cs="Times New Roman"/>
          <w:sz w:val="24"/>
          <w:szCs w:val="24"/>
        </w:rPr>
        <w:t>2. Pentru următoarea perioadă (12 luni calendaristice sau mai puțin), cantitățile de energie electrică lunare estimate se stabilesc prin încheierea unui act adițional, cu cel puțin 15 zile înainte de începutul perioadei.</w:t>
      </w:r>
    </w:p>
    <w:p w14:paraId="72AB850D" w14:textId="77777777" w:rsidR="00115FC4" w:rsidRPr="003B3F7A" w:rsidRDefault="00BD3C00">
      <w:pPr>
        <w:ind w:firstLine="567"/>
        <w:jc w:val="both"/>
        <w:rPr>
          <w:rFonts w:ascii="Times New Roman" w:hAnsi="Times New Roman" w:cs="Times New Roman"/>
          <w:sz w:val="24"/>
          <w:szCs w:val="24"/>
        </w:rPr>
      </w:pPr>
      <w:r w:rsidRPr="003B3F7A">
        <w:rPr>
          <w:rFonts w:ascii="Times New Roman" w:hAnsi="Times New Roman" w:cs="Times New Roman"/>
          <w:sz w:val="24"/>
          <w:szCs w:val="24"/>
        </w:rPr>
        <w:t>3. Cantitățile orare de energie electrică prognozate sunt stabilite de către cumpărător, conform reglementărilor aplicabile. Nu este obligatoriu ca suma cantităților orare dintr-o lună calendaristică să fie egală cu cantitatea aferentă lunii calendaristice respective, prevăzută în tabelul nr. 2.</w:t>
      </w:r>
    </w:p>
    <w:p w14:paraId="391C3D7B" w14:textId="77777777" w:rsidR="00115FC4" w:rsidRPr="003B3F7A" w:rsidRDefault="00115FC4">
      <w:pPr>
        <w:rPr>
          <w:b/>
        </w:rPr>
      </w:pPr>
    </w:p>
    <w:p w14:paraId="0B6F77F8" w14:textId="77777777" w:rsidR="00115FC4" w:rsidRPr="003B3F7A" w:rsidRDefault="00BD3C00">
      <w:pPr>
        <w:ind w:left="7200" w:firstLine="720"/>
        <w:rPr>
          <w:rFonts w:ascii="Times New Roman" w:hAnsi="Times New Roman" w:cs="Times New Roman"/>
          <w:i/>
          <w:sz w:val="24"/>
          <w:szCs w:val="24"/>
          <w:u w:val="single"/>
        </w:rPr>
      </w:pPr>
      <w:r w:rsidRPr="003B3F7A">
        <w:rPr>
          <w:rFonts w:ascii="Times New Roman" w:hAnsi="Times New Roman" w:cs="Times New Roman"/>
          <w:i/>
          <w:sz w:val="24"/>
          <w:szCs w:val="24"/>
          <w:u w:val="single"/>
        </w:rPr>
        <w:t>ANEXA Nr. 3</w:t>
      </w:r>
    </w:p>
    <w:p w14:paraId="4E5A283B" w14:textId="77777777" w:rsidR="00115FC4" w:rsidRPr="003B3F7A" w:rsidRDefault="00BD3C00">
      <w:pPr>
        <w:jc w:val="right"/>
        <w:rPr>
          <w:i/>
          <w:u w:val="single"/>
        </w:rPr>
      </w:pPr>
      <w:r w:rsidRPr="003B3F7A">
        <w:rPr>
          <w:rFonts w:ascii="Times New Roman" w:hAnsi="Times New Roman" w:cs="Times New Roman"/>
          <w:i/>
          <w:sz w:val="24"/>
          <w:szCs w:val="24"/>
          <w:u w:val="single"/>
        </w:rPr>
        <w:t>la contractul-cadru</w:t>
      </w:r>
    </w:p>
    <w:p w14:paraId="73C62FAE" w14:textId="77777777" w:rsidR="00115FC4" w:rsidRPr="003B3F7A" w:rsidRDefault="00115FC4"/>
    <w:p w14:paraId="152014A8" w14:textId="77777777" w:rsidR="00115FC4" w:rsidRPr="003B3F7A" w:rsidRDefault="00115FC4"/>
    <w:p w14:paraId="0AC540FC" w14:textId="77777777" w:rsidR="00115FC4" w:rsidRPr="003B3F7A" w:rsidRDefault="00BD3C00">
      <w:pPr>
        <w:jc w:val="center"/>
        <w:rPr>
          <w:rFonts w:ascii="Times New Roman" w:hAnsi="Times New Roman" w:cs="Times New Roman"/>
          <w:b/>
          <w:sz w:val="24"/>
          <w:szCs w:val="24"/>
        </w:rPr>
      </w:pPr>
      <w:r w:rsidRPr="003B3F7A">
        <w:rPr>
          <w:rFonts w:ascii="Times New Roman" w:hAnsi="Times New Roman" w:cs="Times New Roman"/>
          <w:b/>
          <w:sz w:val="24"/>
          <w:szCs w:val="24"/>
        </w:rPr>
        <w:t>Prețul de contract</w:t>
      </w:r>
    </w:p>
    <w:p w14:paraId="4C5AAFC1" w14:textId="77777777" w:rsidR="00115FC4" w:rsidRPr="003B3F7A" w:rsidRDefault="00115FC4"/>
    <w:p w14:paraId="4E155F65" w14:textId="77777777" w:rsidR="00115FC4" w:rsidRPr="003B3F7A" w:rsidRDefault="00BD3C00">
      <w:pPr>
        <w:ind w:firstLine="567"/>
        <w:jc w:val="both"/>
        <w:rPr>
          <w:rFonts w:ascii="Times New Roman" w:hAnsi="Times New Roman" w:cs="Times New Roman"/>
          <w:sz w:val="24"/>
          <w:szCs w:val="24"/>
        </w:rPr>
      </w:pPr>
      <w:r w:rsidRPr="003B3F7A">
        <w:rPr>
          <w:rFonts w:ascii="Times New Roman" w:hAnsi="Times New Roman" w:cs="Times New Roman"/>
          <w:sz w:val="24"/>
          <w:szCs w:val="24"/>
        </w:rPr>
        <w:t>Prețul de contract este egal cu prețul mediu ponderat înregistrat în piața pentru ziua următoare în luna contractuală, publicat de către Societatea „Operatorul Pieței de Energie Electrică și de Gaze Naturale OPCOM“ - S.A. pe site-ul propriu, conform reglementărilor aplicabile.</w:t>
      </w:r>
    </w:p>
    <w:p w14:paraId="24F98F31" w14:textId="77777777" w:rsidR="00115FC4" w:rsidRPr="003B3F7A" w:rsidRDefault="00BD3C00">
      <w:pPr>
        <w:ind w:firstLine="567"/>
        <w:jc w:val="both"/>
        <w:rPr>
          <w:rFonts w:ascii="Times New Roman" w:hAnsi="Times New Roman" w:cs="Times New Roman"/>
          <w:sz w:val="24"/>
          <w:szCs w:val="24"/>
        </w:rPr>
      </w:pPr>
      <w:r w:rsidRPr="003B3F7A">
        <w:rPr>
          <w:rFonts w:ascii="Times New Roman" w:hAnsi="Times New Roman" w:cs="Times New Roman"/>
          <w:sz w:val="24"/>
          <w:szCs w:val="24"/>
        </w:rPr>
        <w:t>Modificarea lunară a prețului de contract se face cu notificarea cumpărătorului, prin intermediul facturii emise de către furnizorul de energie electrică conform contractului de furnizare, fără a fi necesară încheierea unui act adițional la prezentul contract.</w:t>
      </w:r>
    </w:p>
    <w:p w14:paraId="14F71B0D" w14:textId="77777777" w:rsidR="00115FC4" w:rsidRPr="003B3F7A" w:rsidRDefault="00115FC4">
      <w:pPr>
        <w:ind w:firstLine="567"/>
        <w:jc w:val="both"/>
        <w:rPr>
          <w:rFonts w:ascii="Times New Roman" w:hAnsi="Times New Roman" w:cs="Times New Roman"/>
          <w:sz w:val="24"/>
          <w:szCs w:val="24"/>
        </w:rPr>
      </w:pPr>
    </w:p>
    <w:p w14:paraId="66D589CD" w14:textId="77777777" w:rsidR="00115FC4" w:rsidRPr="003B3F7A" w:rsidRDefault="00BD3C00">
      <w:pPr>
        <w:ind w:firstLine="567"/>
        <w:jc w:val="both"/>
        <w:rPr>
          <w:rFonts w:ascii="Times New Roman" w:hAnsi="Times New Roman" w:cs="Times New Roman"/>
          <w:sz w:val="24"/>
          <w:szCs w:val="24"/>
        </w:rPr>
      </w:pPr>
      <w:r w:rsidRPr="003B3F7A">
        <w:rPr>
          <w:rFonts w:ascii="Times New Roman" w:hAnsi="Times New Roman" w:cs="Times New Roman"/>
          <w:sz w:val="24"/>
          <w:szCs w:val="24"/>
        </w:rPr>
        <w:t>La data intrării în vigoare a prezentului contract, prețul de contract este de ................. [lei/MWh] (egal cu prețul mediu ponderat înregistrat în piața pentru ziua următoare în luna..... anul ..............., publicat de către Societatea „Operatorul Pieței de Energie Electrică și de Gaze Naturale OPCOM“ - S.A. pe site-ul propriu, în data de .............).</w:t>
      </w:r>
    </w:p>
    <w:p w14:paraId="291473A3" w14:textId="77777777" w:rsidR="00115FC4" w:rsidRPr="003B3F7A" w:rsidRDefault="00115FC4">
      <w:pPr>
        <w:jc w:val="both"/>
        <w:rPr>
          <w:rFonts w:ascii="Times New Roman" w:hAnsi="Times New Roman" w:cs="Times New Roman"/>
          <w:sz w:val="24"/>
          <w:szCs w:val="24"/>
        </w:rPr>
      </w:pPr>
    </w:p>
    <w:p w14:paraId="10A4F8DA" w14:textId="77777777" w:rsidR="00115FC4" w:rsidRPr="003B3F7A" w:rsidRDefault="00115FC4">
      <w:pPr>
        <w:rPr>
          <w:rFonts w:ascii="Times New Roman" w:hAnsi="Times New Roman" w:cs="Times New Roman"/>
          <w:b/>
          <w:sz w:val="24"/>
          <w:szCs w:val="24"/>
        </w:rPr>
      </w:pPr>
    </w:p>
    <w:p w14:paraId="23EB855C" w14:textId="77777777" w:rsidR="00115FC4" w:rsidRPr="003B3F7A" w:rsidRDefault="00BD3C00">
      <w:pPr>
        <w:rPr>
          <w:rFonts w:ascii="Times New Roman" w:hAnsi="Times New Roman" w:cs="Times New Roman"/>
          <w:b/>
          <w:sz w:val="24"/>
          <w:szCs w:val="24"/>
        </w:rPr>
      </w:pPr>
      <w:r w:rsidRPr="003B3F7A">
        <w:br w:type="page"/>
      </w:r>
    </w:p>
    <w:p w14:paraId="1D67DCD0" w14:textId="77777777" w:rsidR="00115FC4" w:rsidRPr="003B3F7A" w:rsidRDefault="00BD3C00">
      <w:pPr>
        <w:jc w:val="right"/>
        <w:rPr>
          <w:rFonts w:ascii="Times New Roman" w:hAnsi="Times New Roman" w:cs="Times New Roman"/>
          <w:i/>
          <w:sz w:val="24"/>
          <w:szCs w:val="24"/>
          <w:u w:val="single"/>
        </w:rPr>
      </w:pPr>
      <w:r w:rsidRPr="003B3F7A">
        <w:rPr>
          <w:rFonts w:ascii="Times New Roman" w:hAnsi="Times New Roman" w:cs="Times New Roman"/>
          <w:i/>
          <w:sz w:val="24"/>
          <w:szCs w:val="24"/>
          <w:u w:val="single"/>
        </w:rPr>
        <w:lastRenderedPageBreak/>
        <w:t>ANEXA Nr. 4</w:t>
      </w:r>
    </w:p>
    <w:p w14:paraId="348EC87E" w14:textId="77777777" w:rsidR="00115FC4" w:rsidRPr="003B3F7A" w:rsidRDefault="00BD3C00">
      <w:pPr>
        <w:jc w:val="right"/>
        <w:rPr>
          <w:rFonts w:ascii="Times New Roman" w:hAnsi="Times New Roman" w:cs="Times New Roman"/>
          <w:i/>
          <w:sz w:val="24"/>
          <w:szCs w:val="24"/>
          <w:u w:val="single"/>
        </w:rPr>
      </w:pPr>
      <w:r w:rsidRPr="003B3F7A">
        <w:rPr>
          <w:rFonts w:ascii="Times New Roman" w:hAnsi="Times New Roman" w:cs="Times New Roman"/>
          <w:i/>
          <w:sz w:val="24"/>
          <w:szCs w:val="24"/>
          <w:u w:val="single"/>
        </w:rPr>
        <w:t>la contractul-cadru</w:t>
      </w:r>
    </w:p>
    <w:p w14:paraId="64AE54B3" w14:textId="77777777" w:rsidR="00115FC4" w:rsidRPr="003B3F7A" w:rsidRDefault="00115FC4"/>
    <w:p w14:paraId="0EF44972" w14:textId="77777777" w:rsidR="00115FC4" w:rsidRPr="003B3F7A" w:rsidRDefault="00115FC4">
      <w:pPr>
        <w:jc w:val="center"/>
        <w:rPr>
          <w:b/>
        </w:rPr>
      </w:pPr>
    </w:p>
    <w:p w14:paraId="4CB25BE7" w14:textId="77777777" w:rsidR="00115FC4" w:rsidRPr="003B3F7A" w:rsidRDefault="00115FC4">
      <w:pPr>
        <w:jc w:val="center"/>
        <w:rPr>
          <w:b/>
        </w:rPr>
      </w:pPr>
    </w:p>
    <w:p w14:paraId="717C7D50" w14:textId="77777777" w:rsidR="00115FC4" w:rsidRPr="003B3F7A" w:rsidRDefault="00115FC4">
      <w:pPr>
        <w:jc w:val="center"/>
        <w:rPr>
          <w:rFonts w:ascii="Times New Roman" w:hAnsi="Times New Roman" w:cs="Times New Roman"/>
          <w:b/>
          <w:sz w:val="24"/>
          <w:szCs w:val="24"/>
        </w:rPr>
      </w:pPr>
    </w:p>
    <w:p w14:paraId="4FE06271" w14:textId="77777777" w:rsidR="00115FC4" w:rsidRPr="003B3F7A" w:rsidRDefault="00BD3C00">
      <w:pPr>
        <w:jc w:val="center"/>
        <w:rPr>
          <w:rFonts w:ascii="Times New Roman" w:hAnsi="Times New Roman" w:cs="Times New Roman"/>
          <w:b/>
          <w:sz w:val="24"/>
          <w:szCs w:val="24"/>
        </w:rPr>
      </w:pPr>
      <w:r w:rsidRPr="003B3F7A">
        <w:rPr>
          <w:rFonts w:ascii="Times New Roman" w:hAnsi="Times New Roman" w:cs="Times New Roman"/>
          <w:b/>
          <w:sz w:val="24"/>
          <w:szCs w:val="24"/>
        </w:rPr>
        <w:t>Prevederi specifice privind procedura de derulare a contractului</w:t>
      </w:r>
    </w:p>
    <w:p w14:paraId="6E2D76F8" w14:textId="77777777" w:rsidR="00115FC4" w:rsidRPr="003B3F7A" w:rsidRDefault="00115FC4"/>
    <w:p w14:paraId="6139F3D7" w14:textId="77777777" w:rsidR="00115FC4" w:rsidRPr="003B3F7A" w:rsidRDefault="00115FC4">
      <w:pPr>
        <w:ind w:firstLine="567"/>
        <w:jc w:val="both"/>
      </w:pPr>
    </w:p>
    <w:p w14:paraId="074C60BE" w14:textId="77777777" w:rsidR="00115FC4" w:rsidRPr="003B3F7A" w:rsidRDefault="00115FC4">
      <w:pPr>
        <w:ind w:firstLine="567"/>
        <w:jc w:val="both"/>
        <w:rPr>
          <w:rFonts w:ascii="Times New Roman" w:hAnsi="Times New Roman" w:cs="Times New Roman"/>
          <w:sz w:val="24"/>
          <w:szCs w:val="24"/>
        </w:rPr>
      </w:pPr>
    </w:p>
    <w:p w14:paraId="18280024" w14:textId="77777777" w:rsidR="00115FC4" w:rsidRPr="003B3F7A" w:rsidRDefault="00BD3C00">
      <w:pPr>
        <w:ind w:firstLine="567"/>
        <w:jc w:val="both"/>
        <w:rPr>
          <w:rFonts w:ascii="Times New Roman" w:hAnsi="Times New Roman" w:cs="Times New Roman"/>
          <w:sz w:val="24"/>
          <w:szCs w:val="24"/>
        </w:rPr>
      </w:pPr>
      <w:r w:rsidRPr="003B3F7A">
        <w:rPr>
          <w:rFonts w:ascii="Times New Roman" w:hAnsi="Times New Roman" w:cs="Times New Roman"/>
          <w:sz w:val="24"/>
          <w:szCs w:val="24"/>
        </w:rPr>
        <w:t>Persoana/Persoanele de contact din partea vânzătorului: ..............................................................</w:t>
      </w:r>
    </w:p>
    <w:p w14:paraId="519A1183" w14:textId="77777777" w:rsidR="00115FC4" w:rsidRPr="003B3F7A" w:rsidRDefault="00BD3C00">
      <w:pPr>
        <w:ind w:firstLine="567"/>
        <w:jc w:val="both"/>
        <w:rPr>
          <w:rFonts w:ascii="Times New Roman" w:hAnsi="Times New Roman" w:cs="Times New Roman"/>
          <w:sz w:val="24"/>
          <w:szCs w:val="24"/>
        </w:rPr>
      </w:pPr>
      <w:r w:rsidRPr="003B3F7A">
        <w:rPr>
          <w:rFonts w:ascii="Times New Roman" w:hAnsi="Times New Roman" w:cs="Times New Roman"/>
          <w:sz w:val="24"/>
          <w:szCs w:val="24"/>
        </w:rPr>
        <w:t>Persoana/Persoanele de contact din partea cumpărătorului: .........................................................</w:t>
      </w:r>
    </w:p>
    <w:p w14:paraId="1E9E9D6B" w14:textId="77777777" w:rsidR="00115FC4" w:rsidRPr="003B3F7A" w:rsidRDefault="00BD3C00">
      <w:pPr>
        <w:ind w:firstLine="567"/>
        <w:jc w:val="both"/>
      </w:pPr>
      <w:r w:rsidRPr="003B3F7A">
        <w:rPr>
          <w:rFonts w:ascii="Times New Roman" w:hAnsi="Times New Roman" w:cs="Times New Roman"/>
          <w:sz w:val="24"/>
          <w:szCs w:val="24"/>
        </w:rPr>
        <w:t>Căile de comunicare convenite:</w:t>
      </w:r>
      <w:r w:rsidRPr="003B3F7A">
        <w:t xml:space="preserve"> ....................................................................................................</w:t>
      </w:r>
    </w:p>
    <w:p w14:paraId="4609C8A5" w14:textId="77777777" w:rsidR="00115FC4" w:rsidRPr="003B3F7A" w:rsidRDefault="00115FC4">
      <w:pPr>
        <w:ind w:firstLine="567"/>
        <w:jc w:val="both"/>
      </w:pPr>
    </w:p>
    <w:p w14:paraId="00633351" w14:textId="77777777" w:rsidR="00115FC4" w:rsidRPr="003B3F7A" w:rsidRDefault="00115FC4">
      <w:pPr>
        <w:rPr>
          <w:b/>
        </w:rPr>
      </w:pPr>
    </w:p>
    <w:p w14:paraId="78B467F0" w14:textId="77777777" w:rsidR="00115FC4" w:rsidRPr="003B3F7A" w:rsidRDefault="00BD3C00">
      <w:pPr>
        <w:rPr>
          <w:b/>
        </w:rPr>
      </w:pPr>
      <w:r w:rsidRPr="003B3F7A">
        <w:br w:type="page"/>
      </w:r>
    </w:p>
    <w:p w14:paraId="3C046743" w14:textId="77777777" w:rsidR="00115FC4" w:rsidRPr="003B3F7A" w:rsidRDefault="00BD3C00">
      <w:pPr>
        <w:jc w:val="right"/>
        <w:rPr>
          <w:rFonts w:ascii="Times New Roman" w:hAnsi="Times New Roman" w:cs="Times New Roman"/>
          <w:i/>
          <w:sz w:val="24"/>
          <w:szCs w:val="24"/>
          <w:u w:val="single"/>
        </w:rPr>
      </w:pPr>
      <w:r w:rsidRPr="003B3F7A">
        <w:rPr>
          <w:rFonts w:ascii="Times New Roman" w:hAnsi="Times New Roman" w:cs="Times New Roman"/>
          <w:i/>
          <w:sz w:val="24"/>
          <w:szCs w:val="24"/>
          <w:u w:val="single"/>
        </w:rPr>
        <w:lastRenderedPageBreak/>
        <w:t>ANEXA Nr. 5</w:t>
      </w:r>
    </w:p>
    <w:p w14:paraId="0FFA4DFC" w14:textId="77777777" w:rsidR="00115FC4" w:rsidRPr="003B3F7A" w:rsidRDefault="00BD3C00">
      <w:pPr>
        <w:jc w:val="right"/>
        <w:rPr>
          <w:rFonts w:ascii="Times New Roman" w:hAnsi="Times New Roman" w:cs="Times New Roman"/>
          <w:i/>
          <w:sz w:val="24"/>
          <w:szCs w:val="24"/>
          <w:u w:val="single"/>
        </w:rPr>
      </w:pPr>
      <w:r w:rsidRPr="003B3F7A">
        <w:rPr>
          <w:rFonts w:ascii="Times New Roman" w:hAnsi="Times New Roman" w:cs="Times New Roman"/>
          <w:i/>
          <w:sz w:val="24"/>
          <w:szCs w:val="24"/>
          <w:u w:val="single"/>
        </w:rPr>
        <w:t>la contractul-cadru</w:t>
      </w:r>
    </w:p>
    <w:p w14:paraId="108E6B75" w14:textId="77777777" w:rsidR="00115FC4" w:rsidRPr="003B3F7A" w:rsidRDefault="00115FC4">
      <w:pPr>
        <w:jc w:val="both"/>
        <w:rPr>
          <w:rFonts w:ascii="Times New Roman" w:hAnsi="Times New Roman" w:cs="Times New Roman"/>
          <w:sz w:val="24"/>
          <w:szCs w:val="24"/>
        </w:rPr>
      </w:pPr>
    </w:p>
    <w:p w14:paraId="42BD0FBE" w14:textId="77777777" w:rsidR="00115FC4" w:rsidRPr="003B3F7A" w:rsidRDefault="00115FC4">
      <w:pPr>
        <w:jc w:val="center"/>
        <w:rPr>
          <w:rFonts w:ascii="Times New Roman" w:hAnsi="Times New Roman" w:cs="Times New Roman"/>
          <w:b/>
          <w:sz w:val="24"/>
          <w:szCs w:val="24"/>
        </w:rPr>
      </w:pPr>
    </w:p>
    <w:p w14:paraId="6A11B441" w14:textId="77777777" w:rsidR="00115FC4" w:rsidRPr="003B3F7A" w:rsidRDefault="00115FC4">
      <w:pPr>
        <w:jc w:val="center"/>
        <w:rPr>
          <w:rFonts w:ascii="Times New Roman" w:hAnsi="Times New Roman" w:cs="Times New Roman"/>
          <w:b/>
          <w:sz w:val="24"/>
          <w:szCs w:val="24"/>
        </w:rPr>
      </w:pPr>
    </w:p>
    <w:p w14:paraId="443CFF59" w14:textId="77777777" w:rsidR="00115FC4" w:rsidRPr="003B3F7A" w:rsidRDefault="00BD3C00">
      <w:pPr>
        <w:jc w:val="center"/>
        <w:rPr>
          <w:rFonts w:ascii="Times New Roman" w:hAnsi="Times New Roman" w:cs="Times New Roman"/>
          <w:b/>
          <w:sz w:val="24"/>
          <w:szCs w:val="24"/>
        </w:rPr>
      </w:pPr>
      <w:r w:rsidRPr="003B3F7A">
        <w:rPr>
          <w:rFonts w:ascii="Times New Roman" w:hAnsi="Times New Roman" w:cs="Times New Roman"/>
          <w:b/>
          <w:sz w:val="24"/>
          <w:szCs w:val="24"/>
        </w:rPr>
        <w:t>Notă de informare cu privire la prelucrarea datelor cu caracter personal</w:t>
      </w:r>
    </w:p>
    <w:p w14:paraId="731CDC16" w14:textId="77777777" w:rsidR="00115FC4" w:rsidRPr="003B3F7A" w:rsidRDefault="00115FC4">
      <w:pPr>
        <w:jc w:val="both"/>
        <w:rPr>
          <w:rFonts w:ascii="Times New Roman" w:hAnsi="Times New Roman" w:cs="Times New Roman"/>
          <w:sz w:val="24"/>
          <w:szCs w:val="24"/>
        </w:rPr>
      </w:pPr>
    </w:p>
    <w:p w14:paraId="35342144" w14:textId="77777777" w:rsidR="00115FC4" w:rsidRPr="003B3F7A" w:rsidRDefault="00115FC4">
      <w:pPr>
        <w:rPr>
          <w:b/>
        </w:rPr>
      </w:pPr>
    </w:p>
    <w:p w14:paraId="2BED0F7C"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4077E376"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525DF06C"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78DD2ECE"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5859914A"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7F27B8D8"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31EB2510"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24F9B48D"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1A90419E"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2B320D50"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3A357168"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2F4C773A"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2386BABF"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02B70097"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419E541B"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720D72F0"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08FF5DF2"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47C3D106"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3E36B14A"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533C431E"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49E7AA91"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57876041"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7F8486CF"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1A34B44E"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72F5C69C"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59D14A4D"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4D1C6116"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54C55F29"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32E07D64"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69372278"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033237D4"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38947883"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32E011C9"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59170E7B"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649362F1"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0547A4BA" w14:textId="77777777" w:rsidR="00115FC4" w:rsidRPr="003B3F7A" w:rsidRDefault="00115FC4">
      <w:pPr>
        <w:spacing w:after="0" w:line="240" w:lineRule="auto"/>
        <w:jc w:val="both"/>
        <w:rPr>
          <w:rFonts w:ascii="Times New Roman" w:eastAsia="Times New Roman" w:hAnsi="Times New Roman" w:cs="Times New Roman"/>
          <w:sz w:val="24"/>
          <w:szCs w:val="24"/>
        </w:rPr>
      </w:pPr>
    </w:p>
    <w:p w14:paraId="288719A3" w14:textId="77777777" w:rsidR="00115FC4" w:rsidRPr="003B3F7A" w:rsidRDefault="00BD3C00">
      <w:pPr>
        <w:spacing w:after="0" w:line="240" w:lineRule="auto"/>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t>ANEXA nr. 2</w:t>
      </w:r>
    </w:p>
    <w:p w14:paraId="61EF402E" w14:textId="77777777" w:rsidR="00115FC4" w:rsidRPr="003B3F7A" w:rsidRDefault="00BD3C00">
      <w:pPr>
        <w:spacing w:after="0" w:line="240" w:lineRule="auto"/>
        <w:jc w:val="both"/>
        <w:rPr>
          <w:rFonts w:ascii="Times New Roman" w:eastAsia="Times New Roman" w:hAnsi="Times New Roman" w:cs="Times New Roman"/>
          <w:i/>
          <w:iCs/>
          <w:sz w:val="24"/>
          <w:szCs w:val="24"/>
        </w:rPr>
      </w:pP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r>
      <w:r w:rsidRPr="003B3F7A">
        <w:rPr>
          <w:rFonts w:ascii="Times New Roman" w:eastAsia="Times New Roman" w:hAnsi="Times New Roman" w:cs="Times New Roman"/>
          <w:sz w:val="24"/>
          <w:szCs w:val="24"/>
        </w:rPr>
        <w:tab/>
        <w:t xml:space="preserve">la </w:t>
      </w:r>
      <w:r w:rsidRPr="003B3F7A">
        <w:rPr>
          <w:rFonts w:ascii="Times New Roman" w:eastAsia="Times New Roman" w:hAnsi="Times New Roman" w:cs="Times New Roman"/>
          <w:i/>
          <w:iCs/>
          <w:sz w:val="24"/>
          <w:szCs w:val="24"/>
        </w:rPr>
        <w:t>metodologie</w:t>
      </w:r>
    </w:p>
    <w:p w14:paraId="327E06DE" w14:textId="77777777" w:rsidR="00115FC4" w:rsidRPr="003B3F7A" w:rsidRDefault="00115FC4">
      <w:pPr>
        <w:pStyle w:val="spar"/>
        <w:spacing w:before="280" w:beforeAutospacing="0" w:after="0" w:afterAutospacing="0"/>
        <w:jc w:val="center"/>
      </w:pPr>
    </w:p>
    <w:p w14:paraId="27DA4A8B" w14:textId="77777777" w:rsidR="00115FC4" w:rsidRPr="003B3F7A" w:rsidRDefault="00BD3C00">
      <w:pPr>
        <w:pStyle w:val="spar"/>
        <w:spacing w:before="280" w:beforeAutospacing="0" w:after="0" w:afterAutospacing="0"/>
        <w:jc w:val="center"/>
        <w:rPr>
          <w:b/>
          <w:bCs/>
        </w:rPr>
      </w:pPr>
      <w:r w:rsidRPr="003B3F7A">
        <w:rPr>
          <w:b/>
          <w:bCs/>
        </w:rPr>
        <w:t>CONTRACT-CADRU</w:t>
      </w:r>
    </w:p>
    <w:p w14:paraId="7C6A6C71" w14:textId="77777777" w:rsidR="00115FC4" w:rsidRPr="003B3F7A" w:rsidRDefault="00BD3C00">
      <w:pPr>
        <w:pStyle w:val="spar"/>
        <w:spacing w:before="280" w:beforeAutospacing="0" w:after="0" w:afterAutospacing="0"/>
        <w:jc w:val="center"/>
        <w:rPr>
          <w:b/>
          <w:bCs/>
        </w:rPr>
      </w:pPr>
      <w:r w:rsidRPr="003B3F7A">
        <w:rPr>
          <w:b/>
          <w:bCs/>
        </w:rPr>
        <w:t>de vânzare-cumpărare a energiei electrice produse în centralele electrice din surse regenerabile de energie cu putere electrică instalată de cel mult 200 kW pe loc de consum și livrate în rețeaua electrică</w:t>
      </w:r>
    </w:p>
    <w:p w14:paraId="19CF22DD" w14:textId="77777777" w:rsidR="00115FC4" w:rsidRPr="003B3F7A" w:rsidRDefault="00115FC4">
      <w:pPr>
        <w:pStyle w:val="spar"/>
        <w:spacing w:before="280" w:beforeAutospacing="0" w:after="0" w:afterAutospacing="0"/>
        <w:jc w:val="center"/>
        <w:rPr>
          <w:b/>
          <w:bCs/>
        </w:rPr>
      </w:pPr>
    </w:p>
    <w:p w14:paraId="3A793CD8" w14:textId="77777777" w:rsidR="00115FC4" w:rsidRPr="003B3F7A" w:rsidRDefault="00BD3C00">
      <w:pPr>
        <w:pStyle w:val="spar"/>
        <w:spacing w:before="280" w:beforeAutospacing="0" w:after="0" w:afterAutospacing="0"/>
        <w:jc w:val="center"/>
        <w:rPr>
          <w:b/>
          <w:bCs/>
        </w:rPr>
      </w:pPr>
      <w:r w:rsidRPr="003B3F7A">
        <w:rPr>
          <w:b/>
          <w:bCs/>
        </w:rPr>
        <w:t>Nr. ........... din data ...........</w:t>
      </w:r>
    </w:p>
    <w:p w14:paraId="58200C06" w14:textId="77777777" w:rsidR="00115FC4" w:rsidRPr="003B3F7A" w:rsidRDefault="00115FC4">
      <w:pPr>
        <w:pStyle w:val="sporden"/>
        <w:spacing w:before="280" w:beforeAutospacing="0" w:after="0" w:afterAutospacing="0"/>
        <w:jc w:val="both"/>
        <w:rPr>
          <w:b/>
          <w:bCs/>
        </w:rPr>
      </w:pPr>
    </w:p>
    <w:p w14:paraId="607A2F0D" w14:textId="77777777" w:rsidR="00115FC4" w:rsidRPr="003B3F7A" w:rsidRDefault="00BD3C00">
      <w:pPr>
        <w:pStyle w:val="sporden"/>
        <w:spacing w:before="280" w:beforeAutospacing="0" w:after="0" w:afterAutospacing="0"/>
        <w:jc w:val="both"/>
        <w:rPr>
          <w:b/>
          <w:bCs/>
        </w:rPr>
      </w:pPr>
      <w:r w:rsidRPr="003B3F7A">
        <w:rPr>
          <w:b/>
          <w:bCs/>
        </w:rPr>
        <w:t>Părţile contractante</w:t>
      </w:r>
    </w:p>
    <w:p w14:paraId="4A6BDCA4" w14:textId="77777777" w:rsidR="00115FC4" w:rsidRPr="003B3F7A" w:rsidRDefault="00115FC4">
      <w:pPr>
        <w:pStyle w:val="spar"/>
        <w:spacing w:before="280" w:beforeAutospacing="0" w:after="0" w:afterAutospacing="0"/>
        <w:jc w:val="both"/>
      </w:pPr>
    </w:p>
    <w:p w14:paraId="26FC4E08" w14:textId="77777777" w:rsidR="00115FC4" w:rsidRPr="003B3F7A" w:rsidRDefault="00BD3C00">
      <w:pPr>
        <w:pStyle w:val="spar"/>
        <w:spacing w:before="280" w:beforeAutospacing="0" w:after="0" w:afterAutospacing="0"/>
        <w:jc w:val="both"/>
      </w:pPr>
      <w:r w:rsidRPr="003B3F7A">
        <w:t xml:space="preserve">Între ....................................., prosumator persoană fizică/persoană juridică, cu domiciliul/sediul în ..........................., adresa ..........................., judeţul/sectorul ............................., cod poştal .................., telefon ...................., fax ................., e-mail ..........., document de identitate/cod fiscal .................................., înscrisă în registrul comerţului la nr. ............................., IBAN .................., deschis la ....................., posesor al certificatului de racordare nr. ............., emis de .................., reprezentat legal prin .........................., având calitatea de </w:t>
      </w:r>
      <w:r w:rsidRPr="003B3F7A">
        <w:rPr>
          <w:b/>
          <w:bCs/>
        </w:rPr>
        <w:t>vânzător,</w:t>
      </w:r>
      <w:r w:rsidRPr="003B3F7A">
        <w:t xml:space="preserve"> pe de o parte,</w:t>
      </w:r>
    </w:p>
    <w:p w14:paraId="384A4334" w14:textId="77777777" w:rsidR="00115FC4" w:rsidRPr="003B3F7A" w:rsidRDefault="00115FC4">
      <w:pPr>
        <w:pStyle w:val="spar"/>
        <w:spacing w:before="280" w:beforeAutospacing="0" w:after="0" w:afterAutospacing="0"/>
        <w:jc w:val="both"/>
      </w:pPr>
    </w:p>
    <w:p w14:paraId="1400E182" w14:textId="77777777" w:rsidR="00115FC4" w:rsidRPr="003B3F7A" w:rsidRDefault="00BD3C00">
      <w:pPr>
        <w:pStyle w:val="spar"/>
        <w:spacing w:before="280" w:beforeAutospacing="0" w:after="0" w:afterAutospacing="0"/>
        <w:jc w:val="both"/>
      </w:pPr>
      <w:r w:rsidRPr="003B3F7A">
        <w:t>şi</w:t>
      </w:r>
    </w:p>
    <w:p w14:paraId="00D7F3E0" w14:textId="77777777" w:rsidR="00115FC4" w:rsidRPr="003B3F7A" w:rsidRDefault="00BD3C00">
      <w:pPr>
        <w:pStyle w:val="spar"/>
        <w:spacing w:before="280" w:beforeAutospacing="0" w:after="0" w:afterAutospacing="0"/>
        <w:jc w:val="both"/>
      </w:pPr>
      <w:r w:rsidRPr="003B3F7A">
        <w:t xml:space="preserve">............................................, furnizor de energie electrică, cu sediul în ..........................., adresa ..................., judeţul .................................., cod poştal .................., telefon ...................., fax ........................, cod fiscal .........................., înscrisă în registrul comerţului la nr. ....................., IBAN nr. ................., deschis la ......................, titular al licenţei ANRE nr. .........................., reprezentat legal prin ....................., având calitatea de </w:t>
      </w:r>
      <w:r w:rsidRPr="003B3F7A">
        <w:rPr>
          <w:b/>
          <w:bCs/>
        </w:rPr>
        <w:t>cumpărător</w:t>
      </w:r>
      <w:r w:rsidRPr="003B3F7A">
        <w:t xml:space="preserve">, pe de altă parte, </w:t>
      </w:r>
    </w:p>
    <w:p w14:paraId="77B37BF6" w14:textId="77777777" w:rsidR="00115FC4" w:rsidRPr="003B3F7A" w:rsidRDefault="00115FC4">
      <w:pPr>
        <w:pStyle w:val="spar"/>
        <w:spacing w:before="280" w:beforeAutospacing="0" w:after="0" w:afterAutospacing="0"/>
        <w:jc w:val="both"/>
      </w:pPr>
    </w:p>
    <w:p w14:paraId="3BA79749" w14:textId="77777777" w:rsidR="00115FC4" w:rsidRPr="003B3F7A" w:rsidRDefault="00BD3C00">
      <w:pPr>
        <w:pStyle w:val="spar"/>
        <w:spacing w:before="280" w:beforeAutospacing="0" w:after="0" w:afterAutospacing="0"/>
        <w:jc w:val="both"/>
      </w:pPr>
      <w:r w:rsidRPr="003B3F7A">
        <w:t>ambele denumite în continuare părţi, s-a încheiat prezentul contract de vânzare-cumpărare a energiei electrice, denumit în continuare contract.</w:t>
      </w:r>
    </w:p>
    <w:p w14:paraId="2763A7C2" w14:textId="77777777" w:rsidR="00115FC4" w:rsidRPr="003B3F7A" w:rsidRDefault="00115FC4">
      <w:pPr>
        <w:pStyle w:val="sporden"/>
        <w:spacing w:before="280" w:beforeAutospacing="0" w:after="0" w:afterAutospacing="0"/>
        <w:jc w:val="both"/>
        <w:rPr>
          <w:b/>
          <w:bCs/>
        </w:rPr>
      </w:pPr>
    </w:p>
    <w:p w14:paraId="352787F5" w14:textId="77777777" w:rsidR="00115FC4" w:rsidRPr="003B3F7A" w:rsidRDefault="00BD3C00">
      <w:pPr>
        <w:pStyle w:val="sporden"/>
        <w:spacing w:before="280" w:beforeAutospacing="0" w:after="0" w:afterAutospacing="0"/>
        <w:jc w:val="both"/>
        <w:rPr>
          <w:b/>
          <w:bCs/>
        </w:rPr>
      </w:pPr>
      <w:r w:rsidRPr="003B3F7A">
        <w:rPr>
          <w:b/>
          <w:bCs/>
        </w:rPr>
        <w:t>Terminologie</w:t>
      </w:r>
    </w:p>
    <w:p w14:paraId="48978A9C" w14:textId="77777777" w:rsidR="00115FC4" w:rsidRPr="003B3F7A" w:rsidRDefault="00115FC4">
      <w:pPr>
        <w:pStyle w:val="sartttl"/>
        <w:spacing w:before="280" w:beforeAutospacing="0" w:after="0" w:afterAutospacing="0"/>
        <w:jc w:val="both"/>
        <w:rPr>
          <w:b/>
          <w:bCs/>
        </w:rPr>
      </w:pPr>
    </w:p>
    <w:p w14:paraId="78AD5CE2" w14:textId="77777777" w:rsidR="00115FC4" w:rsidRPr="003B3F7A" w:rsidRDefault="00BD3C00">
      <w:pPr>
        <w:pStyle w:val="sartttl"/>
        <w:spacing w:before="280" w:beforeAutospacing="0" w:after="0" w:afterAutospacing="0"/>
        <w:jc w:val="both"/>
        <w:rPr>
          <w:b/>
          <w:bCs/>
        </w:rPr>
      </w:pPr>
      <w:r w:rsidRPr="003B3F7A">
        <w:rPr>
          <w:b/>
          <w:bCs/>
        </w:rPr>
        <w:t>Articolul 1</w:t>
      </w:r>
    </w:p>
    <w:p w14:paraId="2DD13E9E" w14:textId="77777777" w:rsidR="00115FC4" w:rsidRPr="003B3F7A" w:rsidRDefault="00BD3C00">
      <w:pPr>
        <w:pStyle w:val="spar"/>
        <w:spacing w:before="280" w:beforeAutospacing="0" w:after="0" w:afterAutospacing="0"/>
        <w:jc w:val="both"/>
      </w:pPr>
      <w:r w:rsidRPr="003B3F7A">
        <w:t>Termenii utilizaţi în prezentul contract sunt definiţi în anexa nr. 1 la contract.</w:t>
      </w:r>
    </w:p>
    <w:p w14:paraId="4F5BF842" w14:textId="77777777" w:rsidR="00115FC4" w:rsidRPr="003B3F7A" w:rsidRDefault="00115FC4">
      <w:pPr>
        <w:pStyle w:val="spar"/>
        <w:spacing w:before="280" w:beforeAutospacing="0" w:after="0" w:afterAutospacing="0"/>
        <w:jc w:val="both"/>
      </w:pPr>
    </w:p>
    <w:p w14:paraId="164FD30C" w14:textId="77777777" w:rsidR="00115FC4" w:rsidRPr="003B3F7A" w:rsidRDefault="00BD3C00">
      <w:pPr>
        <w:pStyle w:val="sporden"/>
        <w:spacing w:before="280" w:beforeAutospacing="0" w:after="0" w:afterAutospacing="0"/>
        <w:jc w:val="both"/>
        <w:rPr>
          <w:b/>
          <w:bCs/>
        </w:rPr>
      </w:pPr>
      <w:r w:rsidRPr="003B3F7A">
        <w:rPr>
          <w:b/>
          <w:bCs/>
        </w:rPr>
        <w:t>Obiectul şi durata contractului</w:t>
      </w:r>
    </w:p>
    <w:p w14:paraId="0F602963" w14:textId="77777777" w:rsidR="00115FC4" w:rsidRPr="003B3F7A" w:rsidRDefault="00115FC4">
      <w:pPr>
        <w:pStyle w:val="sartttl"/>
        <w:spacing w:before="280" w:beforeAutospacing="0" w:after="0" w:afterAutospacing="0"/>
        <w:jc w:val="both"/>
        <w:rPr>
          <w:b/>
          <w:bCs/>
        </w:rPr>
      </w:pPr>
    </w:p>
    <w:p w14:paraId="77206D04" w14:textId="77777777" w:rsidR="00115FC4" w:rsidRPr="003B3F7A" w:rsidRDefault="00BD3C00">
      <w:pPr>
        <w:pStyle w:val="sartttl"/>
        <w:spacing w:before="280" w:beforeAutospacing="0" w:after="0" w:afterAutospacing="0"/>
        <w:jc w:val="both"/>
        <w:rPr>
          <w:b/>
          <w:bCs/>
        </w:rPr>
      </w:pPr>
      <w:r w:rsidRPr="003B3F7A">
        <w:rPr>
          <w:b/>
          <w:bCs/>
        </w:rPr>
        <w:t>Articolul 2</w:t>
      </w:r>
    </w:p>
    <w:p w14:paraId="3203192E" w14:textId="77777777" w:rsidR="00115FC4" w:rsidRPr="003B3F7A" w:rsidRDefault="00BD3C00">
      <w:pPr>
        <w:pStyle w:val="spar"/>
        <w:spacing w:before="280" w:beforeAutospacing="0" w:after="0" w:afterAutospacing="0"/>
        <w:jc w:val="both"/>
      </w:pPr>
      <w:r w:rsidRPr="003B3F7A">
        <w:t>Obiectul contractului îl reprezintă vânzarea de către vânzător şi cumpărarea de către cumpărător a cantităţilor de energie electrică stabilite conform prevederilor art. 4, la preţul de contract stabilit în conformitate cu anexa nr. 3 la contract.</w:t>
      </w:r>
    </w:p>
    <w:p w14:paraId="3BE9D4C0" w14:textId="77777777" w:rsidR="00115FC4" w:rsidRPr="003B3F7A" w:rsidRDefault="00115FC4">
      <w:pPr>
        <w:pStyle w:val="sartttl"/>
        <w:spacing w:before="280" w:beforeAutospacing="0" w:after="0" w:afterAutospacing="0"/>
        <w:jc w:val="both"/>
        <w:rPr>
          <w:b/>
          <w:bCs/>
        </w:rPr>
      </w:pPr>
    </w:p>
    <w:p w14:paraId="149397D4" w14:textId="77777777" w:rsidR="00115FC4" w:rsidRPr="003B3F7A" w:rsidRDefault="00BD3C00">
      <w:pPr>
        <w:pStyle w:val="sartttl"/>
        <w:spacing w:before="280" w:beforeAutospacing="0" w:after="0" w:afterAutospacing="0"/>
        <w:jc w:val="both"/>
        <w:rPr>
          <w:b/>
          <w:bCs/>
        </w:rPr>
      </w:pPr>
      <w:r w:rsidRPr="003B3F7A">
        <w:rPr>
          <w:b/>
          <w:bCs/>
        </w:rPr>
        <w:t>Articolul 3</w:t>
      </w:r>
    </w:p>
    <w:p w14:paraId="7D345DD4" w14:textId="77777777" w:rsidR="00A16588" w:rsidRPr="003B3F7A" w:rsidRDefault="00A16588">
      <w:pPr>
        <w:pStyle w:val="sartttl"/>
        <w:spacing w:before="280" w:beforeAutospacing="0" w:after="0" w:afterAutospacing="0"/>
        <w:jc w:val="both"/>
        <w:rPr>
          <w:b/>
          <w:bCs/>
        </w:rPr>
      </w:pPr>
    </w:p>
    <w:p w14:paraId="5D008899"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(1)</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Prezentul contract intră în vigoare la data de ................ şi este valabil pe o perioadă de ............/până la data de ................ .</w:t>
      </w:r>
    </w:p>
    <w:p w14:paraId="788535B6" w14:textId="77777777" w:rsidR="00115FC4" w:rsidRPr="003B3F7A" w:rsidRDefault="00115FC4">
      <w:pPr>
        <w:spacing w:after="0" w:line="240" w:lineRule="auto"/>
        <w:jc w:val="both"/>
        <w:rPr>
          <w:rFonts w:ascii="Times New Roman" w:hAnsi="Times New Roman" w:cs="Times New Roman"/>
          <w:sz w:val="24"/>
          <w:szCs w:val="24"/>
        </w:rPr>
      </w:pPr>
    </w:p>
    <w:p w14:paraId="296A890B"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(2)</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Prin semnarea prezentului contract, vânzătorul înţelege şi acceptă faptul că, pe durata de valabilitate a acestuia, prevăzută la alin. (1), nu beneficiază de sistemul de promovare prin certificate verzi, acreditarea acordată pentru aplicarea sistemului de promovare prin certificate verzi fiind suspendată, conform reglementărilor aplicabile.</w:t>
      </w:r>
    </w:p>
    <w:p w14:paraId="771843A2" w14:textId="77777777" w:rsidR="00115FC4" w:rsidRPr="003B3F7A" w:rsidRDefault="00115FC4">
      <w:pPr>
        <w:spacing w:after="0" w:line="240" w:lineRule="auto"/>
        <w:jc w:val="both"/>
        <w:rPr>
          <w:rFonts w:ascii="Times New Roman" w:hAnsi="Times New Roman" w:cs="Times New Roman"/>
          <w:sz w:val="24"/>
          <w:szCs w:val="24"/>
        </w:rPr>
      </w:pPr>
    </w:p>
    <w:p w14:paraId="78E7997B"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(3)</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Prezentul contract se poate prelungi prin act adiţional, cu condiţia ca data până la care acesta se prelungeşte să fie cel mult egală cu data până la care este valabil contractul de furnizare.</w:t>
      </w:r>
    </w:p>
    <w:p w14:paraId="67F7F8CB" w14:textId="77777777" w:rsidR="00115FC4" w:rsidRPr="003B3F7A" w:rsidRDefault="00115FC4">
      <w:pPr>
        <w:spacing w:after="0" w:line="240" w:lineRule="auto"/>
        <w:jc w:val="both"/>
        <w:rPr>
          <w:rFonts w:ascii="Times New Roman" w:hAnsi="Times New Roman" w:cs="Times New Roman"/>
          <w:sz w:val="24"/>
          <w:szCs w:val="24"/>
        </w:rPr>
      </w:pPr>
    </w:p>
    <w:p w14:paraId="2F10805A" w14:textId="77777777" w:rsidR="00115FC4" w:rsidRPr="003B3F7A" w:rsidRDefault="00BD3C00">
      <w:pPr>
        <w:spacing w:after="0" w:line="240" w:lineRule="auto"/>
        <w:jc w:val="both"/>
        <w:rPr>
          <w:rFonts w:ascii="Times New Roman" w:hAnsi="Times New Roman" w:cs="Times New Roman"/>
          <w:sz w:val="24"/>
          <w:szCs w:val="24"/>
        </w:rPr>
      </w:pPr>
      <w:r w:rsidRPr="003B3F7A">
        <w:rPr>
          <w:rStyle w:val="salnttl"/>
          <w:rFonts w:ascii="Times New Roman" w:hAnsi="Times New Roman" w:cs="Times New Roman"/>
          <w:sz w:val="24"/>
          <w:szCs w:val="24"/>
        </w:rPr>
        <w:t>(4)</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După încetarea contractului, părţile nu vor mai fi ţinute de termenii şi condiţiile din contract decât pentru punerea în executare a drepturilor şi obligaţiilor care iau naştere din derularea contractului până la data încetării acestuia.</w:t>
      </w:r>
    </w:p>
    <w:p w14:paraId="2718D929" w14:textId="77777777" w:rsidR="00115FC4" w:rsidRPr="003B3F7A" w:rsidRDefault="00115FC4">
      <w:pPr>
        <w:pStyle w:val="sporden"/>
        <w:spacing w:before="280" w:beforeAutospacing="0" w:after="0" w:afterAutospacing="0"/>
        <w:jc w:val="both"/>
        <w:rPr>
          <w:b/>
          <w:bCs/>
          <w:highlight w:val="yellow"/>
        </w:rPr>
      </w:pPr>
    </w:p>
    <w:p w14:paraId="7F4FB2E9" w14:textId="77777777" w:rsidR="00A16588" w:rsidRPr="003B3F7A" w:rsidRDefault="00A16588">
      <w:pPr>
        <w:pStyle w:val="sporden"/>
        <w:spacing w:before="280" w:beforeAutospacing="0" w:after="0" w:afterAutospacing="0"/>
        <w:jc w:val="both"/>
        <w:rPr>
          <w:b/>
          <w:bCs/>
          <w:highlight w:val="yellow"/>
        </w:rPr>
      </w:pPr>
    </w:p>
    <w:p w14:paraId="2F8F9D9D" w14:textId="77777777" w:rsidR="00115FC4" w:rsidRPr="003B3F7A" w:rsidRDefault="00BD3C00">
      <w:pPr>
        <w:pStyle w:val="sporden"/>
        <w:spacing w:before="280" w:beforeAutospacing="0" w:after="0" w:afterAutospacing="0"/>
        <w:jc w:val="both"/>
        <w:rPr>
          <w:b/>
          <w:bCs/>
        </w:rPr>
      </w:pPr>
      <w:r w:rsidRPr="003B3F7A">
        <w:rPr>
          <w:b/>
          <w:bCs/>
        </w:rPr>
        <w:lastRenderedPageBreak/>
        <w:t>Condiţiile de desfăşurare a vânzării/cumpărării</w:t>
      </w:r>
    </w:p>
    <w:p w14:paraId="339E6B60" w14:textId="77777777" w:rsidR="00115FC4" w:rsidRPr="003B3F7A" w:rsidRDefault="00115FC4">
      <w:pPr>
        <w:pStyle w:val="sartttl"/>
        <w:spacing w:before="280" w:beforeAutospacing="0" w:after="0" w:afterAutospacing="0"/>
        <w:jc w:val="both"/>
        <w:rPr>
          <w:b/>
          <w:bCs/>
        </w:rPr>
      </w:pPr>
    </w:p>
    <w:p w14:paraId="5F8A0575" w14:textId="77777777" w:rsidR="00115FC4" w:rsidRPr="003B3F7A" w:rsidRDefault="00BD3C00">
      <w:pPr>
        <w:pStyle w:val="sartttl"/>
        <w:spacing w:before="280" w:beforeAutospacing="0" w:after="0" w:afterAutospacing="0"/>
        <w:jc w:val="both"/>
        <w:rPr>
          <w:b/>
          <w:bCs/>
        </w:rPr>
      </w:pPr>
      <w:r w:rsidRPr="003B3F7A">
        <w:rPr>
          <w:b/>
          <w:bCs/>
        </w:rPr>
        <w:t>Articolul 4</w:t>
      </w:r>
    </w:p>
    <w:p w14:paraId="4D005390"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(1)</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 xml:space="preserve">Cumpărătorul achiziţionează de la vânzător, la preţul de contract, o cantitate de energie electrică produsă şi livrată în reţea de centrala electrică de producere a energiei electrice deţinută de vânzător, cel mult egală cu cea consumată în aceeași perioadă de facturare, la locul de consum şi de producere următor: ..................................................................... (se va completa conform certificatului de racordare). </w:t>
      </w:r>
    </w:p>
    <w:p w14:paraId="20929108" w14:textId="77777777" w:rsidR="00115FC4" w:rsidRPr="003B3F7A" w:rsidRDefault="00115FC4">
      <w:pPr>
        <w:spacing w:after="0" w:line="240" w:lineRule="auto"/>
        <w:jc w:val="both"/>
        <w:rPr>
          <w:rFonts w:ascii="Times New Roman" w:hAnsi="Times New Roman" w:cs="Times New Roman"/>
          <w:sz w:val="24"/>
          <w:szCs w:val="24"/>
        </w:rPr>
      </w:pPr>
    </w:p>
    <w:p w14:paraId="31D2B1F4" w14:textId="77777777" w:rsidR="00115FC4" w:rsidRPr="003B3F7A" w:rsidRDefault="00BD3C00">
      <w:pPr>
        <w:spacing w:after="0" w:line="240" w:lineRule="auto"/>
        <w:jc w:val="both"/>
        <w:rPr>
          <w:rFonts w:ascii="Times New Roman" w:hAnsi="Times New Roman" w:cs="Times New Roman"/>
          <w:sz w:val="24"/>
          <w:szCs w:val="24"/>
        </w:rPr>
      </w:pPr>
      <w:r w:rsidRPr="003B3F7A">
        <w:rPr>
          <w:rStyle w:val="salnttl"/>
          <w:rFonts w:ascii="Times New Roman" w:hAnsi="Times New Roman" w:cs="Times New Roman"/>
          <w:sz w:val="24"/>
          <w:szCs w:val="24"/>
        </w:rPr>
        <w:t>(2)</w:t>
      </w:r>
      <w:r w:rsidRPr="003B3F7A">
        <w:rPr>
          <w:rFonts w:ascii="Times New Roman" w:hAnsi="Times New Roman" w:cs="Times New Roman"/>
          <w:sz w:val="24"/>
          <w:szCs w:val="24"/>
        </w:rPr>
        <w:t xml:space="preserve"> Cantitatea de energie electrică produsă și livrată în rețeaua electrică care excede cantitatea de energie electrică prevăzută la alin. (1)</w:t>
      </w:r>
      <w:r w:rsidR="00212209" w:rsidRPr="003B3F7A">
        <w:rPr>
          <w:rFonts w:ascii="Times New Roman" w:hAnsi="Times New Roman" w:cs="Times New Roman"/>
          <w:sz w:val="24"/>
          <w:szCs w:val="24"/>
        </w:rPr>
        <w:t xml:space="preserve">, și reportată în vederea utilizării </w:t>
      </w:r>
      <w:r w:rsidRPr="003B3F7A">
        <w:rPr>
          <w:rFonts w:ascii="Times New Roman" w:hAnsi="Times New Roman" w:cs="Times New Roman"/>
          <w:sz w:val="24"/>
          <w:szCs w:val="24"/>
        </w:rPr>
        <w:t xml:space="preserve"> </w:t>
      </w:r>
      <w:r w:rsidR="00212209" w:rsidRPr="003B3F7A">
        <w:rPr>
          <w:rFonts w:ascii="Times New Roman" w:hAnsi="Times New Roman" w:cs="Times New Roman"/>
          <w:sz w:val="24"/>
          <w:szCs w:val="24"/>
        </w:rPr>
        <w:t>de către vânzător în lun</w:t>
      </w:r>
      <w:r w:rsidR="00A44A19">
        <w:rPr>
          <w:rFonts w:ascii="Times New Roman" w:hAnsi="Times New Roman" w:cs="Times New Roman"/>
          <w:sz w:val="24"/>
          <w:szCs w:val="24"/>
        </w:rPr>
        <w:t>a</w:t>
      </w:r>
      <w:r w:rsidR="00212209" w:rsidRPr="003B3F7A">
        <w:rPr>
          <w:rFonts w:ascii="Times New Roman" w:hAnsi="Times New Roman" w:cs="Times New Roman"/>
          <w:sz w:val="24"/>
          <w:szCs w:val="24"/>
        </w:rPr>
        <w:t xml:space="preserve">/lunile contractuale următoare </w:t>
      </w:r>
      <w:r w:rsidRPr="003B3F7A">
        <w:rPr>
          <w:rFonts w:ascii="Times New Roman" w:hAnsi="Times New Roman" w:cs="Times New Roman"/>
          <w:sz w:val="24"/>
          <w:szCs w:val="24"/>
        </w:rPr>
        <w:t xml:space="preserve">este </w:t>
      </w:r>
      <w:r w:rsidR="000273F6" w:rsidRPr="003B3F7A">
        <w:rPr>
          <w:rFonts w:ascii="Times New Roman" w:hAnsi="Times New Roman" w:cs="Times New Roman"/>
          <w:sz w:val="24"/>
          <w:szCs w:val="24"/>
        </w:rPr>
        <w:t xml:space="preserve">preluată </w:t>
      </w:r>
      <w:r w:rsidRPr="003B3F7A">
        <w:rPr>
          <w:rFonts w:ascii="Times New Roman" w:hAnsi="Times New Roman" w:cs="Times New Roman"/>
          <w:sz w:val="24"/>
          <w:szCs w:val="24"/>
        </w:rPr>
        <w:t>de cumpărător</w:t>
      </w:r>
      <w:r w:rsidR="00710DB9" w:rsidRPr="003B3F7A">
        <w:rPr>
          <w:rFonts w:ascii="Times New Roman" w:hAnsi="Times New Roman" w:cs="Times New Roman"/>
          <w:sz w:val="24"/>
          <w:szCs w:val="24"/>
        </w:rPr>
        <w:t xml:space="preserve"> </w:t>
      </w:r>
      <w:r w:rsidR="000273F6" w:rsidRPr="003B3F7A">
        <w:rPr>
          <w:rFonts w:ascii="Times New Roman" w:hAnsi="Times New Roman" w:cs="Times New Roman"/>
          <w:sz w:val="24"/>
          <w:szCs w:val="24"/>
        </w:rPr>
        <w:t>printr-o factură emisă de acesta în mod distinct, cu termen scadent de plată de 24 de luni de la data la care energia electrică excedentară este livrată în rețeaua electrică.</w:t>
      </w:r>
      <w:r w:rsidRPr="003B3F7A">
        <w:rPr>
          <w:rFonts w:ascii="Times New Roman" w:hAnsi="Times New Roman" w:cs="Times New Roman"/>
          <w:sz w:val="24"/>
          <w:szCs w:val="24"/>
        </w:rPr>
        <w:t xml:space="preserve"> </w:t>
      </w:r>
    </w:p>
    <w:p w14:paraId="7B01B381" w14:textId="77777777" w:rsidR="00115FC4" w:rsidRPr="003B3F7A" w:rsidRDefault="00115FC4">
      <w:pPr>
        <w:spacing w:after="0" w:line="240" w:lineRule="auto"/>
        <w:jc w:val="both"/>
        <w:rPr>
          <w:rFonts w:ascii="Times New Roman" w:hAnsi="Times New Roman" w:cs="Times New Roman"/>
          <w:sz w:val="24"/>
          <w:szCs w:val="24"/>
          <w:highlight w:val="yellow"/>
        </w:rPr>
      </w:pPr>
    </w:p>
    <w:p w14:paraId="0B506237" w14:textId="77777777" w:rsidR="00115FC4" w:rsidRPr="003B3F7A" w:rsidRDefault="00BD3C00">
      <w:pPr>
        <w:spacing w:after="0" w:line="240" w:lineRule="auto"/>
        <w:jc w:val="both"/>
        <w:rPr>
          <w:rFonts w:ascii="Times New Roman" w:hAnsi="Times New Roman" w:cs="Times New Roman"/>
          <w:sz w:val="24"/>
          <w:szCs w:val="24"/>
        </w:rPr>
      </w:pPr>
      <w:r w:rsidRPr="003B3F7A">
        <w:rPr>
          <w:rFonts w:ascii="Times New Roman" w:hAnsi="Times New Roman" w:cs="Times New Roman"/>
          <w:sz w:val="24"/>
          <w:szCs w:val="24"/>
        </w:rPr>
        <w:t xml:space="preserve">(3) </w:t>
      </w:r>
      <w:r w:rsidRPr="003B3F7A">
        <w:rPr>
          <w:rStyle w:val="salnbdy"/>
          <w:rFonts w:ascii="Times New Roman" w:hAnsi="Times New Roman" w:cs="Times New Roman"/>
          <w:sz w:val="24"/>
          <w:szCs w:val="24"/>
        </w:rPr>
        <w:t xml:space="preserve">Cantităţile </w:t>
      </w:r>
      <w:r w:rsidR="00E127C5" w:rsidRPr="003B3F7A">
        <w:rPr>
          <w:rStyle w:val="salnbdy"/>
          <w:rFonts w:ascii="Times New Roman" w:hAnsi="Times New Roman" w:cs="Times New Roman"/>
          <w:sz w:val="24"/>
          <w:szCs w:val="24"/>
        </w:rPr>
        <w:t xml:space="preserve">totale </w:t>
      </w:r>
      <w:r w:rsidRPr="003B3F7A">
        <w:rPr>
          <w:rStyle w:val="salnbdy"/>
          <w:rFonts w:ascii="Times New Roman" w:hAnsi="Times New Roman" w:cs="Times New Roman"/>
          <w:sz w:val="24"/>
          <w:szCs w:val="24"/>
        </w:rPr>
        <w:t xml:space="preserve">de energie electrică estimate a fi vândute/cumpărate </w:t>
      </w:r>
      <w:r w:rsidR="00E127C5" w:rsidRPr="003B3F7A">
        <w:rPr>
          <w:rStyle w:val="salnbdy"/>
          <w:rFonts w:ascii="Times New Roman" w:hAnsi="Times New Roman" w:cs="Times New Roman"/>
          <w:sz w:val="24"/>
          <w:szCs w:val="24"/>
        </w:rPr>
        <w:t xml:space="preserve">lunar </w:t>
      </w:r>
      <w:r w:rsidRPr="003B3F7A">
        <w:rPr>
          <w:rStyle w:val="salnbdy"/>
          <w:rFonts w:ascii="Times New Roman" w:hAnsi="Times New Roman" w:cs="Times New Roman"/>
          <w:sz w:val="24"/>
          <w:szCs w:val="24"/>
        </w:rPr>
        <w:t>sunt prevăzute în anexa nr. 2 la contract.</w:t>
      </w:r>
    </w:p>
    <w:p w14:paraId="25D47F52" w14:textId="77777777" w:rsidR="00115FC4" w:rsidRPr="003B3F7A" w:rsidRDefault="00115FC4">
      <w:pPr>
        <w:pStyle w:val="sartttl"/>
        <w:spacing w:before="280" w:beforeAutospacing="0" w:after="0" w:afterAutospacing="0"/>
        <w:jc w:val="both"/>
        <w:rPr>
          <w:b/>
          <w:bCs/>
          <w:highlight w:val="yellow"/>
        </w:rPr>
      </w:pPr>
    </w:p>
    <w:p w14:paraId="64252E20" w14:textId="77777777" w:rsidR="00115FC4" w:rsidRPr="003B3F7A" w:rsidRDefault="00BD3C00">
      <w:pPr>
        <w:pStyle w:val="sartttl"/>
        <w:spacing w:before="280" w:beforeAutospacing="0" w:after="0" w:afterAutospacing="0"/>
        <w:jc w:val="both"/>
        <w:rPr>
          <w:b/>
          <w:bCs/>
        </w:rPr>
      </w:pPr>
      <w:r w:rsidRPr="003B3F7A">
        <w:rPr>
          <w:b/>
          <w:bCs/>
        </w:rPr>
        <w:t>Articolul 5</w:t>
      </w:r>
    </w:p>
    <w:p w14:paraId="01676A74" w14:textId="77777777" w:rsidR="00115FC4" w:rsidRPr="003B3F7A" w:rsidRDefault="00BD3C00">
      <w:pPr>
        <w:pStyle w:val="spar"/>
        <w:spacing w:before="280" w:beforeAutospacing="0" w:after="0" w:afterAutospacing="0"/>
        <w:jc w:val="both"/>
      </w:pPr>
      <w:r w:rsidRPr="003B3F7A">
        <w:t>Cantitatea de energie electrică, care face obiectul prezentului contract, este măsurată în conformitate cu prevederile Codului de măsurare a energiei electrice, aprobat prin Ordin al preşedintelui ANRE.</w:t>
      </w:r>
    </w:p>
    <w:p w14:paraId="776B9C09" w14:textId="77777777" w:rsidR="00115FC4" w:rsidRPr="003B3F7A" w:rsidRDefault="00115FC4">
      <w:pPr>
        <w:pStyle w:val="sporden"/>
        <w:spacing w:before="280" w:beforeAutospacing="0" w:after="0" w:afterAutospacing="0"/>
        <w:jc w:val="both"/>
        <w:rPr>
          <w:b/>
          <w:bCs/>
        </w:rPr>
      </w:pPr>
    </w:p>
    <w:p w14:paraId="764DF270" w14:textId="77777777" w:rsidR="00115FC4" w:rsidRPr="003B3F7A" w:rsidRDefault="00BD3C00">
      <w:pPr>
        <w:pStyle w:val="sporden"/>
        <w:spacing w:before="280" w:beforeAutospacing="0" w:after="0" w:afterAutospacing="0"/>
        <w:jc w:val="both"/>
        <w:rPr>
          <w:b/>
          <w:bCs/>
        </w:rPr>
      </w:pPr>
      <w:r w:rsidRPr="003B3F7A">
        <w:rPr>
          <w:b/>
          <w:bCs/>
        </w:rPr>
        <w:t>Facturarea şi condiţiile de plată</w:t>
      </w:r>
    </w:p>
    <w:p w14:paraId="275AB118" w14:textId="77777777" w:rsidR="00115FC4" w:rsidRPr="003B3F7A" w:rsidRDefault="00115FC4">
      <w:pPr>
        <w:pStyle w:val="sartttl"/>
        <w:spacing w:before="280" w:beforeAutospacing="0" w:after="0" w:afterAutospacing="0"/>
        <w:jc w:val="both"/>
        <w:rPr>
          <w:b/>
          <w:bCs/>
        </w:rPr>
      </w:pPr>
    </w:p>
    <w:p w14:paraId="5D48A9AD" w14:textId="77777777" w:rsidR="00115FC4" w:rsidRPr="003B3F7A" w:rsidRDefault="00BD3C00">
      <w:pPr>
        <w:pStyle w:val="sartttl"/>
        <w:spacing w:before="280" w:beforeAutospacing="0" w:after="0" w:afterAutospacing="0"/>
        <w:jc w:val="both"/>
        <w:rPr>
          <w:b/>
          <w:bCs/>
        </w:rPr>
      </w:pPr>
      <w:r w:rsidRPr="003B3F7A">
        <w:rPr>
          <w:b/>
          <w:bCs/>
        </w:rPr>
        <w:t>Articolul 6</w:t>
      </w:r>
    </w:p>
    <w:p w14:paraId="47A24862" w14:textId="77777777" w:rsidR="00115FC4" w:rsidRPr="003B3F7A" w:rsidRDefault="000273F6">
      <w:pPr>
        <w:pStyle w:val="spar"/>
        <w:spacing w:before="280" w:beforeAutospacing="0" w:after="0" w:afterAutospacing="0"/>
        <w:jc w:val="both"/>
      </w:pPr>
      <w:r w:rsidRPr="003B3F7A">
        <w:t xml:space="preserve">(1) </w:t>
      </w:r>
      <w:r w:rsidR="00BD3C00" w:rsidRPr="003B3F7A">
        <w:t>Contravaloarea energiei electrice vândute/ cumpărate conform prezentului contract, în fiecare lună contractuală, se calculează cu următoarea formulă:</w:t>
      </w:r>
    </w:p>
    <w:p w14:paraId="37BFBF14" w14:textId="77777777" w:rsidR="00115FC4" w:rsidRPr="003B3F7A" w:rsidRDefault="00BD3C00">
      <w:pPr>
        <w:pStyle w:val="spar"/>
        <w:spacing w:before="280" w:beforeAutospacing="0" w:after="0" w:afterAutospacing="0"/>
        <w:jc w:val="both"/>
      </w:pPr>
      <w:r w:rsidRPr="003B3F7A">
        <w:t>V = Q_luna x p contract (lei)</w:t>
      </w:r>
    </w:p>
    <w:p w14:paraId="5212362F" w14:textId="77777777" w:rsidR="00115FC4" w:rsidRPr="003B3F7A" w:rsidRDefault="00BD3C00">
      <w:pPr>
        <w:pStyle w:val="spar"/>
        <w:spacing w:before="280" w:beforeAutospacing="0" w:after="0" w:afterAutospacing="0"/>
        <w:jc w:val="both"/>
      </w:pPr>
      <w:r w:rsidRPr="003B3F7A">
        <w:t>unde:</w:t>
      </w:r>
    </w:p>
    <w:p w14:paraId="1FB593B3"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nttl"/>
          <w:rFonts w:ascii="Times New Roman" w:hAnsi="Times New Roman" w:cs="Times New Roman"/>
          <w:b/>
          <w:bCs/>
          <w:sz w:val="24"/>
          <w:szCs w:val="24"/>
        </w:rPr>
        <w:t>– </w:t>
      </w:r>
      <w:r w:rsidRPr="003B3F7A">
        <w:rPr>
          <w:rStyle w:val="slinbdy"/>
          <w:rFonts w:ascii="Times New Roman" w:hAnsi="Times New Roman" w:cs="Times New Roman"/>
          <w:sz w:val="24"/>
          <w:szCs w:val="24"/>
        </w:rPr>
        <w:t>Q_luna - reprezintă cantitatea de energie electrică produsă şi livrată în reţea în luna contractuală, stabilită, fără a depăși cantitatea de energie electrică consumată în ace</w:t>
      </w:r>
      <w:r w:rsidR="00951E9D" w:rsidRPr="003B3F7A">
        <w:rPr>
          <w:rStyle w:val="slinbdy"/>
          <w:rFonts w:ascii="Times New Roman" w:hAnsi="Times New Roman" w:cs="Times New Roman"/>
          <w:sz w:val="24"/>
          <w:szCs w:val="24"/>
        </w:rPr>
        <w:t>e</w:t>
      </w:r>
      <w:r w:rsidRPr="003B3F7A">
        <w:rPr>
          <w:rStyle w:val="slinbdy"/>
          <w:rFonts w:ascii="Times New Roman" w:hAnsi="Times New Roman" w:cs="Times New Roman"/>
          <w:sz w:val="24"/>
          <w:szCs w:val="24"/>
        </w:rPr>
        <w:t>ași lună contractuală</w:t>
      </w:r>
      <w:r w:rsidRPr="003B3F7A">
        <w:rPr>
          <w:rFonts w:ascii="Times New Roman" w:hAnsi="Times New Roman" w:cs="Times New Roman"/>
          <w:sz w:val="24"/>
          <w:szCs w:val="24"/>
        </w:rPr>
        <w:t>:</w:t>
      </w:r>
    </w:p>
    <w:p w14:paraId="13EFFFB7" w14:textId="77777777" w:rsidR="00115FC4" w:rsidRPr="003B3F7A" w:rsidRDefault="00BD3C00">
      <w:pPr>
        <w:spacing w:after="0" w:line="240" w:lineRule="auto"/>
        <w:ind w:left="810"/>
        <w:jc w:val="both"/>
        <w:rPr>
          <w:rFonts w:ascii="Times New Roman" w:hAnsi="Times New Roman" w:cs="Times New Roman"/>
          <w:sz w:val="24"/>
          <w:szCs w:val="24"/>
        </w:rPr>
      </w:pPr>
      <w:r w:rsidRPr="003B3F7A">
        <w:rPr>
          <w:rStyle w:val="slinttl"/>
          <w:rFonts w:ascii="Times New Roman" w:hAnsi="Times New Roman" w:cs="Times New Roman"/>
          <w:b/>
          <w:bCs/>
          <w:sz w:val="24"/>
          <w:szCs w:val="24"/>
        </w:rPr>
        <w:t>– </w:t>
      </w:r>
      <w:r w:rsidRPr="003B3F7A">
        <w:rPr>
          <w:rStyle w:val="slinbdy"/>
          <w:rFonts w:ascii="Times New Roman" w:hAnsi="Times New Roman" w:cs="Times New Roman"/>
          <w:sz w:val="24"/>
          <w:szCs w:val="24"/>
        </w:rPr>
        <w:t xml:space="preserve">pe baza citirii indexului contorului de decontare .......................... (se completează de către părţi), </w:t>
      </w:r>
    </w:p>
    <w:p w14:paraId="7931C01B" w14:textId="77777777" w:rsidR="00115FC4" w:rsidRPr="003B3F7A" w:rsidRDefault="00BD3C00">
      <w:pPr>
        <w:pStyle w:val="spar"/>
        <w:spacing w:before="280" w:beforeAutospacing="0" w:after="0" w:afterAutospacing="0"/>
        <w:jc w:val="both"/>
      </w:pPr>
      <w:r w:rsidRPr="003B3F7A">
        <w:lastRenderedPageBreak/>
        <w:t>sau</w:t>
      </w:r>
    </w:p>
    <w:p w14:paraId="04A3C798" w14:textId="77777777" w:rsidR="00115FC4" w:rsidRPr="003B3F7A" w:rsidRDefault="00BD3C00">
      <w:pPr>
        <w:spacing w:after="0" w:line="240" w:lineRule="auto"/>
        <w:ind w:left="810"/>
        <w:jc w:val="both"/>
        <w:rPr>
          <w:rStyle w:val="slinbdy"/>
          <w:rFonts w:ascii="Times New Roman" w:hAnsi="Times New Roman" w:cs="Times New Roman"/>
          <w:sz w:val="24"/>
          <w:szCs w:val="24"/>
        </w:rPr>
      </w:pPr>
      <w:r w:rsidRPr="003B3F7A">
        <w:rPr>
          <w:rStyle w:val="slinttl"/>
          <w:rFonts w:ascii="Times New Roman" w:hAnsi="Times New Roman" w:cs="Times New Roman"/>
          <w:b/>
          <w:bCs/>
          <w:sz w:val="24"/>
          <w:szCs w:val="24"/>
        </w:rPr>
        <w:t>– </w:t>
      </w:r>
      <w:r w:rsidRPr="003B3F7A">
        <w:rPr>
          <w:rStyle w:val="slinbdy"/>
          <w:rFonts w:ascii="Times New Roman" w:hAnsi="Times New Roman" w:cs="Times New Roman"/>
          <w:sz w:val="24"/>
          <w:szCs w:val="24"/>
        </w:rPr>
        <w:t>pe baza formulei de calcul agreate de părţi, după cum urmează (formula de calcul se completează de către cumpărător, cu explicitarea fiecărui termen component).</w:t>
      </w:r>
    </w:p>
    <w:p w14:paraId="1A2CC865" w14:textId="77777777" w:rsidR="00115FC4" w:rsidRPr="003B3F7A" w:rsidRDefault="00115FC4">
      <w:pPr>
        <w:spacing w:after="0" w:line="240" w:lineRule="auto"/>
        <w:ind w:left="810"/>
        <w:jc w:val="both"/>
        <w:rPr>
          <w:rFonts w:ascii="Times New Roman" w:hAnsi="Times New Roman" w:cs="Times New Roman"/>
          <w:sz w:val="24"/>
          <w:szCs w:val="24"/>
        </w:rPr>
      </w:pPr>
    </w:p>
    <w:p w14:paraId="43108AAE"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nttl"/>
          <w:rFonts w:ascii="Times New Roman" w:hAnsi="Times New Roman" w:cs="Times New Roman"/>
          <w:b/>
          <w:bCs/>
          <w:sz w:val="24"/>
          <w:szCs w:val="24"/>
        </w:rPr>
        <w:t>– </w:t>
      </w:r>
      <w:r w:rsidRPr="003B3F7A">
        <w:rPr>
          <w:rStyle w:val="slinbdy"/>
          <w:rFonts w:ascii="Times New Roman" w:hAnsi="Times New Roman" w:cs="Times New Roman"/>
          <w:sz w:val="24"/>
          <w:szCs w:val="24"/>
        </w:rPr>
        <w:t>p_contract - preţul de contract, stabilit în conformitate cu anexa nr. 3 la contract, în lei/MWh;</w:t>
      </w:r>
    </w:p>
    <w:p w14:paraId="6CA513B1" w14:textId="77777777" w:rsidR="00951E9D" w:rsidRPr="003B3F7A" w:rsidRDefault="000273F6" w:rsidP="00951E9D">
      <w:pPr>
        <w:pStyle w:val="spar"/>
        <w:spacing w:before="280" w:beforeAutospacing="0" w:after="0" w:afterAutospacing="0"/>
        <w:jc w:val="both"/>
      </w:pPr>
      <w:r w:rsidRPr="003B3F7A">
        <w:rPr>
          <w:bCs/>
        </w:rPr>
        <w:t xml:space="preserve">(2) </w:t>
      </w:r>
      <w:r w:rsidRPr="003B3F7A">
        <w:t xml:space="preserve">Contravaloarea energiei electrice reportate conform art. 4 alin. (2) </w:t>
      </w:r>
      <w:r w:rsidR="00951E9D" w:rsidRPr="003B3F7A">
        <w:t>în fiecare lună contractuală în care se înregistrează report de energie electrică produsă și livrată în rețeaua electrică, se calculează cu următoarea formulă:</w:t>
      </w:r>
    </w:p>
    <w:p w14:paraId="13F16F61" w14:textId="77777777" w:rsidR="00951E9D" w:rsidRPr="003B3F7A" w:rsidRDefault="00951E9D" w:rsidP="00951E9D">
      <w:pPr>
        <w:pStyle w:val="spar"/>
        <w:spacing w:before="280" w:beforeAutospacing="0" w:after="0" w:afterAutospacing="0"/>
        <w:jc w:val="both"/>
      </w:pPr>
      <w:r w:rsidRPr="003B3F7A">
        <w:t>V = Q_report_luna x p contract (lei)</w:t>
      </w:r>
    </w:p>
    <w:p w14:paraId="304A9C4E" w14:textId="77777777" w:rsidR="00951E9D" w:rsidRPr="003B3F7A" w:rsidRDefault="00951E9D" w:rsidP="00951E9D">
      <w:pPr>
        <w:pStyle w:val="spar"/>
        <w:spacing w:before="280" w:beforeAutospacing="0" w:after="0" w:afterAutospacing="0"/>
        <w:jc w:val="both"/>
      </w:pPr>
      <w:r w:rsidRPr="003B3F7A">
        <w:t>unde:</w:t>
      </w:r>
    </w:p>
    <w:p w14:paraId="395B1B6D" w14:textId="77777777" w:rsidR="00951E9D" w:rsidRPr="003B3F7A" w:rsidRDefault="00951E9D" w:rsidP="00951E9D">
      <w:pPr>
        <w:spacing w:after="0" w:line="240" w:lineRule="auto"/>
        <w:jc w:val="both"/>
        <w:rPr>
          <w:rStyle w:val="slinbdy"/>
          <w:rFonts w:ascii="Times New Roman" w:hAnsi="Times New Roman" w:cs="Times New Roman"/>
          <w:sz w:val="24"/>
          <w:szCs w:val="24"/>
        </w:rPr>
      </w:pPr>
      <w:r w:rsidRPr="003B3F7A">
        <w:rPr>
          <w:rStyle w:val="slinttl"/>
          <w:rFonts w:ascii="Times New Roman" w:hAnsi="Times New Roman" w:cs="Times New Roman"/>
          <w:b/>
          <w:bCs/>
          <w:sz w:val="24"/>
          <w:szCs w:val="24"/>
        </w:rPr>
        <w:t>– </w:t>
      </w:r>
      <w:r w:rsidRPr="003B3F7A">
        <w:rPr>
          <w:rStyle w:val="slinbdy"/>
          <w:rFonts w:ascii="Times New Roman" w:hAnsi="Times New Roman" w:cs="Times New Roman"/>
          <w:sz w:val="24"/>
          <w:szCs w:val="24"/>
        </w:rPr>
        <w:t xml:space="preserve">Q_report_luna - reprezintă cantitatea de energie electrică produsă şi livrată în reţea </w:t>
      </w:r>
      <w:r w:rsidRPr="003B3F7A">
        <w:rPr>
          <w:rFonts w:ascii="Times New Roman" w:hAnsi="Times New Roman" w:cs="Times New Roman"/>
          <w:sz w:val="24"/>
          <w:szCs w:val="24"/>
        </w:rPr>
        <w:t xml:space="preserve">care excede cantitatea de energie electrică consumată din rețeaua electrică </w:t>
      </w:r>
      <w:r w:rsidRPr="003B3F7A">
        <w:rPr>
          <w:rStyle w:val="slinbdy"/>
          <w:rFonts w:ascii="Times New Roman" w:hAnsi="Times New Roman" w:cs="Times New Roman"/>
          <w:sz w:val="24"/>
          <w:szCs w:val="24"/>
        </w:rPr>
        <w:t>în luna contractuală.</w:t>
      </w:r>
    </w:p>
    <w:p w14:paraId="7737FC30" w14:textId="77777777" w:rsidR="00951E9D" w:rsidRPr="003B3F7A" w:rsidRDefault="00951E9D" w:rsidP="00951E9D">
      <w:pPr>
        <w:spacing w:after="0" w:line="240" w:lineRule="auto"/>
        <w:ind w:left="810"/>
        <w:jc w:val="both"/>
        <w:rPr>
          <w:rFonts w:ascii="Times New Roman" w:hAnsi="Times New Roman" w:cs="Times New Roman"/>
          <w:sz w:val="24"/>
          <w:szCs w:val="24"/>
        </w:rPr>
      </w:pPr>
    </w:p>
    <w:p w14:paraId="39D2A43D" w14:textId="77777777" w:rsidR="00951E9D" w:rsidRPr="003B3F7A" w:rsidRDefault="00951E9D" w:rsidP="00951E9D">
      <w:pPr>
        <w:spacing w:after="0" w:line="240" w:lineRule="auto"/>
        <w:jc w:val="both"/>
        <w:rPr>
          <w:rFonts w:ascii="Times New Roman" w:hAnsi="Times New Roman" w:cs="Times New Roman"/>
          <w:sz w:val="24"/>
          <w:szCs w:val="24"/>
        </w:rPr>
      </w:pPr>
      <w:r w:rsidRPr="003B3F7A">
        <w:rPr>
          <w:rStyle w:val="slinttl"/>
          <w:rFonts w:ascii="Times New Roman" w:hAnsi="Times New Roman" w:cs="Times New Roman"/>
          <w:b/>
          <w:bCs/>
          <w:sz w:val="24"/>
          <w:szCs w:val="24"/>
        </w:rPr>
        <w:t>– </w:t>
      </w:r>
      <w:r w:rsidRPr="003B3F7A">
        <w:rPr>
          <w:rStyle w:val="slinbdy"/>
          <w:rFonts w:ascii="Times New Roman" w:hAnsi="Times New Roman" w:cs="Times New Roman"/>
          <w:sz w:val="24"/>
          <w:szCs w:val="24"/>
        </w:rPr>
        <w:t>p_contract - preţul de contract, stabilit în conformitate cu anexa nr. 3 la contract, în lei/MWh;</w:t>
      </w:r>
    </w:p>
    <w:p w14:paraId="60F39A17" w14:textId="77777777" w:rsidR="00115FC4" w:rsidRPr="003B3F7A" w:rsidRDefault="00115FC4">
      <w:pPr>
        <w:pStyle w:val="sartttl"/>
        <w:spacing w:before="280" w:beforeAutospacing="0" w:after="0" w:afterAutospacing="0"/>
        <w:jc w:val="both"/>
        <w:rPr>
          <w:bCs/>
        </w:rPr>
      </w:pPr>
    </w:p>
    <w:p w14:paraId="7C6B4DB4" w14:textId="77777777" w:rsidR="00115FC4" w:rsidRPr="003B3F7A" w:rsidRDefault="00BD3C00">
      <w:pPr>
        <w:pStyle w:val="sartttl"/>
        <w:spacing w:before="280" w:beforeAutospacing="0" w:after="0" w:afterAutospacing="0"/>
        <w:jc w:val="both"/>
        <w:rPr>
          <w:b/>
          <w:bCs/>
        </w:rPr>
      </w:pPr>
      <w:r w:rsidRPr="003B3F7A">
        <w:rPr>
          <w:b/>
          <w:bCs/>
        </w:rPr>
        <w:t>Articolul 7</w:t>
      </w:r>
    </w:p>
    <w:p w14:paraId="3B90DB11" w14:textId="77777777" w:rsidR="00A16588" w:rsidRPr="003B3F7A" w:rsidRDefault="00A16588">
      <w:pPr>
        <w:pStyle w:val="sartttl"/>
        <w:spacing w:before="280" w:beforeAutospacing="0" w:after="0" w:afterAutospacing="0"/>
        <w:jc w:val="both"/>
        <w:rPr>
          <w:b/>
          <w:bCs/>
        </w:rPr>
      </w:pPr>
    </w:p>
    <w:p w14:paraId="3F30EB93"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(1)</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 xml:space="preserve">Pe întreaga durată a contractului, contravaloarea cantității de energie electrică vândută/cumpărată conform prezentului contract, în fiecare lună contractuală, calculată conform prevederilor art. 6, este: </w:t>
      </w:r>
    </w:p>
    <w:p w14:paraId="52CA3C6B"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litttl"/>
          <w:rFonts w:ascii="Times New Roman" w:hAnsi="Times New Roman" w:cs="Times New Roman"/>
          <w:sz w:val="24"/>
          <w:szCs w:val="24"/>
        </w:rPr>
        <w:t>a)</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 xml:space="preserve">evidenţiată distinct, cu semnul minus, în factura emisă de către furnizor, în baza contractului de furnizare şi cu respectarea prevederilor </w:t>
      </w:r>
      <w:r w:rsidRPr="003B3F7A">
        <w:rPr>
          <w:rStyle w:val="LegturInternet"/>
          <w:rFonts w:ascii="Times New Roman" w:hAnsi="Times New Roman" w:cs="Times New Roman"/>
          <w:color w:val="auto"/>
          <w:sz w:val="24"/>
          <w:szCs w:val="24"/>
          <w:u w:val="none"/>
        </w:rPr>
        <w:t>Codului fiscal</w:t>
      </w:r>
      <w:r w:rsidRPr="003B3F7A">
        <w:rPr>
          <w:rStyle w:val="slitbdy"/>
          <w:rFonts w:ascii="Times New Roman" w:hAnsi="Times New Roman" w:cs="Times New Roman"/>
          <w:sz w:val="24"/>
          <w:szCs w:val="24"/>
        </w:rPr>
        <w:t xml:space="preserve"> în vigoare, în cazul în care vânzătorul este persoană fizică</w:t>
      </w:r>
      <w:r w:rsidRPr="003B3F7A">
        <w:rPr>
          <w:rStyle w:val="salnbdy"/>
          <w:rFonts w:ascii="Times New Roman" w:hAnsi="Times New Roman" w:cs="Times New Roman"/>
          <w:sz w:val="24"/>
          <w:szCs w:val="24"/>
        </w:rPr>
        <w:t xml:space="preserve">, </w:t>
      </w:r>
      <w:r w:rsidRPr="003B3F7A">
        <w:rPr>
          <w:rFonts w:ascii="Times New Roman" w:eastAsia="Times New Roman" w:hAnsi="Times New Roman" w:cs="Times New Roman"/>
          <w:sz w:val="24"/>
          <w:szCs w:val="24"/>
        </w:rPr>
        <w:t>alta decât cea organizată conform Ordonanței de urgență a Guvernului nr. 44/2008 privind desfășurarea activităților economice de către persoanele fizice autorizate, întreprinderile individuale și întreprinderile familiale, aprobată cu modificări și completări prin Legea nr. 182/2016, care deține centrale electrice de producere a energiei electrice din surse regenerabile de energie cu putere electrică instalată de cel mult 27 kW pe loc de consum</w:t>
      </w:r>
      <w:r w:rsidRPr="003B3F7A">
        <w:rPr>
          <w:rStyle w:val="slitbdy"/>
          <w:rFonts w:ascii="Times New Roman" w:hAnsi="Times New Roman" w:cs="Times New Roman"/>
          <w:sz w:val="24"/>
          <w:szCs w:val="24"/>
        </w:rPr>
        <w:t xml:space="preserve">. </w:t>
      </w:r>
    </w:p>
    <w:p w14:paraId="337CC2CB" w14:textId="77777777" w:rsidR="00115FC4" w:rsidRPr="003B3F7A" w:rsidRDefault="00115FC4">
      <w:pPr>
        <w:spacing w:after="0" w:line="240" w:lineRule="auto"/>
        <w:jc w:val="both"/>
        <w:rPr>
          <w:rFonts w:ascii="Times New Roman" w:hAnsi="Times New Roman" w:cs="Times New Roman"/>
          <w:sz w:val="24"/>
          <w:szCs w:val="24"/>
        </w:rPr>
      </w:pPr>
    </w:p>
    <w:p w14:paraId="5449AB21"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b)</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prevăzută în factura emisă de către cumpărător în numele și pe seama vânzătorului, conform</w:t>
      </w:r>
      <w:r w:rsidR="00676FD3" w:rsidRPr="003B3F7A">
        <w:rPr>
          <w:rStyle w:val="slitbdy"/>
          <w:rFonts w:ascii="Times New Roman" w:hAnsi="Times New Roman" w:cs="Times New Roman"/>
          <w:sz w:val="24"/>
          <w:szCs w:val="24"/>
        </w:rPr>
        <w:t xml:space="preserve"> </w:t>
      </w:r>
      <w:r w:rsidR="0096287A" w:rsidRPr="003B3F7A">
        <w:rPr>
          <w:rFonts w:ascii="Times New Roman" w:eastAsia="Times New Roman" w:hAnsi="Times New Roman" w:cs="Times New Roman"/>
          <w:sz w:val="24"/>
          <w:szCs w:val="24"/>
        </w:rPr>
        <w:t xml:space="preserve">acordului prealabil și al procedurii de acceptare încheiate între părți conform reglementărilor </w:t>
      </w:r>
      <w:r w:rsidR="0096287A" w:rsidRPr="003B3F7A">
        <w:rPr>
          <w:rStyle w:val="slitbdy"/>
          <w:rFonts w:ascii="Times New Roman" w:hAnsi="Times New Roman" w:cs="Times New Roman"/>
          <w:sz w:val="24"/>
          <w:szCs w:val="24"/>
        </w:rPr>
        <w:t>aplicabile în domeniul</w:t>
      </w:r>
      <w:r w:rsidRPr="003B3F7A">
        <w:rPr>
          <w:rStyle w:val="LegturInternet"/>
          <w:rFonts w:ascii="Times New Roman" w:hAnsi="Times New Roman" w:cs="Times New Roman"/>
          <w:color w:val="auto"/>
          <w:sz w:val="24"/>
          <w:szCs w:val="24"/>
          <w:u w:val="none"/>
        </w:rPr>
        <w:t xml:space="preserve"> fiscal</w:t>
      </w:r>
      <w:r w:rsidRPr="003B3F7A">
        <w:rPr>
          <w:rStyle w:val="slitbdy"/>
          <w:rFonts w:ascii="Times New Roman" w:hAnsi="Times New Roman" w:cs="Times New Roman"/>
          <w:sz w:val="24"/>
          <w:szCs w:val="24"/>
        </w:rPr>
        <w:t xml:space="preserve"> în vigoare, în toate celelalte cazuri. </w:t>
      </w:r>
    </w:p>
    <w:p w14:paraId="2936F279" w14:textId="77777777" w:rsidR="00115FC4" w:rsidRPr="003B3F7A" w:rsidRDefault="00115FC4">
      <w:pPr>
        <w:spacing w:after="0" w:line="240" w:lineRule="auto"/>
        <w:jc w:val="both"/>
        <w:rPr>
          <w:rFonts w:ascii="Times New Roman" w:hAnsi="Times New Roman" w:cs="Times New Roman"/>
          <w:sz w:val="24"/>
          <w:szCs w:val="24"/>
        </w:rPr>
      </w:pPr>
    </w:p>
    <w:p w14:paraId="3C00CB7F" w14:textId="77777777" w:rsidR="00897D56" w:rsidRPr="003B3F7A" w:rsidRDefault="005D11B1">
      <w:pPr>
        <w:spacing w:after="0" w:line="240" w:lineRule="auto"/>
        <w:jc w:val="both"/>
        <w:rPr>
          <w:rStyle w:val="salnttl"/>
          <w:rFonts w:ascii="Times New Roman" w:hAnsi="Times New Roman" w:cs="Times New Roman"/>
          <w:sz w:val="24"/>
          <w:szCs w:val="24"/>
        </w:rPr>
      </w:pPr>
      <w:r w:rsidRPr="003B3F7A">
        <w:rPr>
          <w:rStyle w:val="salnttl"/>
          <w:rFonts w:ascii="Times New Roman" w:hAnsi="Times New Roman" w:cs="Times New Roman"/>
          <w:sz w:val="24"/>
          <w:szCs w:val="24"/>
        </w:rPr>
        <w:t xml:space="preserve">(2) Pe lângă facturile emise conform alin. (1), în fiecare lună contractuală în care se înregistrează o cantitate de energie electrică reportată, furnizorul </w:t>
      </w:r>
      <w:r w:rsidR="008137C0" w:rsidRPr="003B3F7A">
        <w:rPr>
          <w:rStyle w:val="salnttl"/>
          <w:rFonts w:ascii="Times New Roman" w:hAnsi="Times New Roman" w:cs="Times New Roman"/>
          <w:sz w:val="24"/>
          <w:szCs w:val="24"/>
        </w:rPr>
        <w:t xml:space="preserve">de energie electrică emite o factură distinctă </w:t>
      </w:r>
      <w:r w:rsidR="00897D56" w:rsidRPr="003B3F7A">
        <w:rPr>
          <w:rStyle w:val="salnttl"/>
          <w:rFonts w:ascii="Times New Roman" w:hAnsi="Times New Roman" w:cs="Times New Roman"/>
          <w:sz w:val="24"/>
          <w:szCs w:val="24"/>
        </w:rPr>
        <w:t>care conține:</w:t>
      </w:r>
    </w:p>
    <w:p w14:paraId="058BA22E" w14:textId="77777777" w:rsidR="005D11B1" w:rsidRPr="003B3F7A" w:rsidRDefault="00897D56">
      <w:pPr>
        <w:spacing w:after="0" w:line="240" w:lineRule="auto"/>
        <w:jc w:val="both"/>
        <w:rPr>
          <w:rStyle w:val="salnttl"/>
          <w:rFonts w:ascii="Times New Roman" w:hAnsi="Times New Roman" w:cs="Times New Roman"/>
          <w:sz w:val="24"/>
          <w:szCs w:val="24"/>
        </w:rPr>
      </w:pPr>
      <w:r w:rsidRPr="003B3F7A">
        <w:rPr>
          <w:rStyle w:val="salnttl"/>
          <w:rFonts w:ascii="Times New Roman" w:hAnsi="Times New Roman" w:cs="Times New Roman"/>
          <w:sz w:val="24"/>
          <w:szCs w:val="24"/>
        </w:rPr>
        <w:t>a)</w:t>
      </w:r>
      <w:r w:rsidR="00814EA8" w:rsidRPr="003B3F7A">
        <w:rPr>
          <w:rStyle w:val="salnttl"/>
          <w:rFonts w:ascii="Times New Roman" w:hAnsi="Times New Roman" w:cs="Times New Roman"/>
          <w:sz w:val="24"/>
          <w:szCs w:val="24"/>
        </w:rPr>
        <w:t xml:space="preserve"> pentru prosumatorii prevăzuți la alin. (1) lit. a), cu semnul minus, cantitatea de energie electrică reportată pentru luna/lunile următoare înmulțită cu prețul de contract, cu termen scadent de plată de 24 de luni de la data livrării cantității respective de energie electrică în reț</w:t>
      </w:r>
      <w:r w:rsidRPr="003B3F7A">
        <w:rPr>
          <w:rStyle w:val="salnttl"/>
          <w:rFonts w:ascii="Times New Roman" w:hAnsi="Times New Roman" w:cs="Times New Roman"/>
          <w:sz w:val="24"/>
          <w:szCs w:val="24"/>
        </w:rPr>
        <w:t>e</w:t>
      </w:r>
      <w:r w:rsidR="00814EA8" w:rsidRPr="003B3F7A">
        <w:rPr>
          <w:rStyle w:val="salnttl"/>
          <w:rFonts w:ascii="Times New Roman" w:hAnsi="Times New Roman" w:cs="Times New Roman"/>
          <w:sz w:val="24"/>
          <w:szCs w:val="24"/>
        </w:rPr>
        <w:t>aua electrică</w:t>
      </w:r>
      <w:r w:rsidRPr="003B3F7A">
        <w:rPr>
          <w:rStyle w:val="salnttl"/>
          <w:rFonts w:ascii="Times New Roman" w:hAnsi="Times New Roman" w:cs="Times New Roman"/>
          <w:sz w:val="24"/>
          <w:szCs w:val="24"/>
        </w:rPr>
        <w:t>;</w:t>
      </w:r>
    </w:p>
    <w:p w14:paraId="58D9666C" w14:textId="77777777" w:rsidR="00897D56" w:rsidRPr="003B3F7A" w:rsidRDefault="00897D56">
      <w:pPr>
        <w:spacing w:after="0" w:line="240" w:lineRule="auto"/>
        <w:jc w:val="both"/>
        <w:rPr>
          <w:rStyle w:val="salnttl"/>
          <w:rFonts w:ascii="Times New Roman" w:hAnsi="Times New Roman" w:cs="Times New Roman"/>
          <w:sz w:val="24"/>
          <w:szCs w:val="24"/>
        </w:rPr>
      </w:pPr>
      <w:r w:rsidRPr="003B3F7A">
        <w:rPr>
          <w:rStyle w:val="salnttl"/>
          <w:rFonts w:ascii="Times New Roman" w:hAnsi="Times New Roman" w:cs="Times New Roman"/>
          <w:sz w:val="24"/>
          <w:szCs w:val="24"/>
        </w:rPr>
        <w:t xml:space="preserve">b) pentru celelalte cazuri de prosumatori, cantitatea de energie electrică reportată pentru luna/lunile următoare înmulțită cu prețul de contract, cu termen scadent de plată de 24 de luni de la data livrării </w:t>
      </w:r>
      <w:r w:rsidRPr="003B3F7A">
        <w:rPr>
          <w:rStyle w:val="salnttl"/>
          <w:rFonts w:ascii="Times New Roman" w:hAnsi="Times New Roman" w:cs="Times New Roman"/>
          <w:sz w:val="24"/>
          <w:szCs w:val="24"/>
        </w:rPr>
        <w:lastRenderedPageBreak/>
        <w:t>cantității respective de energie electrică în rețeaua electrică, aplicarea TVA la valoarea rezultată în urma acestei înmulțiri realizându-se după caz, conform prevederilor legale în vigoare în domeniul fiscal.</w:t>
      </w:r>
    </w:p>
    <w:p w14:paraId="273B216A" w14:textId="77777777" w:rsidR="00897D56" w:rsidRPr="003B3F7A" w:rsidRDefault="00897D56" w:rsidP="00897D56">
      <w:pPr>
        <w:pStyle w:val="ListParagraph"/>
        <w:tabs>
          <w:tab w:val="left" w:pos="284"/>
        </w:tabs>
        <w:spacing w:after="0" w:line="240" w:lineRule="auto"/>
        <w:ind w:left="0"/>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(3) Furnizorul de energie electrică returnează, în mod automat, cantitatea de energie electrică reportată prevăzută la alin. (2), parțial sau total, pentru acoperirea consumului de energie electrică al prosumatorului în perioada/perioadele următoare de facturare în care cantitatea de energie electrică consumată de prosumator din rețeaua electrică este mai mare decât cantitatea de energie electrică produsă și livrată în rețeaua electrică de acesta și evidențiază distinct într-o anexă la factura de energie electrică emisă de furnizorul de energie electrică în baza contractului de furnizare a energiei electrice, cantitatea de energie electrică returnată în fiecare perioadă de facturare, inclusiv asupra prețului acesteia care este egal cu prețul în factura emisă prosumatorului în perioada în care energia electrică reportată a fost efectiv produsă și livrată în rețeaua electrică, până la utilizarea integrală a cantității de energie electrică reportată prevăzută în factura emisă conform alin. (2) lit. a) sau b), după caz, în ordinea în care aceasta a fost livrată în rețeaua electrică.</w:t>
      </w:r>
    </w:p>
    <w:p w14:paraId="227DB3BB" w14:textId="77777777" w:rsidR="00897D56" w:rsidRPr="003B3F7A" w:rsidRDefault="00897D56" w:rsidP="00897D56">
      <w:pPr>
        <w:pStyle w:val="ListParagraph"/>
        <w:tabs>
          <w:tab w:val="left" w:pos="284"/>
        </w:tabs>
        <w:spacing w:after="0" w:line="240" w:lineRule="auto"/>
        <w:ind w:left="0"/>
        <w:jc w:val="both"/>
        <w:rPr>
          <w:rFonts w:ascii="Times New Roman" w:eastAsia="Times New Roman" w:hAnsi="Times New Roman" w:cs="Times New Roman"/>
          <w:sz w:val="24"/>
          <w:szCs w:val="24"/>
        </w:rPr>
      </w:pPr>
    </w:p>
    <w:p w14:paraId="4B64C6B4" w14:textId="77777777" w:rsidR="00897D56" w:rsidRPr="003B3F7A" w:rsidRDefault="00897D56" w:rsidP="00897D56">
      <w:pPr>
        <w:pStyle w:val="ListParagraph"/>
        <w:tabs>
          <w:tab w:val="left" w:pos="284"/>
        </w:tabs>
        <w:spacing w:after="0" w:line="240" w:lineRule="auto"/>
        <w:ind w:left="0"/>
        <w:jc w:val="both"/>
        <w:rPr>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ml:space="preserve">(4) În fiecare lună de facturare în care furnizorul de energie electrică returnează prosumatorului, parțial sau total, din cantitatea energie electrică reportată prevăzută la alin. (2), furnizorul de energie electrică realizează compensarea financiară între facturile emise de acesta conform prevederilor contractului de furnizare a energiei electrice și a prezentului contract, cu mențiunea că factura emisă conform alin. (2), lit. a) sau b), după caz, intră în compensare financiară, parțial sau total, corespunzător cantității de energie electrică returnată în perioada de returnare respectivă. </w:t>
      </w:r>
    </w:p>
    <w:p w14:paraId="7427C2F3" w14:textId="77777777" w:rsidR="00897D56" w:rsidRPr="003B3F7A" w:rsidRDefault="00897D56" w:rsidP="00897D56">
      <w:pPr>
        <w:pStyle w:val="ListParagraph"/>
        <w:tabs>
          <w:tab w:val="left" w:pos="284"/>
        </w:tabs>
        <w:spacing w:after="0" w:line="240" w:lineRule="auto"/>
        <w:ind w:left="0"/>
        <w:jc w:val="both"/>
        <w:rPr>
          <w:rFonts w:ascii="Times New Roman" w:eastAsia="Times New Roman" w:hAnsi="Times New Roman" w:cs="Times New Roman"/>
          <w:sz w:val="24"/>
          <w:szCs w:val="24"/>
        </w:rPr>
      </w:pPr>
    </w:p>
    <w:p w14:paraId="346EE322" w14:textId="77777777" w:rsidR="00897D56" w:rsidRPr="003B3F7A" w:rsidRDefault="00897D56" w:rsidP="00A070F7">
      <w:pPr>
        <w:pStyle w:val="ListParagraph"/>
        <w:tabs>
          <w:tab w:val="left" w:pos="284"/>
        </w:tabs>
        <w:spacing w:after="0" w:line="240" w:lineRule="auto"/>
        <w:ind w:left="0"/>
        <w:jc w:val="both"/>
        <w:rPr>
          <w:rStyle w:val="salnttl"/>
          <w:rFonts w:ascii="Times New Roman" w:eastAsia="Times New Roman" w:hAnsi="Times New Roman" w:cs="Times New Roman"/>
          <w:sz w:val="24"/>
          <w:szCs w:val="24"/>
        </w:rPr>
      </w:pPr>
      <w:r w:rsidRPr="003B3F7A">
        <w:rPr>
          <w:rFonts w:ascii="Times New Roman" w:eastAsia="Times New Roman" w:hAnsi="Times New Roman" w:cs="Times New Roman"/>
          <w:sz w:val="24"/>
          <w:szCs w:val="24"/>
        </w:rPr>
        <w:t xml:space="preserve">(5) Neutilizarea de către prosumator a unei cantități de energie electrică reportată în termenul de maxim 24 de luni de la data livrării acesteia în rețeaua electrică din cea prevăzută în factura emisă conform prevederilor alin. (2) lit. a) sau b), după caz, conduce la includerea în procesul de compensarea financiară prevăzut la alin. (4) și a cantității </w:t>
      </w:r>
      <w:r w:rsidR="00A070F7" w:rsidRPr="003B3F7A">
        <w:rPr>
          <w:rFonts w:ascii="Times New Roman" w:eastAsia="Times New Roman" w:hAnsi="Times New Roman" w:cs="Times New Roman"/>
          <w:sz w:val="24"/>
          <w:szCs w:val="24"/>
        </w:rPr>
        <w:t xml:space="preserve">si valorii </w:t>
      </w:r>
      <w:r w:rsidRPr="003B3F7A">
        <w:rPr>
          <w:rFonts w:ascii="Times New Roman" w:eastAsia="Times New Roman" w:hAnsi="Times New Roman" w:cs="Times New Roman"/>
          <w:sz w:val="24"/>
          <w:szCs w:val="24"/>
        </w:rPr>
        <w:t xml:space="preserve">nereturnate. </w:t>
      </w:r>
    </w:p>
    <w:p w14:paraId="1D0C56C3" w14:textId="77777777" w:rsidR="00115FC4" w:rsidRPr="003B3F7A" w:rsidRDefault="00115FC4">
      <w:pPr>
        <w:spacing w:after="0" w:line="240" w:lineRule="auto"/>
        <w:jc w:val="both"/>
        <w:rPr>
          <w:rStyle w:val="salnbdy"/>
          <w:rFonts w:ascii="Times New Roman" w:hAnsi="Times New Roman" w:cs="Times New Roman"/>
          <w:sz w:val="24"/>
          <w:szCs w:val="24"/>
          <w:highlight w:val="yellow"/>
        </w:rPr>
      </w:pPr>
    </w:p>
    <w:p w14:paraId="7D692E49" w14:textId="77777777" w:rsidR="00115FC4" w:rsidRPr="003B3F7A" w:rsidRDefault="00BD3C00">
      <w:pPr>
        <w:spacing w:after="0" w:line="240" w:lineRule="auto"/>
        <w:jc w:val="both"/>
        <w:rPr>
          <w:rFonts w:ascii="Times New Roman" w:hAnsi="Times New Roman" w:cs="Times New Roman"/>
          <w:sz w:val="24"/>
          <w:szCs w:val="24"/>
        </w:rPr>
      </w:pPr>
      <w:r w:rsidRPr="003B3F7A">
        <w:rPr>
          <w:rStyle w:val="salnttl"/>
          <w:rFonts w:ascii="Times New Roman" w:hAnsi="Times New Roman" w:cs="Times New Roman"/>
          <w:sz w:val="24"/>
          <w:szCs w:val="24"/>
        </w:rPr>
        <w:t>(</w:t>
      </w:r>
      <w:r w:rsidR="00D20B18" w:rsidRPr="003B3F7A">
        <w:rPr>
          <w:rStyle w:val="salnttl"/>
          <w:rFonts w:ascii="Times New Roman" w:hAnsi="Times New Roman" w:cs="Times New Roman"/>
          <w:sz w:val="24"/>
          <w:szCs w:val="24"/>
        </w:rPr>
        <w:t>6</w:t>
      </w:r>
      <w:r w:rsidRPr="003B3F7A">
        <w:rPr>
          <w:rStyle w:val="salnttl"/>
          <w:rFonts w:ascii="Times New Roman" w:hAnsi="Times New Roman" w:cs="Times New Roman"/>
          <w:sz w:val="24"/>
          <w:szCs w:val="24"/>
        </w:rPr>
        <w:t>)</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Neîndeplinirea obligaţiilor de plată conform alin. (</w:t>
      </w:r>
      <w:r w:rsidR="00E127C5" w:rsidRPr="003B3F7A">
        <w:rPr>
          <w:rStyle w:val="salnbdy"/>
          <w:rFonts w:ascii="Times New Roman" w:hAnsi="Times New Roman" w:cs="Times New Roman"/>
          <w:sz w:val="24"/>
          <w:szCs w:val="24"/>
        </w:rPr>
        <w:t>5</w:t>
      </w:r>
      <w:r w:rsidRPr="003B3F7A">
        <w:rPr>
          <w:rStyle w:val="salnbdy"/>
          <w:rFonts w:ascii="Times New Roman" w:hAnsi="Times New Roman" w:cs="Times New Roman"/>
          <w:sz w:val="24"/>
          <w:szCs w:val="24"/>
        </w:rPr>
        <w:t xml:space="preserve">) conduce la plata de dobânzi penalizatoare, în aceleaşi condiţii cu cele stabilite în contractul de furnizare, pentru neachitarea la termen a facturilor de energie electrică de către prosumator, în calitate de client final. </w:t>
      </w:r>
    </w:p>
    <w:p w14:paraId="4721903E" w14:textId="77777777" w:rsidR="00115FC4" w:rsidRPr="003B3F7A" w:rsidRDefault="00115FC4">
      <w:pPr>
        <w:pStyle w:val="sporden"/>
        <w:spacing w:before="280" w:beforeAutospacing="0" w:after="0" w:afterAutospacing="0"/>
        <w:jc w:val="both"/>
        <w:rPr>
          <w:b/>
          <w:bCs/>
          <w:highlight w:val="yellow"/>
        </w:rPr>
      </w:pPr>
    </w:p>
    <w:p w14:paraId="6DA77FC0" w14:textId="77777777" w:rsidR="00115FC4" w:rsidRPr="003B3F7A" w:rsidRDefault="00BD3C00">
      <w:pPr>
        <w:pStyle w:val="sporden"/>
        <w:spacing w:before="280" w:beforeAutospacing="0" w:after="0" w:afterAutospacing="0"/>
        <w:jc w:val="both"/>
        <w:rPr>
          <w:b/>
          <w:bCs/>
        </w:rPr>
      </w:pPr>
      <w:r w:rsidRPr="003B3F7A">
        <w:rPr>
          <w:b/>
          <w:bCs/>
        </w:rPr>
        <w:t>Obligaţii şi garanţii</w:t>
      </w:r>
    </w:p>
    <w:p w14:paraId="4DDCD1CD" w14:textId="77777777" w:rsidR="00115FC4" w:rsidRPr="003B3F7A" w:rsidRDefault="00115FC4">
      <w:pPr>
        <w:pStyle w:val="sartttl"/>
        <w:spacing w:before="280" w:beforeAutospacing="0" w:after="0" w:afterAutospacing="0"/>
        <w:jc w:val="both"/>
        <w:rPr>
          <w:b/>
          <w:bCs/>
        </w:rPr>
      </w:pPr>
    </w:p>
    <w:p w14:paraId="2B69726D" w14:textId="77777777" w:rsidR="00115FC4" w:rsidRPr="003B3F7A" w:rsidRDefault="00BD3C00">
      <w:pPr>
        <w:pStyle w:val="sartttl"/>
        <w:spacing w:before="280" w:beforeAutospacing="0" w:after="0" w:afterAutospacing="0"/>
        <w:jc w:val="both"/>
        <w:rPr>
          <w:b/>
          <w:bCs/>
        </w:rPr>
      </w:pPr>
      <w:r w:rsidRPr="003B3F7A">
        <w:rPr>
          <w:b/>
          <w:bCs/>
        </w:rPr>
        <w:t>Articolul 8</w:t>
      </w:r>
    </w:p>
    <w:p w14:paraId="075787FB"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(1)</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Părţile se obligă una faţă de cealaltă să deţină, pe parcursul derulării contractului, toate aprobările necesare fiecăreia pentru exercitarea obligaţiilor cuprinse în prezentul contract, respectând în acelaşi timp toate prevederile legale.</w:t>
      </w:r>
    </w:p>
    <w:p w14:paraId="44086D7E" w14:textId="77777777" w:rsidR="00115FC4" w:rsidRPr="003B3F7A" w:rsidRDefault="00115FC4">
      <w:pPr>
        <w:spacing w:after="0" w:line="240" w:lineRule="auto"/>
        <w:jc w:val="both"/>
        <w:rPr>
          <w:rFonts w:ascii="Times New Roman" w:hAnsi="Times New Roman" w:cs="Times New Roman"/>
          <w:sz w:val="24"/>
          <w:szCs w:val="24"/>
        </w:rPr>
      </w:pPr>
    </w:p>
    <w:p w14:paraId="125D554A"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(2)</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Părţile se obligă una faţă de cealaltă să asigure accesul la toate informaţiile, documentaţiile, datele sau cunoştinţele necesare pentru buna derulare a prezentului contract, cu respectarea restricţiilor privind confidenţialitatea conform prevederilor art. 11.</w:t>
      </w:r>
    </w:p>
    <w:p w14:paraId="219DBB8C" w14:textId="77777777" w:rsidR="00115FC4" w:rsidRPr="003B3F7A" w:rsidRDefault="00115FC4">
      <w:pPr>
        <w:spacing w:after="0" w:line="240" w:lineRule="auto"/>
        <w:jc w:val="both"/>
        <w:rPr>
          <w:rFonts w:ascii="Times New Roman" w:hAnsi="Times New Roman" w:cs="Times New Roman"/>
          <w:sz w:val="24"/>
          <w:szCs w:val="24"/>
        </w:rPr>
      </w:pPr>
    </w:p>
    <w:p w14:paraId="3B309E29"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lastRenderedPageBreak/>
        <w:t>(3)</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Daunele dovedite a fi produse uneia dintre părţi din vina celeilalte părţi vor fi suportate de partea vinovată.</w:t>
      </w:r>
    </w:p>
    <w:p w14:paraId="53305C7E" w14:textId="77777777" w:rsidR="00115FC4" w:rsidRPr="003B3F7A" w:rsidRDefault="00115FC4">
      <w:pPr>
        <w:spacing w:after="0" w:line="240" w:lineRule="auto"/>
        <w:jc w:val="both"/>
        <w:rPr>
          <w:rFonts w:ascii="Times New Roman" w:hAnsi="Times New Roman" w:cs="Times New Roman"/>
          <w:sz w:val="24"/>
          <w:szCs w:val="24"/>
        </w:rPr>
      </w:pPr>
    </w:p>
    <w:p w14:paraId="01592033" w14:textId="77777777" w:rsidR="00115FC4" w:rsidRPr="003B3F7A" w:rsidRDefault="00BD3C00">
      <w:pPr>
        <w:pStyle w:val="sartttl"/>
        <w:spacing w:before="280" w:beforeAutospacing="0" w:after="0" w:afterAutospacing="0"/>
        <w:jc w:val="both"/>
        <w:rPr>
          <w:b/>
          <w:bCs/>
        </w:rPr>
      </w:pPr>
      <w:r w:rsidRPr="003B3F7A">
        <w:rPr>
          <w:b/>
          <w:bCs/>
        </w:rPr>
        <w:t>Articolul 9</w:t>
      </w:r>
    </w:p>
    <w:p w14:paraId="5334F082" w14:textId="77777777" w:rsidR="00115FC4" w:rsidRPr="003B3F7A" w:rsidRDefault="00BD3C00">
      <w:pPr>
        <w:pStyle w:val="spar"/>
        <w:spacing w:before="280" w:beforeAutospacing="0" w:after="0" w:afterAutospacing="0"/>
        <w:jc w:val="both"/>
      </w:pPr>
      <w:r w:rsidRPr="003B3F7A">
        <w:t>Părţile garantează una celeilalte că prezentul contract reprezintă o obligaţie validă, legală, opozabilă în justiţie în termenii prezentului contract.</w:t>
      </w:r>
    </w:p>
    <w:p w14:paraId="30FB9CF8" w14:textId="77777777" w:rsidR="00115FC4" w:rsidRPr="003B3F7A" w:rsidRDefault="00115FC4">
      <w:pPr>
        <w:pStyle w:val="spar"/>
        <w:spacing w:before="280" w:beforeAutospacing="0" w:after="0" w:afterAutospacing="0"/>
        <w:jc w:val="both"/>
      </w:pPr>
    </w:p>
    <w:p w14:paraId="3FC1B10F" w14:textId="77777777" w:rsidR="00115FC4" w:rsidRPr="003B3F7A" w:rsidRDefault="00BD3C00">
      <w:pPr>
        <w:pStyle w:val="sporden"/>
        <w:spacing w:before="280" w:beforeAutospacing="0" w:after="0" w:afterAutospacing="0"/>
        <w:jc w:val="both"/>
        <w:rPr>
          <w:b/>
          <w:bCs/>
        </w:rPr>
      </w:pPr>
      <w:r w:rsidRPr="003B3F7A">
        <w:rPr>
          <w:b/>
          <w:bCs/>
        </w:rPr>
        <w:t>Modificarea circumstanţelor</w:t>
      </w:r>
    </w:p>
    <w:p w14:paraId="04B2538F" w14:textId="77777777" w:rsidR="00115FC4" w:rsidRPr="003B3F7A" w:rsidRDefault="00115FC4">
      <w:pPr>
        <w:pStyle w:val="sartttl"/>
        <w:spacing w:before="280" w:beforeAutospacing="0" w:after="0" w:afterAutospacing="0"/>
        <w:jc w:val="both"/>
        <w:rPr>
          <w:b/>
          <w:bCs/>
        </w:rPr>
      </w:pPr>
    </w:p>
    <w:p w14:paraId="483C56E3" w14:textId="77777777" w:rsidR="00115FC4" w:rsidRPr="003B3F7A" w:rsidRDefault="00BD3C00">
      <w:pPr>
        <w:pStyle w:val="sartttl"/>
        <w:spacing w:before="280" w:beforeAutospacing="0" w:after="0" w:afterAutospacing="0"/>
        <w:jc w:val="both"/>
        <w:rPr>
          <w:b/>
          <w:bCs/>
        </w:rPr>
      </w:pPr>
      <w:r w:rsidRPr="003B3F7A">
        <w:rPr>
          <w:b/>
          <w:bCs/>
        </w:rPr>
        <w:t>Articolul 10</w:t>
      </w:r>
    </w:p>
    <w:p w14:paraId="4DDE164F" w14:textId="77777777" w:rsidR="00115FC4" w:rsidRPr="003B3F7A" w:rsidRDefault="00BD3C00">
      <w:pPr>
        <w:pStyle w:val="spar"/>
        <w:spacing w:before="280" w:beforeAutospacing="0" w:after="0" w:afterAutospacing="0"/>
        <w:jc w:val="both"/>
      </w:pPr>
      <w:r w:rsidRPr="003B3F7A">
        <w:t>În sensul prezentului contract, modificare de circumstanţe semnifică modificarea cadrului legislativ, existenţa unor hotărâri judecătoreşti definitive, existenţa unor condiţii sau modificări ale statutului părţilor care împiedică îndeplinirea obligaţiilor contractuale, precum şi alte situaţii prevăzute în reglementările specifice emise de ANRE.</w:t>
      </w:r>
    </w:p>
    <w:p w14:paraId="5C0AB85A" w14:textId="77777777" w:rsidR="00115FC4" w:rsidRPr="003B3F7A" w:rsidRDefault="00115FC4">
      <w:pPr>
        <w:pStyle w:val="sporden"/>
        <w:spacing w:before="280" w:beforeAutospacing="0" w:after="0" w:afterAutospacing="0"/>
        <w:jc w:val="both"/>
        <w:rPr>
          <w:b/>
          <w:bCs/>
        </w:rPr>
      </w:pPr>
    </w:p>
    <w:p w14:paraId="224F44DD" w14:textId="77777777" w:rsidR="00115FC4" w:rsidRPr="003B3F7A" w:rsidRDefault="00BD3C00">
      <w:pPr>
        <w:pStyle w:val="sporden"/>
        <w:spacing w:before="280" w:beforeAutospacing="0" w:after="0" w:afterAutospacing="0"/>
        <w:jc w:val="both"/>
        <w:rPr>
          <w:b/>
          <w:bCs/>
        </w:rPr>
      </w:pPr>
      <w:r w:rsidRPr="003B3F7A">
        <w:rPr>
          <w:b/>
          <w:bCs/>
        </w:rPr>
        <w:t>Confidenţialitatea</w:t>
      </w:r>
    </w:p>
    <w:p w14:paraId="5611A8E7" w14:textId="77777777" w:rsidR="00115FC4" w:rsidRPr="003B3F7A" w:rsidRDefault="00115FC4">
      <w:pPr>
        <w:pStyle w:val="sartttl"/>
        <w:spacing w:before="280" w:beforeAutospacing="0" w:after="0" w:afterAutospacing="0"/>
        <w:jc w:val="both"/>
        <w:rPr>
          <w:b/>
          <w:bCs/>
        </w:rPr>
      </w:pPr>
    </w:p>
    <w:p w14:paraId="7E897EDB" w14:textId="77777777" w:rsidR="00115FC4" w:rsidRPr="003B3F7A" w:rsidRDefault="00BD3C00">
      <w:pPr>
        <w:pStyle w:val="sartttl"/>
        <w:spacing w:before="280" w:beforeAutospacing="0" w:after="0" w:afterAutospacing="0"/>
        <w:jc w:val="both"/>
        <w:rPr>
          <w:b/>
          <w:bCs/>
        </w:rPr>
      </w:pPr>
      <w:r w:rsidRPr="003B3F7A">
        <w:rPr>
          <w:b/>
          <w:bCs/>
        </w:rPr>
        <w:t>Articolul 11</w:t>
      </w:r>
    </w:p>
    <w:p w14:paraId="7BD488B2" w14:textId="77777777" w:rsidR="00115FC4" w:rsidRPr="003B3F7A" w:rsidRDefault="00BD3C00">
      <w:pPr>
        <w:spacing w:after="0" w:line="240" w:lineRule="auto"/>
        <w:jc w:val="both"/>
        <w:rPr>
          <w:rFonts w:ascii="Times New Roman" w:hAnsi="Times New Roman" w:cs="Times New Roman"/>
          <w:sz w:val="24"/>
          <w:szCs w:val="24"/>
        </w:rPr>
      </w:pPr>
      <w:r w:rsidRPr="003B3F7A">
        <w:rPr>
          <w:rStyle w:val="salnttl"/>
          <w:rFonts w:ascii="Times New Roman" w:hAnsi="Times New Roman" w:cs="Times New Roman"/>
          <w:sz w:val="24"/>
          <w:szCs w:val="24"/>
        </w:rPr>
        <w:t>(1)</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Fiecare parte se obligă să asigure confidenţialitatea tuturor informaţiilor, documentaţiilor, datelor sau cunoştinţelor furnizate de către cealaltă parte în baza prezentului contract şi să nu le dezvăluie unei terţe părţi, în totalitate sau parţial, fără consimţământul scris al celeilalte părţi contractante.</w:t>
      </w:r>
    </w:p>
    <w:p w14:paraId="238D1FA8" w14:textId="77777777" w:rsidR="00115FC4" w:rsidRPr="003B3F7A" w:rsidRDefault="00115FC4">
      <w:pPr>
        <w:spacing w:after="0" w:line="240" w:lineRule="auto"/>
        <w:jc w:val="both"/>
        <w:rPr>
          <w:rStyle w:val="salnttl"/>
          <w:rFonts w:ascii="Times New Roman" w:hAnsi="Times New Roman" w:cs="Times New Roman"/>
          <w:sz w:val="24"/>
          <w:szCs w:val="24"/>
        </w:rPr>
      </w:pPr>
    </w:p>
    <w:p w14:paraId="780447C5"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(2)</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Fac excepţie de la prevederile alin. (1):</w:t>
      </w:r>
    </w:p>
    <w:p w14:paraId="5742454E"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a)</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informaţiile solicitate de autorităţile competente, în conformitate cu reglementările în vigoare;</w:t>
      </w:r>
    </w:p>
    <w:p w14:paraId="24699B2D"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b)</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informaţiile care au fost făcute publice până la încheierea contractului;</w:t>
      </w:r>
    </w:p>
    <w:p w14:paraId="0272DF06"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c)</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informaţiile solicitate de operatorul de transport şi de sistem, în conformitate cu prevederile reglementărilor aplicabile;</w:t>
      </w:r>
    </w:p>
    <w:p w14:paraId="0BE29C36"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d)</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informaţiile comunicate de către vânzător afiliaţilor/prestatorilor de servicii implicaţi în executarea contractului.</w:t>
      </w:r>
    </w:p>
    <w:p w14:paraId="0F8F6B7C" w14:textId="77777777" w:rsidR="00115FC4" w:rsidRPr="003B3F7A" w:rsidRDefault="00115FC4">
      <w:pPr>
        <w:spacing w:after="0" w:line="240" w:lineRule="auto"/>
        <w:jc w:val="both"/>
        <w:rPr>
          <w:rStyle w:val="salnttl"/>
          <w:rFonts w:ascii="Times New Roman" w:hAnsi="Times New Roman" w:cs="Times New Roman"/>
          <w:sz w:val="24"/>
          <w:szCs w:val="24"/>
        </w:rPr>
      </w:pPr>
    </w:p>
    <w:p w14:paraId="0C1B306F" w14:textId="77777777" w:rsidR="00115FC4" w:rsidRPr="003B3F7A" w:rsidRDefault="00BD3C00">
      <w:pPr>
        <w:spacing w:after="0" w:line="240" w:lineRule="auto"/>
        <w:jc w:val="both"/>
        <w:rPr>
          <w:rFonts w:ascii="Times New Roman" w:hAnsi="Times New Roman" w:cs="Times New Roman"/>
          <w:sz w:val="24"/>
          <w:szCs w:val="24"/>
        </w:rPr>
      </w:pPr>
      <w:r w:rsidRPr="003B3F7A">
        <w:rPr>
          <w:rStyle w:val="salnttl"/>
          <w:rFonts w:ascii="Times New Roman" w:hAnsi="Times New Roman" w:cs="Times New Roman"/>
          <w:sz w:val="24"/>
          <w:szCs w:val="24"/>
        </w:rPr>
        <w:t>(3)</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Prevederile alin. (1) produc efecte timp de 5 ani după încetarea prezentului contract.</w:t>
      </w:r>
    </w:p>
    <w:p w14:paraId="0A1DC5FE" w14:textId="77777777" w:rsidR="00115FC4" w:rsidRPr="003B3F7A" w:rsidRDefault="00115FC4">
      <w:pPr>
        <w:pStyle w:val="sporden"/>
        <w:spacing w:before="280" w:beforeAutospacing="0" w:after="0" w:afterAutospacing="0"/>
        <w:jc w:val="both"/>
        <w:rPr>
          <w:b/>
          <w:bCs/>
        </w:rPr>
      </w:pPr>
    </w:p>
    <w:p w14:paraId="33414AD3" w14:textId="77777777" w:rsidR="00201C0D" w:rsidRPr="003B3F7A" w:rsidRDefault="00201C0D">
      <w:pPr>
        <w:pStyle w:val="sporden"/>
        <w:spacing w:before="280" w:beforeAutospacing="0" w:after="0" w:afterAutospacing="0"/>
        <w:jc w:val="both"/>
        <w:rPr>
          <w:b/>
          <w:bCs/>
        </w:rPr>
      </w:pPr>
    </w:p>
    <w:p w14:paraId="6AE03C8E" w14:textId="77777777" w:rsidR="00201C0D" w:rsidRPr="003B3F7A" w:rsidRDefault="00201C0D">
      <w:pPr>
        <w:pStyle w:val="sporden"/>
        <w:spacing w:before="280" w:beforeAutospacing="0" w:after="0" w:afterAutospacing="0"/>
        <w:jc w:val="both"/>
        <w:rPr>
          <w:b/>
          <w:bCs/>
        </w:rPr>
      </w:pPr>
    </w:p>
    <w:p w14:paraId="3780091D" w14:textId="77777777" w:rsidR="00115FC4" w:rsidRPr="003B3F7A" w:rsidRDefault="00BD3C00">
      <w:pPr>
        <w:pStyle w:val="sporden"/>
        <w:spacing w:before="280" w:beforeAutospacing="0" w:after="0" w:afterAutospacing="0"/>
        <w:jc w:val="both"/>
        <w:rPr>
          <w:b/>
          <w:bCs/>
        </w:rPr>
      </w:pPr>
      <w:r w:rsidRPr="003B3F7A">
        <w:rPr>
          <w:b/>
          <w:bCs/>
        </w:rPr>
        <w:t>Forţa majoră</w:t>
      </w:r>
    </w:p>
    <w:p w14:paraId="45EA6099" w14:textId="77777777" w:rsidR="00115FC4" w:rsidRPr="003B3F7A" w:rsidRDefault="00115FC4">
      <w:pPr>
        <w:pStyle w:val="sartttl"/>
        <w:spacing w:before="280" w:beforeAutospacing="0" w:after="0" w:afterAutospacing="0"/>
        <w:jc w:val="both"/>
        <w:rPr>
          <w:b/>
          <w:bCs/>
        </w:rPr>
      </w:pPr>
    </w:p>
    <w:p w14:paraId="4B8896DD" w14:textId="77777777" w:rsidR="00115FC4" w:rsidRPr="003B3F7A" w:rsidRDefault="00BD3C00">
      <w:pPr>
        <w:pStyle w:val="sartttl"/>
        <w:spacing w:before="280" w:beforeAutospacing="0" w:after="0" w:afterAutospacing="0"/>
        <w:jc w:val="both"/>
        <w:rPr>
          <w:b/>
          <w:bCs/>
        </w:rPr>
      </w:pPr>
      <w:r w:rsidRPr="003B3F7A">
        <w:rPr>
          <w:b/>
          <w:bCs/>
        </w:rPr>
        <w:t>Articolul 12</w:t>
      </w:r>
    </w:p>
    <w:p w14:paraId="5210687D" w14:textId="77777777" w:rsidR="00115FC4" w:rsidRPr="003B3F7A" w:rsidRDefault="00BD3C00">
      <w:pPr>
        <w:pStyle w:val="spar"/>
        <w:spacing w:before="280" w:beforeAutospacing="0" w:after="0" w:afterAutospacing="0"/>
        <w:jc w:val="both"/>
      </w:pPr>
      <w:r w:rsidRPr="003B3F7A">
        <w:t>Răspunderea părţilor este înlăturată atunci când prejudiciul este cauzat de forţa majoră, în condiţiile prevăzute de Codul civil.</w:t>
      </w:r>
    </w:p>
    <w:p w14:paraId="5A8552D5" w14:textId="77777777" w:rsidR="00115FC4" w:rsidRPr="003B3F7A" w:rsidRDefault="00BD3C00">
      <w:pPr>
        <w:pStyle w:val="sporden"/>
        <w:spacing w:before="280" w:beforeAutospacing="0" w:after="0" w:afterAutospacing="0"/>
        <w:jc w:val="both"/>
        <w:rPr>
          <w:b/>
          <w:bCs/>
        </w:rPr>
      </w:pPr>
      <w:r w:rsidRPr="003B3F7A">
        <w:rPr>
          <w:b/>
          <w:bCs/>
        </w:rPr>
        <w:t>Răspunderea contractuală</w:t>
      </w:r>
    </w:p>
    <w:p w14:paraId="47C7A3E6" w14:textId="77777777" w:rsidR="00115FC4" w:rsidRPr="003B3F7A" w:rsidRDefault="00115FC4">
      <w:pPr>
        <w:pStyle w:val="sartttl"/>
        <w:spacing w:before="280" w:beforeAutospacing="0" w:after="0" w:afterAutospacing="0"/>
        <w:jc w:val="both"/>
        <w:rPr>
          <w:b/>
          <w:bCs/>
        </w:rPr>
      </w:pPr>
    </w:p>
    <w:p w14:paraId="50E78552" w14:textId="77777777" w:rsidR="00115FC4" w:rsidRPr="003B3F7A" w:rsidRDefault="00BD3C00">
      <w:pPr>
        <w:pStyle w:val="sartttl"/>
        <w:spacing w:before="280" w:beforeAutospacing="0" w:after="0" w:afterAutospacing="0"/>
        <w:jc w:val="both"/>
        <w:rPr>
          <w:b/>
          <w:bCs/>
        </w:rPr>
      </w:pPr>
      <w:r w:rsidRPr="003B3F7A">
        <w:rPr>
          <w:b/>
          <w:bCs/>
        </w:rPr>
        <w:t>Articolul 13</w:t>
      </w:r>
    </w:p>
    <w:p w14:paraId="5CF281AA" w14:textId="77777777" w:rsidR="00115FC4" w:rsidRPr="003B3F7A" w:rsidRDefault="00BD3C00">
      <w:pPr>
        <w:pStyle w:val="spar"/>
        <w:spacing w:before="280" w:beforeAutospacing="0" w:after="0" w:afterAutospacing="0"/>
        <w:jc w:val="both"/>
      </w:pPr>
      <w:r w:rsidRPr="003B3F7A">
        <w:t>Pentru neexecutarea, în totalitate sau în parte, a obligaţiilor prevăzute în prezentul contract, părţile răspund conform legii.</w:t>
      </w:r>
    </w:p>
    <w:p w14:paraId="5E653FA8" w14:textId="77777777" w:rsidR="00115FC4" w:rsidRPr="003B3F7A" w:rsidRDefault="00115FC4">
      <w:pPr>
        <w:pStyle w:val="sartttl"/>
        <w:spacing w:before="280" w:beforeAutospacing="0" w:after="0" w:afterAutospacing="0"/>
        <w:jc w:val="both"/>
        <w:rPr>
          <w:b/>
          <w:bCs/>
        </w:rPr>
      </w:pPr>
    </w:p>
    <w:p w14:paraId="6D47F542" w14:textId="77777777" w:rsidR="00115FC4" w:rsidRPr="003B3F7A" w:rsidRDefault="00BD3C00">
      <w:pPr>
        <w:pStyle w:val="sartttl"/>
        <w:spacing w:before="280" w:beforeAutospacing="0" w:after="0" w:afterAutospacing="0"/>
        <w:jc w:val="both"/>
        <w:rPr>
          <w:b/>
          <w:bCs/>
        </w:rPr>
      </w:pPr>
      <w:r w:rsidRPr="003B3F7A">
        <w:rPr>
          <w:b/>
          <w:bCs/>
        </w:rPr>
        <w:t>Articolul 14</w:t>
      </w:r>
    </w:p>
    <w:p w14:paraId="7C98CE06" w14:textId="77777777" w:rsidR="00115FC4" w:rsidRPr="003B3F7A" w:rsidRDefault="00BD3C00">
      <w:pPr>
        <w:pStyle w:val="spar"/>
        <w:spacing w:before="280" w:beforeAutospacing="0" w:after="0" w:afterAutospacing="0"/>
        <w:jc w:val="both"/>
      </w:pPr>
      <w:r w:rsidRPr="003B3F7A">
        <w:t>Părţile convin ca litigiile ce decurg din interpretarea şi/sau derularea prezentului contract care nu pot fi soluţionate pe cale amiabilă să fie supuse instanţelor judecătoreşti competente.</w:t>
      </w:r>
    </w:p>
    <w:p w14:paraId="0D24AF7F" w14:textId="77777777" w:rsidR="00115FC4" w:rsidRPr="003B3F7A" w:rsidRDefault="00115FC4">
      <w:pPr>
        <w:pStyle w:val="sartttl"/>
        <w:spacing w:before="280" w:beforeAutospacing="0" w:after="0" w:afterAutospacing="0"/>
        <w:jc w:val="both"/>
        <w:rPr>
          <w:b/>
          <w:bCs/>
        </w:rPr>
      </w:pPr>
    </w:p>
    <w:p w14:paraId="536D6397" w14:textId="77777777" w:rsidR="00115FC4" w:rsidRPr="003B3F7A" w:rsidRDefault="00BD3C00">
      <w:pPr>
        <w:pStyle w:val="sartttl"/>
        <w:spacing w:before="280" w:beforeAutospacing="0" w:after="0" w:afterAutospacing="0"/>
        <w:jc w:val="both"/>
        <w:rPr>
          <w:b/>
          <w:bCs/>
        </w:rPr>
      </w:pPr>
      <w:r w:rsidRPr="003B3F7A">
        <w:rPr>
          <w:b/>
          <w:bCs/>
        </w:rPr>
        <w:t>Articolul 15</w:t>
      </w:r>
    </w:p>
    <w:p w14:paraId="26928A7F" w14:textId="77777777" w:rsidR="00115FC4" w:rsidRPr="003B3F7A" w:rsidRDefault="00BD3C00">
      <w:pPr>
        <w:pStyle w:val="spar"/>
        <w:spacing w:before="280" w:beforeAutospacing="0" w:after="0" w:afterAutospacing="0"/>
        <w:jc w:val="both"/>
      </w:pPr>
      <w:r w:rsidRPr="003B3F7A">
        <w:t>Niciuna dintre părţi nu poate cesiona parţial sau total drepturile şi obligaţiile decurgând din acest contract fără obţinerea prealabilă a acordului scris al celeilalte părţi.</w:t>
      </w:r>
    </w:p>
    <w:p w14:paraId="5ED80087" w14:textId="77777777" w:rsidR="00115FC4" w:rsidRPr="003B3F7A" w:rsidRDefault="00115FC4">
      <w:pPr>
        <w:pStyle w:val="sporden"/>
        <w:spacing w:before="280" w:beforeAutospacing="0" w:after="0" w:afterAutospacing="0"/>
        <w:jc w:val="both"/>
        <w:rPr>
          <w:b/>
          <w:bCs/>
        </w:rPr>
      </w:pPr>
    </w:p>
    <w:p w14:paraId="1F992572" w14:textId="77777777" w:rsidR="00115FC4" w:rsidRPr="003B3F7A" w:rsidRDefault="00BD3C00">
      <w:pPr>
        <w:pStyle w:val="sporden"/>
        <w:spacing w:before="280" w:beforeAutospacing="0" w:after="0" w:afterAutospacing="0"/>
        <w:jc w:val="both"/>
        <w:rPr>
          <w:b/>
          <w:bCs/>
        </w:rPr>
      </w:pPr>
      <w:r w:rsidRPr="003B3F7A">
        <w:rPr>
          <w:b/>
          <w:bCs/>
        </w:rPr>
        <w:t>Încetarea contractului</w:t>
      </w:r>
    </w:p>
    <w:p w14:paraId="513E3731" w14:textId="77777777" w:rsidR="00115FC4" w:rsidRPr="003B3F7A" w:rsidRDefault="00115FC4">
      <w:pPr>
        <w:pStyle w:val="sporden"/>
        <w:spacing w:before="280" w:beforeAutospacing="0" w:after="0" w:afterAutospacing="0"/>
        <w:jc w:val="both"/>
        <w:rPr>
          <w:b/>
          <w:bCs/>
        </w:rPr>
      </w:pPr>
    </w:p>
    <w:p w14:paraId="5AD83628" w14:textId="77777777" w:rsidR="00115FC4" w:rsidRPr="003B3F7A" w:rsidRDefault="00BD3C00">
      <w:pPr>
        <w:pStyle w:val="sartttl"/>
        <w:spacing w:before="280" w:beforeAutospacing="0" w:after="0" w:afterAutospacing="0"/>
        <w:jc w:val="both"/>
        <w:rPr>
          <w:b/>
          <w:bCs/>
        </w:rPr>
      </w:pPr>
      <w:r w:rsidRPr="003B3F7A">
        <w:rPr>
          <w:b/>
          <w:bCs/>
        </w:rPr>
        <w:t>Articolul 16</w:t>
      </w:r>
    </w:p>
    <w:p w14:paraId="33A270D4" w14:textId="77777777" w:rsidR="00115FC4" w:rsidRPr="003B3F7A" w:rsidRDefault="00BD3C00">
      <w:pPr>
        <w:pStyle w:val="spar"/>
        <w:spacing w:before="280" w:beforeAutospacing="0" w:after="0" w:afterAutospacing="0"/>
        <w:jc w:val="both"/>
      </w:pPr>
      <w:r w:rsidRPr="003B3F7A">
        <w:t>Prezentul contract încetează în oricare din următoarele situaţii:</w:t>
      </w:r>
    </w:p>
    <w:p w14:paraId="79CF35C0"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a)</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la încetarea perioadei de valabilitate stabilită conform prevederilor art. 3;</w:t>
      </w:r>
    </w:p>
    <w:p w14:paraId="1D4E048F"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lastRenderedPageBreak/>
        <w:t>b)</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la încetarea contractului de furnizare a energiei electrice încheiat între aceleași părți;</w:t>
      </w:r>
    </w:p>
    <w:p w14:paraId="55119486"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c)</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prin acordul de voinţă al părţilor;</w:t>
      </w:r>
    </w:p>
    <w:p w14:paraId="1E7BC9D3"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d)</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prin denunţare unilaterală de către vânzător, cu o notificare transmisă în scris cumpărătorului cu cel puţin 21 zile înainte, cu respectarea condiţiilor contractuale;</w:t>
      </w:r>
    </w:p>
    <w:p w14:paraId="0DFA61C5" w14:textId="77777777" w:rsidR="00115FC4" w:rsidRPr="003B3F7A" w:rsidRDefault="00BD3C00">
      <w:pPr>
        <w:spacing w:after="0" w:line="240" w:lineRule="auto"/>
        <w:jc w:val="both"/>
        <w:rPr>
          <w:rFonts w:ascii="Times New Roman" w:hAnsi="Times New Roman" w:cs="Times New Roman"/>
          <w:sz w:val="24"/>
          <w:szCs w:val="24"/>
        </w:rPr>
      </w:pPr>
      <w:r w:rsidRPr="003B3F7A">
        <w:rPr>
          <w:rStyle w:val="slitttl"/>
          <w:rFonts w:ascii="Times New Roman" w:hAnsi="Times New Roman" w:cs="Times New Roman"/>
          <w:sz w:val="24"/>
          <w:szCs w:val="24"/>
        </w:rPr>
        <w:t>e)</w:t>
      </w:r>
      <w:r w:rsidRPr="003B3F7A">
        <w:rPr>
          <w:rFonts w:ascii="Times New Roman" w:hAnsi="Times New Roman" w:cs="Times New Roman"/>
          <w:sz w:val="24"/>
          <w:szCs w:val="24"/>
        </w:rPr>
        <w:t xml:space="preserve"> </w:t>
      </w:r>
      <w:r w:rsidRPr="003B3F7A">
        <w:rPr>
          <w:rStyle w:val="slitbdy"/>
          <w:rFonts w:ascii="Times New Roman" w:hAnsi="Times New Roman" w:cs="Times New Roman"/>
          <w:sz w:val="24"/>
          <w:szCs w:val="24"/>
        </w:rPr>
        <w:t>în caz de dizolvare, lichidare, faliment, retragerea licenţei uneia dintre părţile contractante, părţile fiind însă ţinute să îşi îndeplinească obligaţiile contractuale rezultate până în momentul apariţiei cauzei; partea care se află în una din aceste situaţii are obligaţia să notifice celeilalte părţi data apariţiei situaţiei, care va fi considerată data de la care prezentul contract încetează să-şi producă efectele, în cel mult 3 zile de la apariţia situaţiei.</w:t>
      </w:r>
    </w:p>
    <w:p w14:paraId="59858C4B" w14:textId="77777777" w:rsidR="00115FC4" w:rsidRPr="003B3F7A" w:rsidRDefault="00115FC4">
      <w:pPr>
        <w:pStyle w:val="sporden"/>
        <w:spacing w:before="280" w:beforeAutospacing="0" w:after="0" w:afterAutospacing="0"/>
        <w:jc w:val="both"/>
        <w:rPr>
          <w:b/>
          <w:bCs/>
        </w:rPr>
      </w:pPr>
    </w:p>
    <w:p w14:paraId="73640F41" w14:textId="77777777" w:rsidR="00115FC4" w:rsidRPr="003B3F7A" w:rsidRDefault="00BD3C00">
      <w:pPr>
        <w:pStyle w:val="sporden"/>
        <w:spacing w:before="280" w:beforeAutospacing="0" w:after="0" w:afterAutospacing="0"/>
        <w:jc w:val="both"/>
        <w:rPr>
          <w:b/>
          <w:bCs/>
        </w:rPr>
      </w:pPr>
      <w:r w:rsidRPr="003B3F7A">
        <w:rPr>
          <w:b/>
          <w:bCs/>
        </w:rPr>
        <w:t>Alte clauze</w:t>
      </w:r>
    </w:p>
    <w:p w14:paraId="60AA3409" w14:textId="77777777" w:rsidR="00115FC4" w:rsidRPr="003B3F7A" w:rsidRDefault="00115FC4">
      <w:pPr>
        <w:pStyle w:val="sartttl"/>
        <w:spacing w:before="280" w:beforeAutospacing="0" w:after="0" w:afterAutospacing="0"/>
        <w:jc w:val="both"/>
        <w:rPr>
          <w:b/>
          <w:bCs/>
        </w:rPr>
      </w:pPr>
    </w:p>
    <w:p w14:paraId="7C9B2E2F" w14:textId="77777777" w:rsidR="00115FC4" w:rsidRPr="003B3F7A" w:rsidRDefault="00BD3C00">
      <w:pPr>
        <w:pStyle w:val="sartttl"/>
        <w:spacing w:before="280" w:beforeAutospacing="0" w:after="0" w:afterAutospacing="0"/>
        <w:jc w:val="both"/>
        <w:rPr>
          <w:b/>
          <w:bCs/>
        </w:rPr>
      </w:pPr>
      <w:r w:rsidRPr="003B3F7A">
        <w:rPr>
          <w:b/>
          <w:bCs/>
        </w:rPr>
        <w:t>Articolul 17</w:t>
      </w:r>
    </w:p>
    <w:p w14:paraId="6847B702"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(1)</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Detalii privind modalitatea în care sunt prelucrate datele cu caracter personal ale vânzătorului, în contextul încheierii şi executării prezentului contract, se regăsesc în anexa nr. 5 la contract - Nota de informare cu privire la prelucrarea datelor cu caracter personal.</w:t>
      </w:r>
    </w:p>
    <w:p w14:paraId="2244C456" w14:textId="77777777" w:rsidR="00115FC4" w:rsidRPr="003B3F7A" w:rsidRDefault="00115FC4">
      <w:pPr>
        <w:spacing w:after="0" w:line="240" w:lineRule="auto"/>
        <w:jc w:val="both"/>
        <w:rPr>
          <w:rFonts w:ascii="Times New Roman" w:hAnsi="Times New Roman" w:cs="Times New Roman"/>
          <w:sz w:val="24"/>
          <w:szCs w:val="24"/>
        </w:rPr>
      </w:pPr>
    </w:p>
    <w:p w14:paraId="432CCD57"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(2)</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Anexa nr. 5 se completează de către cumpărător numai în cazul în care vânzătorul este persoană fizică.</w:t>
      </w:r>
    </w:p>
    <w:p w14:paraId="28CE61FE" w14:textId="77777777" w:rsidR="00115FC4" w:rsidRPr="003B3F7A" w:rsidRDefault="00115FC4">
      <w:pPr>
        <w:pStyle w:val="sporden"/>
        <w:spacing w:before="280" w:beforeAutospacing="0" w:after="0" w:afterAutospacing="0"/>
        <w:jc w:val="both"/>
        <w:rPr>
          <w:b/>
          <w:bCs/>
        </w:rPr>
      </w:pPr>
    </w:p>
    <w:p w14:paraId="10920985" w14:textId="77777777" w:rsidR="00115FC4" w:rsidRPr="003B3F7A" w:rsidRDefault="00BD3C00">
      <w:pPr>
        <w:pStyle w:val="sporden"/>
        <w:spacing w:before="280" w:beforeAutospacing="0" w:after="0" w:afterAutospacing="0"/>
        <w:jc w:val="both"/>
        <w:rPr>
          <w:b/>
          <w:bCs/>
        </w:rPr>
      </w:pPr>
      <w:r w:rsidRPr="003B3F7A">
        <w:rPr>
          <w:b/>
          <w:bCs/>
        </w:rPr>
        <w:t>Dispoziţii finale</w:t>
      </w:r>
    </w:p>
    <w:p w14:paraId="4D83E84A" w14:textId="77777777" w:rsidR="00115FC4" w:rsidRPr="003B3F7A" w:rsidRDefault="00115FC4">
      <w:pPr>
        <w:pStyle w:val="sartttl"/>
        <w:spacing w:before="280" w:beforeAutospacing="0" w:after="0" w:afterAutospacing="0"/>
        <w:jc w:val="both"/>
        <w:rPr>
          <w:b/>
          <w:bCs/>
        </w:rPr>
      </w:pPr>
    </w:p>
    <w:p w14:paraId="587348D5" w14:textId="77777777" w:rsidR="00115FC4" w:rsidRPr="003B3F7A" w:rsidRDefault="00BD3C00">
      <w:pPr>
        <w:pStyle w:val="sartttl"/>
        <w:spacing w:before="280" w:beforeAutospacing="0" w:after="0" w:afterAutospacing="0"/>
        <w:jc w:val="both"/>
        <w:rPr>
          <w:b/>
          <w:bCs/>
        </w:rPr>
      </w:pPr>
      <w:r w:rsidRPr="003B3F7A">
        <w:rPr>
          <w:b/>
          <w:bCs/>
        </w:rPr>
        <w:t>Articolul 18</w:t>
      </w:r>
    </w:p>
    <w:p w14:paraId="59BDE713" w14:textId="77777777" w:rsidR="00115FC4" w:rsidRPr="003B3F7A" w:rsidRDefault="00BD3C00">
      <w:pPr>
        <w:pStyle w:val="spar"/>
        <w:spacing w:before="280" w:beforeAutospacing="0" w:after="0" w:afterAutospacing="0"/>
        <w:jc w:val="both"/>
      </w:pPr>
      <w:r w:rsidRPr="003B3F7A">
        <w:t>Prezentul contract şi toate obligaţiile părţilor care rezultă din derularea acestuia se supun în totalitate şi sub toate aspectele legislaţiei române în vigoare.</w:t>
      </w:r>
    </w:p>
    <w:p w14:paraId="6556999E" w14:textId="77777777" w:rsidR="00115FC4" w:rsidRPr="003B3F7A" w:rsidRDefault="00115FC4">
      <w:pPr>
        <w:pStyle w:val="sartttl"/>
        <w:spacing w:before="280" w:beforeAutospacing="0" w:after="0" w:afterAutospacing="0"/>
        <w:jc w:val="both"/>
        <w:rPr>
          <w:b/>
          <w:bCs/>
        </w:rPr>
      </w:pPr>
    </w:p>
    <w:p w14:paraId="46503ACF" w14:textId="77777777" w:rsidR="00115FC4" w:rsidRPr="003B3F7A" w:rsidRDefault="00BD3C00">
      <w:pPr>
        <w:pStyle w:val="sartttl"/>
        <w:spacing w:before="280" w:beforeAutospacing="0" w:after="0" w:afterAutospacing="0"/>
        <w:jc w:val="both"/>
        <w:rPr>
          <w:b/>
          <w:bCs/>
        </w:rPr>
      </w:pPr>
      <w:r w:rsidRPr="003B3F7A">
        <w:rPr>
          <w:b/>
          <w:bCs/>
        </w:rPr>
        <w:t>Articolul 19</w:t>
      </w:r>
    </w:p>
    <w:p w14:paraId="0EECED12" w14:textId="77777777" w:rsidR="00115FC4" w:rsidRPr="003B3F7A" w:rsidRDefault="00BD3C00">
      <w:pPr>
        <w:spacing w:after="0" w:line="240" w:lineRule="auto"/>
        <w:jc w:val="both"/>
        <w:rPr>
          <w:rFonts w:ascii="Times New Roman" w:hAnsi="Times New Roman" w:cs="Times New Roman"/>
          <w:sz w:val="24"/>
          <w:szCs w:val="24"/>
        </w:rPr>
      </w:pPr>
      <w:r w:rsidRPr="003B3F7A">
        <w:rPr>
          <w:rStyle w:val="salnttl"/>
          <w:rFonts w:ascii="Times New Roman" w:hAnsi="Times New Roman" w:cs="Times New Roman"/>
          <w:sz w:val="24"/>
          <w:szCs w:val="24"/>
        </w:rPr>
        <w:t>(1)</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Anexele nr. 1-</w:t>
      </w:r>
      <w:r w:rsidR="00B9726E" w:rsidRPr="003B3F7A">
        <w:rPr>
          <w:rStyle w:val="salnbdy"/>
          <w:rFonts w:ascii="Times New Roman" w:hAnsi="Times New Roman" w:cs="Times New Roman"/>
          <w:sz w:val="24"/>
          <w:szCs w:val="24"/>
        </w:rPr>
        <w:t>5</w:t>
      </w:r>
      <w:r w:rsidRPr="003B3F7A">
        <w:rPr>
          <w:rStyle w:val="salnbdy"/>
          <w:rFonts w:ascii="Times New Roman" w:hAnsi="Times New Roman" w:cs="Times New Roman"/>
          <w:sz w:val="24"/>
          <w:szCs w:val="24"/>
        </w:rPr>
        <w:t xml:space="preserve"> fac parte integrantă din prezentul contract.</w:t>
      </w:r>
    </w:p>
    <w:p w14:paraId="324F8529" w14:textId="77777777" w:rsidR="00115FC4" w:rsidRPr="003B3F7A" w:rsidRDefault="00BD3C00">
      <w:pPr>
        <w:spacing w:after="0" w:line="240" w:lineRule="auto"/>
        <w:jc w:val="both"/>
        <w:rPr>
          <w:rStyle w:val="salnbdy"/>
          <w:rFonts w:ascii="Times New Roman" w:hAnsi="Times New Roman" w:cs="Times New Roman"/>
          <w:sz w:val="24"/>
          <w:szCs w:val="24"/>
        </w:rPr>
      </w:pPr>
      <w:r w:rsidRPr="003B3F7A">
        <w:rPr>
          <w:rStyle w:val="salnttl"/>
          <w:rFonts w:ascii="Times New Roman" w:hAnsi="Times New Roman" w:cs="Times New Roman"/>
          <w:sz w:val="24"/>
          <w:szCs w:val="24"/>
        </w:rPr>
        <w:t>(2)</w:t>
      </w:r>
      <w:r w:rsidRPr="003B3F7A">
        <w:rPr>
          <w:rFonts w:ascii="Times New Roman" w:hAnsi="Times New Roman" w:cs="Times New Roman"/>
          <w:sz w:val="24"/>
          <w:szCs w:val="24"/>
        </w:rPr>
        <w:t xml:space="preserve"> </w:t>
      </w:r>
      <w:r w:rsidRPr="003B3F7A">
        <w:rPr>
          <w:rStyle w:val="salnbdy"/>
          <w:rFonts w:ascii="Times New Roman" w:hAnsi="Times New Roman" w:cs="Times New Roman"/>
          <w:sz w:val="24"/>
          <w:szCs w:val="24"/>
        </w:rPr>
        <w:t>Dacă printr-un act normativ (Lege, Ordonanţă a Guvernului, Ordonanţă de urgenţă a Guvernului, Hotărâre de Guvern, reglementare ANRE, Regulament UE direct aplicabil) sunt emise prevederi contrare clauzelor din prezentul contract, se aplică prevederile din actul normativ de la data intrării în vigoare a acestuia, iar părţile au obligaţia preluării modificării/completării într-un act adiţional la contract.</w:t>
      </w:r>
    </w:p>
    <w:p w14:paraId="2FB44386" w14:textId="77777777" w:rsidR="00115FC4" w:rsidRPr="003B3F7A" w:rsidRDefault="00115FC4">
      <w:pPr>
        <w:spacing w:after="0" w:line="240" w:lineRule="auto"/>
        <w:jc w:val="both"/>
        <w:rPr>
          <w:rStyle w:val="salnbdy"/>
          <w:rFonts w:ascii="Times New Roman" w:hAnsi="Times New Roman" w:cs="Times New Roman"/>
          <w:sz w:val="24"/>
          <w:szCs w:val="24"/>
        </w:rPr>
      </w:pPr>
    </w:p>
    <w:p w14:paraId="318F260D" w14:textId="77777777" w:rsidR="00115FC4" w:rsidRPr="003B3F7A" w:rsidRDefault="00115FC4">
      <w:pPr>
        <w:spacing w:after="0" w:line="240" w:lineRule="auto"/>
        <w:jc w:val="both"/>
        <w:rPr>
          <w:rFonts w:ascii="Times New Roman" w:hAnsi="Times New Roman" w:cs="Times New Roman"/>
          <w:sz w:val="24"/>
          <w:szCs w:val="24"/>
        </w:rPr>
      </w:pPr>
    </w:p>
    <w:p w14:paraId="5BB3874E" w14:textId="77777777" w:rsidR="00115FC4" w:rsidRPr="003B3F7A" w:rsidRDefault="00BD3C00">
      <w:pPr>
        <w:pStyle w:val="spar"/>
        <w:spacing w:before="280" w:beforeAutospacing="0" w:after="0" w:afterAutospacing="0"/>
        <w:jc w:val="both"/>
      </w:pPr>
      <w:r w:rsidRPr="003B3F7A">
        <w:lastRenderedPageBreak/>
        <w:t>Prezentul contract a fost încheiat la data de [..................] în două exemplare, câte unul pentru fiecare parte.</w:t>
      </w:r>
    </w:p>
    <w:p w14:paraId="115A9939" w14:textId="77777777" w:rsidR="00115FC4" w:rsidRPr="003B3F7A" w:rsidRDefault="00115FC4">
      <w:pPr>
        <w:pStyle w:val="spar"/>
        <w:spacing w:before="280" w:beforeAutospacing="0" w:after="0" w:afterAutospacing="0"/>
        <w:jc w:val="both"/>
      </w:pPr>
    </w:p>
    <w:p w14:paraId="5BB4EA09" w14:textId="77777777" w:rsidR="00102C40" w:rsidRPr="003B3F7A" w:rsidRDefault="00102C40">
      <w:pPr>
        <w:pStyle w:val="spar"/>
        <w:spacing w:before="280" w:beforeAutospacing="0" w:after="0" w:afterAutospacing="0"/>
        <w:jc w:val="both"/>
      </w:pPr>
    </w:p>
    <w:p w14:paraId="46833C4D" w14:textId="77777777" w:rsidR="00115FC4" w:rsidRPr="003B3F7A" w:rsidRDefault="00BD3C00">
      <w:pPr>
        <w:pStyle w:val="spar"/>
        <w:spacing w:before="280" w:beforeAutospacing="0" w:after="0" w:afterAutospacing="0"/>
        <w:jc w:val="both"/>
      </w:pPr>
      <w:r w:rsidRPr="003B3F7A">
        <w:t>SEMNATARI:</w:t>
      </w:r>
    </w:p>
    <w:p w14:paraId="33AD386E" w14:textId="77777777" w:rsidR="00115FC4" w:rsidRPr="003B3F7A" w:rsidRDefault="00BD3C00">
      <w:pPr>
        <w:pStyle w:val="spar"/>
        <w:spacing w:before="280" w:beforeAutospacing="0" w:after="0" w:afterAutospacing="0"/>
        <w:jc w:val="both"/>
      </w:pPr>
      <w:r w:rsidRPr="003B3F7A">
        <w:t xml:space="preserve">Reprezentantul legal al vânzătorului </w:t>
      </w:r>
    </w:p>
    <w:p w14:paraId="175AA15D" w14:textId="77777777" w:rsidR="00115FC4" w:rsidRPr="003B3F7A" w:rsidRDefault="00115FC4">
      <w:pPr>
        <w:pStyle w:val="spar"/>
        <w:spacing w:before="280" w:beforeAutospacing="0" w:after="0" w:afterAutospacing="0"/>
        <w:jc w:val="both"/>
      </w:pPr>
    </w:p>
    <w:p w14:paraId="0AED389E" w14:textId="77777777" w:rsidR="00115FC4" w:rsidRPr="003B3F7A" w:rsidRDefault="00BD3C00">
      <w:pPr>
        <w:pStyle w:val="spar"/>
        <w:spacing w:before="280" w:beforeAutospacing="0" w:after="0" w:afterAutospacing="0"/>
        <w:jc w:val="both"/>
      </w:pPr>
      <w:r w:rsidRPr="003B3F7A">
        <w:t>Reprezentantul legal al cumpărătorului</w:t>
      </w:r>
    </w:p>
    <w:p w14:paraId="49A1B1FB" w14:textId="77777777" w:rsidR="00115FC4" w:rsidRPr="003B3F7A" w:rsidRDefault="00115FC4">
      <w:pPr>
        <w:pStyle w:val="spar"/>
        <w:spacing w:before="280" w:beforeAutospacing="0" w:after="0" w:afterAutospacing="0"/>
        <w:jc w:val="both"/>
      </w:pPr>
    </w:p>
    <w:p w14:paraId="5B35C6F2" w14:textId="77777777" w:rsidR="00115FC4" w:rsidRPr="003B3F7A" w:rsidRDefault="00BD3C00">
      <w:pPr>
        <w:pStyle w:val="spar"/>
        <w:spacing w:before="280" w:beforeAutospacing="0" w:after="0" w:afterAutospacing="0"/>
        <w:jc w:val="both"/>
      </w:pPr>
      <w:r w:rsidRPr="003B3F7A">
        <w:t>NOTĂ:</w:t>
      </w:r>
    </w:p>
    <w:p w14:paraId="391E06CF" w14:textId="77777777" w:rsidR="00115FC4" w:rsidRPr="003B3F7A" w:rsidRDefault="00BD3C00">
      <w:pPr>
        <w:pStyle w:val="spar"/>
        <w:spacing w:before="280" w:beforeAutospacing="0" w:after="0" w:afterAutospacing="0"/>
        <w:jc w:val="both"/>
      </w:pPr>
      <w:r w:rsidRPr="003B3F7A">
        <w:t>Contractul se poate completa cu prevederi specifice conform înţelegerii părţilor, cu condiţia ca acestea să nu fie contrare prevederilor din contractul-cadru şi reglementările specifice emise de ANRE.</w:t>
      </w:r>
    </w:p>
    <w:p w14:paraId="4FF80552"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78F0F79F" w14:textId="77777777" w:rsidR="00115FC4" w:rsidRPr="003B3F7A" w:rsidRDefault="00115FC4">
      <w:pPr>
        <w:spacing w:after="0" w:line="240" w:lineRule="auto"/>
        <w:jc w:val="both"/>
        <w:rPr>
          <w:rFonts w:ascii="Times New Roman" w:eastAsia="Times New Roman" w:hAnsi="Times New Roman" w:cs="Times New Roman"/>
          <w:b/>
          <w:bCs/>
          <w:sz w:val="24"/>
          <w:szCs w:val="24"/>
          <w:highlight w:val="yellow"/>
        </w:rPr>
      </w:pPr>
    </w:p>
    <w:p w14:paraId="4F5890FD" w14:textId="77777777" w:rsidR="00115FC4" w:rsidRPr="003B3F7A" w:rsidRDefault="00115FC4">
      <w:pPr>
        <w:spacing w:after="0" w:line="240" w:lineRule="auto"/>
        <w:jc w:val="both"/>
        <w:rPr>
          <w:rFonts w:ascii="Times New Roman" w:eastAsia="Times New Roman" w:hAnsi="Times New Roman" w:cs="Times New Roman"/>
          <w:b/>
          <w:bCs/>
          <w:sz w:val="24"/>
          <w:szCs w:val="24"/>
          <w:highlight w:val="yellow"/>
        </w:rPr>
      </w:pPr>
    </w:p>
    <w:p w14:paraId="13BF0810" w14:textId="77777777" w:rsidR="00115FC4" w:rsidRPr="003B3F7A" w:rsidRDefault="00115FC4">
      <w:pPr>
        <w:spacing w:after="0" w:line="240" w:lineRule="auto"/>
        <w:jc w:val="both"/>
        <w:rPr>
          <w:rFonts w:ascii="Times New Roman" w:eastAsia="Times New Roman" w:hAnsi="Times New Roman" w:cs="Times New Roman"/>
          <w:b/>
          <w:bCs/>
          <w:sz w:val="24"/>
          <w:szCs w:val="24"/>
          <w:highlight w:val="yellow"/>
        </w:rPr>
      </w:pPr>
    </w:p>
    <w:p w14:paraId="22A51299" w14:textId="77777777" w:rsidR="00115FC4" w:rsidRPr="003B3F7A" w:rsidRDefault="00115FC4">
      <w:pPr>
        <w:spacing w:after="0" w:line="240" w:lineRule="auto"/>
        <w:jc w:val="both"/>
        <w:rPr>
          <w:rFonts w:ascii="Times New Roman" w:eastAsia="Times New Roman" w:hAnsi="Times New Roman" w:cs="Times New Roman"/>
          <w:b/>
          <w:bCs/>
          <w:sz w:val="24"/>
          <w:szCs w:val="24"/>
          <w:highlight w:val="yellow"/>
        </w:rPr>
      </w:pPr>
    </w:p>
    <w:p w14:paraId="31C747AE" w14:textId="77777777" w:rsidR="00115FC4" w:rsidRPr="003B3F7A" w:rsidRDefault="00115FC4">
      <w:pPr>
        <w:spacing w:after="0" w:line="240" w:lineRule="auto"/>
        <w:jc w:val="both"/>
        <w:rPr>
          <w:rFonts w:ascii="Times New Roman" w:eastAsia="Times New Roman" w:hAnsi="Times New Roman" w:cs="Times New Roman"/>
          <w:b/>
          <w:bCs/>
          <w:sz w:val="24"/>
          <w:szCs w:val="24"/>
          <w:highlight w:val="yellow"/>
        </w:rPr>
      </w:pPr>
    </w:p>
    <w:p w14:paraId="4515BEB8" w14:textId="77777777" w:rsidR="00115FC4" w:rsidRPr="003B3F7A" w:rsidRDefault="00115FC4">
      <w:pPr>
        <w:spacing w:after="0" w:line="240" w:lineRule="auto"/>
        <w:jc w:val="both"/>
        <w:rPr>
          <w:rFonts w:ascii="Times New Roman" w:eastAsia="Times New Roman" w:hAnsi="Times New Roman" w:cs="Times New Roman"/>
          <w:b/>
          <w:bCs/>
          <w:sz w:val="24"/>
          <w:szCs w:val="24"/>
          <w:highlight w:val="yellow"/>
        </w:rPr>
      </w:pPr>
    </w:p>
    <w:p w14:paraId="6E4270E2" w14:textId="77777777" w:rsidR="00115FC4" w:rsidRPr="003B3F7A" w:rsidRDefault="00115FC4">
      <w:pPr>
        <w:spacing w:after="0" w:line="240" w:lineRule="auto"/>
        <w:jc w:val="both"/>
        <w:rPr>
          <w:rFonts w:ascii="Times New Roman" w:eastAsia="Times New Roman" w:hAnsi="Times New Roman" w:cs="Times New Roman"/>
          <w:b/>
          <w:bCs/>
          <w:sz w:val="24"/>
          <w:szCs w:val="24"/>
          <w:highlight w:val="yellow"/>
        </w:rPr>
      </w:pPr>
    </w:p>
    <w:p w14:paraId="05F1785B" w14:textId="77777777" w:rsidR="00115FC4" w:rsidRPr="003B3F7A" w:rsidRDefault="00115FC4">
      <w:pPr>
        <w:spacing w:after="0" w:line="240" w:lineRule="auto"/>
        <w:jc w:val="both"/>
        <w:rPr>
          <w:rFonts w:ascii="Times New Roman" w:eastAsia="Times New Roman" w:hAnsi="Times New Roman" w:cs="Times New Roman"/>
          <w:b/>
          <w:bCs/>
          <w:sz w:val="24"/>
          <w:szCs w:val="24"/>
          <w:highlight w:val="yellow"/>
        </w:rPr>
      </w:pPr>
    </w:p>
    <w:p w14:paraId="1BA2DE0D" w14:textId="77777777" w:rsidR="00897D56" w:rsidRPr="003B3F7A" w:rsidRDefault="00897D56">
      <w:pPr>
        <w:spacing w:after="0" w:line="240" w:lineRule="auto"/>
        <w:jc w:val="both"/>
        <w:rPr>
          <w:rFonts w:ascii="Times New Roman" w:eastAsia="Times New Roman" w:hAnsi="Times New Roman" w:cs="Times New Roman"/>
          <w:b/>
          <w:bCs/>
          <w:sz w:val="24"/>
          <w:szCs w:val="24"/>
          <w:highlight w:val="yellow"/>
        </w:rPr>
      </w:pPr>
    </w:p>
    <w:p w14:paraId="522D6BE4" w14:textId="77777777" w:rsidR="00897D56" w:rsidRPr="003B3F7A" w:rsidRDefault="00897D56">
      <w:pPr>
        <w:spacing w:after="0" w:line="240" w:lineRule="auto"/>
        <w:jc w:val="both"/>
        <w:rPr>
          <w:rFonts w:ascii="Times New Roman" w:eastAsia="Times New Roman" w:hAnsi="Times New Roman" w:cs="Times New Roman"/>
          <w:b/>
          <w:bCs/>
          <w:sz w:val="24"/>
          <w:szCs w:val="24"/>
          <w:highlight w:val="yellow"/>
        </w:rPr>
      </w:pPr>
    </w:p>
    <w:p w14:paraId="3390FB7F" w14:textId="77777777" w:rsidR="00897D56" w:rsidRPr="003B3F7A" w:rsidRDefault="00897D56">
      <w:pPr>
        <w:spacing w:after="0" w:line="240" w:lineRule="auto"/>
        <w:jc w:val="both"/>
        <w:rPr>
          <w:rFonts w:ascii="Times New Roman" w:eastAsia="Times New Roman" w:hAnsi="Times New Roman" w:cs="Times New Roman"/>
          <w:b/>
          <w:bCs/>
          <w:sz w:val="24"/>
          <w:szCs w:val="24"/>
          <w:highlight w:val="yellow"/>
        </w:rPr>
      </w:pPr>
    </w:p>
    <w:p w14:paraId="5C0CFFAA" w14:textId="77777777" w:rsidR="00897D56" w:rsidRPr="003B3F7A" w:rsidRDefault="00897D56">
      <w:pPr>
        <w:spacing w:after="0" w:line="240" w:lineRule="auto"/>
        <w:jc w:val="both"/>
        <w:rPr>
          <w:rFonts w:ascii="Times New Roman" w:eastAsia="Times New Roman" w:hAnsi="Times New Roman" w:cs="Times New Roman"/>
          <w:b/>
          <w:bCs/>
          <w:sz w:val="24"/>
          <w:szCs w:val="24"/>
          <w:highlight w:val="yellow"/>
        </w:rPr>
      </w:pPr>
    </w:p>
    <w:p w14:paraId="79B9165D" w14:textId="77777777" w:rsidR="00897D56" w:rsidRPr="003B3F7A" w:rsidRDefault="00897D56">
      <w:pPr>
        <w:spacing w:after="0" w:line="240" w:lineRule="auto"/>
        <w:jc w:val="both"/>
        <w:rPr>
          <w:rFonts w:ascii="Times New Roman" w:eastAsia="Times New Roman" w:hAnsi="Times New Roman" w:cs="Times New Roman"/>
          <w:b/>
          <w:bCs/>
          <w:sz w:val="24"/>
          <w:szCs w:val="24"/>
          <w:highlight w:val="yellow"/>
        </w:rPr>
      </w:pPr>
    </w:p>
    <w:p w14:paraId="4C9BE66B" w14:textId="77777777" w:rsidR="00897D56" w:rsidRPr="003B3F7A" w:rsidRDefault="00897D56">
      <w:pPr>
        <w:spacing w:after="0" w:line="240" w:lineRule="auto"/>
        <w:jc w:val="both"/>
        <w:rPr>
          <w:rFonts w:ascii="Times New Roman" w:eastAsia="Times New Roman" w:hAnsi="Times New Roman" w:cs="Times New Roman"/>
          <w:b/>
          <w:bCs/>
          <w:sz w:val="24"/>
          <w:szCs w:val="24"/>
          <w:highlight w:val="yellow"/>
        </w:rPr>
      </w:pPr>
    </w:p>
    <w:p w14:paraId="13E381CC" w14:textId="77777777" w:rsidR="00897D56" w:rsidRPr="003B3F7A" w:rsidRDefault="00897D56">
      <w:pPr>
        <w:spacing w:after="0" w:line="240" w:lineRule="auto"/>
        <w:jc w:val="both"/>
        <w:rPr>
          <w:rFonts w:ascii="Times New Roman" w:eastAsia="Times New Roman" w:hAnsi="Times New Roman" w:cs="Times New Roman"/>
          <w:b/>
          <w:bCs/>
          <w:sz w:val="24"/>
          <w:szCs w:val="24"/>
          <w:highlight w:val="yellow"/>
        </w:rPr>
      </w:pPr>
    </w:p>
    <w:p w14:paraId="19F72A4E" w14:textId="77777777" w:rsidR="00E127C5" w:rsidRPr="003B3F7A" w:rsidRDefault="00E127C5">
      <w:pPr>
        <w:spacing w:after="0" w:line="240" w:lineRule="auto"/>
        <w:jc w:val="both"/>
        <w:rPr>
          <w:rFonts w:ascii="Times New Roman" w:eastAsia="Times New Roman" w:hAnsi="Times New Roman" w:cs="Times New Roman"/>
          <w:b/>
          <w:bCs/>
          <w:sz w:val="24"/>
          <w:szCs w:val="24"/>
          <w:highlight w:val="yellow"/>
        </w:rPr>
      </w:pPr>
    </w:p>
    <w:p w14:paraId="3A1EB8D8" w14:textId="77777777" w:rsidR="00E127C5" w:rsidRPr="003B3F7A" w:rsidRDefault="00E127C5">
      <w:pPr>
        <w:spacing w:after="0" w:line="240" w:lineRule="auto"/>
        <w:jc w:val="both"/>
        <w:rPr>
          <w:rFonts w:ascii="Times New Roman" w:eastAsia="Times New Roman" w:hAnsi="Times New Roman" w:cs="Times New Roman"/>
          <w:b/>
          <w:bCs/>
          <w:sz w:val="24"/>
          <w:szCs w:val="24"/>
          <w:highlight w:val="yellow"/>
        </w:rPr>
      </w:pPr>
    </w:p>
    <w:p w14:paraId="47A60D63" w14:textId="77777777" w:rsidR="00E127C5" w:rsidRPr="003B3F7A" w:rsidRDefault="00E127C5">
      <w:pPr>
        <w:spacing w:after="0" w:line="240" w:lineRule="auto"/>
        <w:jc w:val="both"/>
        <w:rPr>
          <w:rFonts w:ascii="Times New Roman" w:eastAsia="Times New Roman" w:hAnsi="Times New Roman" w:cs="Times New Roman"/>
          <w:b/>
          <w:bCs/>
          <w:sz w:val="24"/>
          <w:szCs w:val="24"/>
          <w:highlight w:val="yellow"/>
        </w:rPr>
      </w:pPr>
    </w:p>
    <w:p w14:paraId="485C5D6A" w14:textId="77777777" w:rsidR="00E127C5" w:rsidRPr="003B3F7A" w:rsidRDefault="00E127C5">
      <w:pPr>
        <w:spacing w:after="0" w:line="240" w:lineRule="auto"/>
        <w:jc w:val="both"/>
        <w:rPr>
          <w:rFonts w:ascii="Times New Roman" w:eastAsia="Times New Roman" w:hAnsi="Times New Roman" w:cs="Times New Roman"/>
          <w:b/>
          <w:bCs/>
          <w:sz w:val="24"/>
          <w:szCs w:val="24"/>
          <w:highlight w:val="yellow"/>
        </w:rPr>
      </w:pPr>
    </w:p>
    <w:p w14:paraId="1A788C2B" w14:textId="77777777" w:rsidR="00E127C5" w:rsidRPr="003B3F7A" w:rsidRDefault="00E127C5">
      <w:pPr>
        <w:spacing w:after="0" w:line="240" w:lineRule="auto"/>
        <w:jc w:val="both"/>
        <w:rPr>
          <w:rFonts w:ascii="Times New Roman" w:eastAsia="Times New Roman" w:hAnsi="Times New Roman" w:cs="Times New Roman"/>
          <w:b/>
          <w:bCs/>
          <w:sz w:val="24"/>
          <w:szCs w:val="24"/>
          <w:highlight w:val="yellow"/>
        </w:rPr>
      </w:pPr>
    </w:p>
    <w:p w14:paraId="1DA60D3D" w14:textId="77777777" w:rsidR="00E127C5" w:rsidRPr="003B3F7A" w:rsidRDefault="00E127C5">
      <w:pPr>
        <w:spacing w:after="0" w:line="240" w:lineRule="auto"/>
        <w:jc w:val="both"/>
        <w:rPr>
          <w:rFonts w:ascii="Times New Roman" w:eastAsia="Times New Roman" w:hAnsi="Times New Roman" w:cs="Times New Roman"/>
          <w:b/>
          <w:bCs/>
          <w:sz w:val="24"/>
          <w:szCs w:val="24"/>
          <w:highlight w:val="yellow"/>
        </w:rPr>
      </w:pPr>
    </w:p>
    <w:p w14:paraId="065698CF" w14:textId="77777777" w:rsidR="00E127C5" w:rsidRPr="003B3F7A" w:rsidRDefault="00E127C5">
      <w:pPr>
        <w:spacing w:after="0" w:line="240" w:lineRule="auto"/>
        <w:jc w:val="both"/>
        <w:rPr>
          <w:rFonts w:ascii="Times New Roman" w:eastAsia="Times New Roman" w:hAnsi="Times New Roman" w:cs="Times New Roman"/>
          <w:b/>
          <w:bCs/>
          <w:sz w:val="24"/>
          <w:szCs w:val="24"/>
          <w:highlight w:val="yellow"/>
        </w:rPr>
      </w:pPr>
    </w:p>
    <w:p w14:paraId="4330E0CA" w14:textId="77777777" w:rsidR="00115FC4" w:rsidRPr="003B3F7A" w:rsidRDefault="00115FC4">
      <w:pPr>
        <w:spacing w:after="0" w:line="240" w:lineRule="auto"/>
        <w:jc w:val="both"/>
        <w:rPr>
          <w:rFonts w:ascii="Times New Roman" w:eastAsia="Times New Roman" w:hAnsi="Times New Roman" w:cs="Times New Roman"/>
          <w:b/>
          <w:bCs/>
          <w:sz w:val="24"/>
          <w:szCs w:val="24"/>
          <w:highlight w:val="yellow"/>
        </w:rPr>
      </w:pPr>
    </w:p>
    <w:p w14:paraId="452C89F0" w14:textId="77777777" w:rsidR="00115FC4" w:rsidRPr="003B3F7A" w:rsidRDefault="00BD3C00">
      <w:pPr>
        <w:jc w:val="right"/>
        <w:rPr>
          <w:rFonts w:ascii="Times New Roman" w:hAnsi="Times New Roman" w:cs="Times New Roman"/>
          <w:i/>
          <w:sz w:val="24"/>
          <w:szCs w:val="24"/>
          <w:u w:val="single"/>
        </w:rPr>
      </w:pPr>
      <w:r w:rsidRPr="003B3F7A">
        <w:rPr>
          <w:rFonts w:ascii="Times New Roman" w:hAnsi="Times New Roman" w:cs="Times New Roman"/>
          <w:i/>
          <w:sz w:val="24"/>
          <w:szCs w:val="24"/>
          <w:u w:val="single"/>
        </w:rPr>
        <w:lastRenderedPageBreak/>
        <w:t>ANEXA Nr. 1</w:t>
      </w:r>
    </w:p>
    <w:p w14:paraId="58B48CE2" w14:textId="77777777" w:rsidR="00115FC4" w:rsidRPr="003B3F7A" w:rsidRDefault="00BD3C00">
      <w:pPr>
        <w:jc w:val="right"/>
        <w:rPr>
          <w:rFonts w:ascii="Times New Roman" w:hAnsi="Times New Roman" w:cs="Times New Roman"/>
          <w:i/>
          <w:sz w:val="24"/>
          <w:szCs w:val="24"/>
          <w:u w:val="single"/>
        </w:rPr>
      </w:pPr>
      <w:r w:rsidRPr="003B3F7A">
        <w:rPr>
          <w:rFonts w:ascii="Times New Roman" w:hAnsi="Times New Roman" w:cs="Times New Roman"/>
          <w:i/>
          <w:sz w:val="24"/>
          <w:szCs w:val="24"/>
          <w:u w:val="single"/>
        </w:rPr>
        <w:t>la contractul-cadru</w:t>
      </w:r>
    </w:p>
    <w:p w14:paraId="218DABFF" w14:textId="77777777" w:rsidR="00115FC4" w:rsidRPr="003B3F7A" w:rsidRDefault="00BD3C00">
      <w:pPr>
        <w:ind w:firstLine="567"/>
        <w:jc w:val="center"/>
        <w:rPr>
          <w:rFonts w:ascii="Times New Roman" w:hAnsi="Times New Roman" w:cs="Times New Roman"/>
          <w:b/>
          <w:sz w:val="24"/>
          <w:szCs w:val="24"/>
        </w:rPr>
      </w:pPr>
      <w:r w:rsidRPr="003B3F7A">
        <w:rPr>
          <w:rFonts w:ascii="Times New Roman" w:hAnsi="Times New Roman" w:cs="Times New Roman"/>
          <w:b/>
          <w:sz w:val="24"/>
          <w:szCs w:val="24"/>
        </w:rPr>
        <w:t>Terminologie</w:t>
      </w:r>
    </w:p>
    <w:tbl>
      <w:tblPr>
        <w:tblpPr w:leftFromText="180" w:rightFromText="180" w:vertAnchor="text" w:horzAnchor="margin" w:tblpY="38"/>
        <w:tblW w:w="9350" w:type="dxa"/>
        <w:tblLayout w:type="fixed"/>
        <w:tblLook w:val="04A0" w:firstRow="1" w:lastRow="0" w:firstColumn="1" w:lastColumn="0" w:noHBand="0" w:noVBand="1"/>
      </w:tblPr>
      <w:tblGrid>
        <w:gridCol w:w="2412"/>
        <w:gridCol w:w="6938"/>
      </w:tblGrid>
      <w:tr w:rsidR="00115FC4" w:rsidRPr="003B3F7A" w14:paraId="77D8F864" w14:textId="77777777">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30C0CB5" w14:textId="77777777" w:rsidR="00115FC4" w:rsidRPr="003B3F7A" w:rsidRDefault="00BD3C00">
            <w:pPr>
              <w:widowControl w:val="0"/>
              <w:rPr>
                <w:rFonts w:ascii="Times New Roman" w:hAnsi="Times New Roman" w:cs="Times New Roman"/>
                <w:i/>
                <w:sz w:val="24"/>
                <w:szCs w:val="24"/>
              </w:rPr>
            </w:pPr>
            <w:r w:rsidRPr="003B3F7A">
              <w:rPr>
                <w:rFonts w:ascii="Times New Roman" w:hAnsi="Times New Roman" w:cs="Times New Roman"/>
                <w:i/>
                <w:sz w:val="24"/>
                <w:szCs w:val="24"/>
              </w:rPr>
              <w:t>ANRE</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10506901"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Autoritatea Națională de Reglementare în Domeniul Energiei</w:t>
            </w:r>
          </w:p>
        </w:tc>
      </w:tr>
      <w:tr w:rsidR="00115FC4" w:rsidRPr="003B3F7A" w14:paraId="38143C5D" w14:textId="77777777">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9BE1AE6" w14:textId="77777777" w:rsidR="00115FC4" w:rsidRPr="003B3F7A" w:rsidRDefault="00BD3C00">
            <w:pPr>
              <w:widowControl w:val="0"/>
              <w:rPr>
                <w:rFonts w:ascii="Times New Roman" w:hAnsi="Times New Roman" w:cs="Times New Roman"/>
                <w:i/>
                <w:sz w:val="24"/>
                <w:szCs w:val="24"/>
              </w:rPr>
            </w:pPr>
            <w:r w:rsidRPr="003B3F7A">
              <w:rPr>
                <w:rFonts w:ascii="Times New Roman" w:hAnsi="Times New Roman" w:cs="Times New Roman"/>
                <w:i/>
                <w:sz w:val="24"/>
                <w:szCs w:val="24"/>
              </w:rPr>
              <w:t>Centrală electrică</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6D1ACC15"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Ansamblul de instalații, construcții și echipamente necesare pentru producerea de energie electrică; poate fi constituită din unul sau mai multe grupuri electrice</w:t>
            </w:r>
          </w:p>
        </w:tc>
      </w:tr>
      <w:tr w:rsidR="00115FC4" w:rsidRPr="003B3F7A" w14:paraId="6C59E1E3" w14:textId="77777777">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B5C83A3" w14:textId="77777777" w:rsidR="00115FC4" w:rsidRPr="003B3F7A" w:rsidRDefault="00BD3C00">
            <w:pPr>
              <w:widowControl w:val="0"/>
              <w:rPr>
                <w:rFonts w:ascii="Times New Roman" w:hAnsi="Times New Roman" w:cs="Times New Roman"/>
                <w:i/>
                <w:sz w:val="24"/>
                <w:szCs w:val="24"/>
              </w:rPr>
            </w:pPr>
            <w:r w:rsidRPr="003B3F7A">
              <w:rPr>
                <w:rFonts w:ascii="Times New Roman" w:hAnsi="Times New Roman" w:cs="Times New Roman"/>
                <w:i/>
                <w:sz w:val="24"/>
                <w:szCs w:val="24"/>
              </w:rPr>
              <w:t xml:space="preserve">Contract de furnizare </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27330BD6"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Contractul de furnizare a energiei electrice încheiat între prosumator, în calitate de client final și furnizor, în calitate de vânzător</w:t>
            </w:r>
          </w:p>
        </w:tc>
      </w:tr>
      <w:tr w:rsidR="00115FC4" w:rsidRPr="003B3F7A" w14:paraId="0973A0BC" w14:textId="77777777">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F3BB6CD" w14:textId="77777777" w:rsidR="00115FC4" w:rsidRPr="003B3F7A" w:rsidRDefault="00BD3C00">
            <w:pPr>
              <w:widowControl w:val="0"/>
              <w:rPr>
                <w:rFonts w:ascii="Times New Roman" w:hAnsi="Times New Roman" w:cs="Times New Roman"/>
                <w:i/>
                <w:sz w:val="24"/>
                <w:szCs w:val="24"/>
              </w:rPr>
            </w:pPr>
            <w:r w:rsidRPr="003B3F7A">
              <w:rPr>
                <w:rFonts w:ascii="Times New Roman" w:hAnsi="Times New Roman" w:cs="Times New Roman"/>
                <w:i/>
                <w:sz w:val="24"/>
                <w:szCs w:val="24"/>
              </w:rPr>
              <w:t>Certificat de racordare</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40E0C1B2"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Document emis de operatorul de distribuție, pentru locul de consum și de producere al vânzătorului, în vederea certificării calității de prosumator, conform reglementărilor aplicabile</w:t>
            </w:r>
          </w:p>
        </w:tc>
      </w:tr>
      <w:tr w:rsidR="00115FC4" w:rsidRPr="003B3F7A" w14:paraId="32779D9E" w14:textId="77777777">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3EA0252" w14:textId="77777777" w:rsidR="00115FC4" w:rsidRPr="003B3F7A" w:rsidRDefault="00BD3C00">
            <w:pPr>
              <w:widowControl w:val="0"/>
              <w:rPr>
                <w:rFonts w:ascii="Times New Roman" w:hAnsi="Times New Roman" w:cs="Times New Roman"/>
                <w:i/>
                <w:sz w:val="24"/>
                <w:szCs w:val="24"/>
              </w:rPr>
            </w:pPr>
            <w:r w:rsidRPr="003B3F7A">
              <w:rPr>
                <w:rFonts w:ascii="Times New Roman" w:hAnsi="Times New Roman" w:cs="Times New Roman"/>
                <w:i/>
                <w:sz w:val="24"/>
                <w:szCs w:val="24"/>
              </w:rPr>
              <w:t>Grup electric</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3367DC35"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Unitatea tehnologică producătoare de energie electrică ce poate fi individualizată în privința realizării, retehnologizării și punerii în funcțiune</w:t>
            </w:r>
          </w:p>
        </w:tc>
      </w:tr>
      <w:tr w:rsidR="00115FC4" w:rsidRPr="003B3F7A" w14:paraId="601D67D5" w14:textId="77777777">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1E6915D" w14:textId="77777777" w:rsidR="00115FC4" w:rsidRPr="003B3F7A" w:rsidRDefault="00BD3C00">
            <w:pPr>
              <w:widowControl w:val="0"/>
              <w:rPr>
                <w:rFonts w:ascii="Times New Roman" w:hAnsi="Times New Roman" w:cs="Times New Roman"/>
                <w:i/>
                <w:sz w:val="24"/>
                <w:szCs w:val="24"/>
              </w:rPr>
            </w:pPr>
            <w:r w:rsidRPr="003B3F7A">
              <w:rPr>
                <w:rFonts w:ascii="Times New Roman" w:hAnsi="Times New Roman" w:cs="Times New Roman"/>
                <w:i/>
                <w:sz w:val="24"/>
                <w:szCs w:val="24"/>
              </w:rPr>
              <w:t>Lună contractuală</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756363E4"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O lună calendaristică din cadrul unui an calendaristic</w:t>
            </w:r>
          </w:p>
          <w:p w14:paraId="00FC0A22"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Prin excepție, în cazul în care contractul de vânzare-cumpărare a energiei electrice intră în vigoare/încetează în cursul lunii calendaristice, se consideră „lună contractuală“perioada rămasă din luna calendaristică respectivă, cuprinsă între data intrării în vigoare a contractului și ultima zi a lunii calendaristice și/sau cuprinsă între prima zi a lunii calendaristice și data încetării contractului.</w:t>
            </w:r>
          </w:p>
        </w:tc>
      </w:tr>
      <w:tr w:rsidR="00115FC4" w:rsidRPr="003B3F7A" w14:paraId="2428BCBC" w14:textId="77777777">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3253A08" w14:textId="77777777" w:rsidR="00115FC4" w:rsidRPr="003B3F7A" w:rsidRDefault="00BD3C00">
            <w:pPr>
              <w:widowControl w:val="0"/>
              <w:rPr>
                <w:rFonts w:ascii="Times New Roman" w:hAnsi="Times New Roman" w:cs="Times New Roman"/>
                <w:i/>
                <w:sz w:val="24"/>
                <w:szCs w:val="24"/>
              </w:rPr>
            </w:pPr>
            <w:r w:rsidRPr="003B3F7A">
              <w:rPr>
                <w:rFonts w:ascii="Times New Roman" w:hAnsi="Times New Roman" w:cs="Times New Roman"/>
                <w:i/>
                <w:sz w:val="24"/>
                <w:szCs w:val="24"/>
              </w:rPr>
              <w:t>Parte/Părți</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2630408A"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 xml:space="preserve">[prosumator] sau [furnizor] / [prosumator] și [furnizor ] </w:t>
            </w:r>
          </w:p>
        </w:tc>
      </w:tr>
      <w:tr w:rsidR="00115FC4" w:rsidRPr="003B3F7A" w14:paraId="7F768EA1" w14:textId="77777777">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9DD4087" w14:textId="77777777" w:rsidR="00115FC4" w:rsidRPr="003B3F7A" w:rsidRDefault="00BD3C00">
            <w:pPr>
              <w:widowControl w:val="0"/>
              <w:rPr>
                <w:rFonts w:ascii="Times New Roman" w:hAnsi="Times New Roman" w:cs="Times New Roman"/>
                <w:i/>
                <w:sz w:val="24"/>
                <w:szCs w:val="24"/>
              </w:rPr>
            </w:pPr>
            <w:r w:rsidRPr="003B3F7A">
              <w:rPr>
                <w:rFonts w:ascii="Times New Roman" w:hAnsi="Times New Roman" w:cs="Times New Roman"/>
                <w:i/>
                <w:sz w:val="24"/>
                <w:szCs w:val="24"/>
              </w:rPr>
              <w:t>Prosumator</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480158C7" w14:textId="77777777" w:rsidR="00115FC4" w:rsidRPr="003B3F7A" w:rsidRDefault="00BD3C00">
            <w:pPr>
              <w:widowControl w:val="0"/>
              <w:jc w:val="both"/>
              <w:rPr>
                <w:rFonts w:ascii="Times New Roman" w:hAnsi="Times New Roman" w:cs="Times New Roman"/>
                <w:sz w:val="24"/>
                <w:szCs w:val="24"/>
              </w:rPr>
            </w:pPr>
            <w:r w:rsidRPr="003B3F7A">
              <w:rPr>
                <w:rFonts w:ascii="Times New Roman" w:hAnsi="Times New Roman" w:cs="Times New Roman"/>
                <w:sz w:val="24"/>
                <w:szCs w:val="24"/>
              </w:rPr>
              <w:t>Clientul final care își desfășoară activitățile în spațiul propriu situate într-o zonă determinată sau în alte spații aflate în imediata proximitate și care produce energie electrică din surse regenerabile pentru propriul consum,</w:t>
            </w:r>
            <w:r w:rsidR="00322BAC" w:rsidRPr="003B3F7A">
              <w:rPr>
                <w:rFonts w:ascii="Times New Roman" w:hAnsi="Times New Roman" w:cs="Times New Roman"/>
                <w:sz w:val="24"/>
                <w:szCs w:val="24"/>
              </w:rPr>
              <w:t xml:space="preserve"> </w:t>
            </w:r>
            <w:r w:rsidRPr="003B3F7A">
              <w:rPr>
                <w:rFonts w:ascii="Times New Roman" w:hAnsi="Times New Roman" w:cs="Times New Roman"/>
                <w:sz w:val="24"/>
                <w:szCs w:val="24"/>
              </w:rPr>
              <w:t>a cărui activitate specifică nu este producerea energiei electrice,</w:t>
            </w:r>
            <w:r w:rsidR="00322BAC" w:rsidRPr="003B3F7A">
              <w:rPr>
                <w:rFonts w:ascii="Times New Roman" w:hAnsi="Times New Roman" w:cs="Times New Roman"/>
                <w:sz w:val="24"/>
                <w:szCs w:val="24"/>
              </w:rPr>
              <w:t xml:space="preserve"> </w:t>
            </w:r>
            <w:r w:rsidRPr="003B3F7A">
              <w:rPr>
                <w:rFonts w:ascii="Times New Roman" w:hAnsi="Times New Roman" w:cs="Times New Roman"/>
                <w:sz w:val="24"/>
                <w:szCs w:val="24"/>
              </w:rPr>
              <w:t>care consumă și care poate stoca și vinde energie electrică din surse regenerabile produsă în clădirea lui, inclusiv un bloc de apartamente, o zonă rezidențială, un amplasament de servicii partajat, comercial sau industrial sau în același sistem de distribuție închis, cu condiția ca, în cazul consumatorilor autonomi necasnici de energie din surse regenerabile, aceste activități să nu constituie activitatea lor comercială sau profesională primară</w:t>
            </w:r>
          </w:p>
          <w:p w14:paraId="76B7AD0C" w14:textId="77777777" w:rsidR="00115FC4" w:rsidRPr="003B3F7A" w:rsidRDefault="00BD3C00">
            <w:pPr>
              <w:widowControl w:val="0"/>
              <w:jc w:val="both"/>
              <w:rPr>
                <w:rFonts w:ascii="Times New Roman" w:hAnsi="Times New Roman" w:cs="Times New Roman"/>
                <w:b/>
                <w:sz w:val="24"/>
                <w:szCs w:val="24"/>
              </w:rPr>
            </w:pPr>
            <w:r w:rsidRPr="003B3F7A">
              <w:rPr>
                <w:rFonts w:ascii="Times New Roman" w:hAnsi="Times New Roman" w:cs="Times New Roman"/>
                <w:sz w:val="24"/>
                <w:szCs w:val="24"/>
              </w:rPr>
              <w:t>Calitatea de prosumator se certifică conform reglementărilor aplicabile.</w:t>
            </w:r>
          </w:p>
        </w:tc>
      </w:tr>
    </w:tbl>
    <w:p w14:paraId="024ABEA3" w14:textId="77777777" w:rsidR="00115FC4" w:rsidRPr="003B3F7A" w:rsidRDefault="00115FC4">
      <w:pPr>
        <w:rPr>
          <w:b/>
        </w:rPr>
      </w:pPr>
    </w:p>
    <w:p w14:paraId="08802858" w14:textId="77777777" w:rsidR="00115FC4" w:rsidRPr="003B3F7A" w:rsidRDefault="00BD3C00">
      <w:pPr>
        <w:ind w:left="7200" w:firstLine="720"/>
        <w:rPr>
          <w:rFonts w:ascii="Times New Roman" w:hAnsi="Times New Roman" w:cs="Times New Roman"/>
          <w:i/>
          <w:sz w:val="24"/>
          <w:szCs w:val="24"/>
          <w:u w:val="single"/>
        </w:rPr>
      </w:pPr>
      <w:r w:rsidRPr="003B3F7A">
        <w:rPr>
          <w:rFonts w:ascii="Times New Roman" w:hAnsi="Times New Roman" w:cs="Times New Roman"/>
          <w:i/>
          <w:sz w:val="24"/>
          <w:szCs w:val="24"/>
          <w:u w:val="single"/>
        </w:rPr>
        <w:t>ANEXA Nr. 2</w:t>
      </w:r>
    </w:p>
    <w:p w14:paraId="37986321" w14:textId="77777777" w:rsidR="00115FC4" w:rsidRPr="003B3F7A" w:rsidRDefault="00BD3C00">
      <w:pPr>
        <w:jc w:val="right"/>
        <w:rPr>
          <w:rFonts w:ascii="Times New Roman" w:hAnsi="Times New Roman" w:cs="Times New Roman"/>
          <w:i/>
          <w:sz w:val="24"/>
          <w:szCs w:val="24"/>
          <w:u w:val="single"/>
        </w:rPr>
      </w:pPr>
      <w:r w:rsidRPr="003B3F7A">
        <w:rPr>
          <w:rFonts w:ascii="Times New Roman" w:hAnsi="Times New Roman" w:cs="Times New Roman"/>
          <w:i/>
          <w:sz w:val="24"/>
          <w:szCs w:val="24"/>
          <w:u w:val="single"/>
        </w:rPr>
        <w:t>la contractul-cadru</w:t>
      </w:r>
    </w:p>
    <w:p w14:paraId="6C1FCB6F" w14:textId="77777777" w:rsidR="00115FC4" w:rsidRPr="003B3F7A" w:rsidRDefault="00115FC4"/>
    <w:p w14:paraId="1ACC45CE" w14:textId="77777777" w:rsidR="00115FC4" w:rsidRPr="003B3F7A" w:rsidRDefault="00BD3C00">
      <w:pPr>
        <w:jc w:val="center"/>
        <w:rPr>
          <w:rFonts w:ascii="Times New Roman" w:hAnsi="Times New Roman" w:cs="Times New Roman"/>
          <w:b/>
          <w:sz w:val="24"/>
          <w:szCs w:val="24"/>
        </w:rPr>
      </w:pPr>
      <w:r w:rsidRPr="003B3F7A">
        <w:rPr>
          <w:rFonts w:ascii="Times New Roman" w:hAnsi="Times New Roman" w:cs="Times New Roman"/>
          <w:b/>
          <w:sz w:val="24"/>
          <w:szCs w:val="24"/>
        </w:rPr>
        <w:t>Cantități de energie electrică estimate</w:t>
      </w:r>
    </w:p>
    <w:p w14:paraId="299EB9A4" w14:textId="77777777" w:rsidR="00115FC4" w:rsidRPr="003B3F7A" w:rsidRDefault="00BD3C00">
      <w:pPr>
        <w:ind w:firstLine="567"/>
        <w:rPr>
          <w:rFonts w:ascii="Times New Roman" w:hAnsi="Times New Roman" w:cs="Times New Roman"/>
          <w:sz w:val="24"/>
          <w:szCs w:val="24"/>
        </w:rPr>
      </w:pPr>
      <w:r w:rsidRPr="003B3F7A">
        <w:rPr>
          <w:rFonts w:ascii="Times New Roman" w:hAnsi="Times New Roman" w:cs="Times New Roman"/>
          <w:sz w:val="24"/>
          <w:szCs w:val="24"/>
        </w:rPr>
        <w:t>Tabelul 2 - Cantități de energie electrică lunare estimate</w:t>
      </w:r>
    </w:p>
    <w:tbl>
      <w:tblPr>
        <w:tblpPr w:leftFromText="180" w:rightFromText="180" w:vertAnchor="text" w:horzAnchor="margin" w:tblpY="15"/>
        <w:tblW w:w="9350" w:type="dxa"/>
        <w:tblLayout w:type="fixed"/>
        <w:tblLook w:val="04A0" w:firstRow="1" w:lastRow="0" w:firstColumn="1" w:lastColumn="0" w:noHBand="0" w:noVBand="1"/>
      </w:tblPr>
      <w:tblGrid>
        <w:gridCol w:w="661"/>
        <w:gridCol w:w="4634"/>
        <w:gridCol w:w="4055"/>
      </w:tblGrid>
      <w:tr w:rsidR="00115FC4" w:rsidRPr="003B3F7A" w14:paraId="7FB9A915" w14:textId="77777777">
        <w:tc>
          <w:tcPr>
            <w:tcW w:w="661" w:type="dxa"/>
            <w:tcBorders>
              <w:top w:val="single" w:sz="4" w:space="0" w:color="000000"/>
              <w:left w:val="single" w:sz="4" w:space="0" w:color="000000"/>
              <w:bottom w:val="single" w:sz="4" w:space="0" w:color="000000"/>
              <w:right w:val="single" w:sz="4" w:space="0" w:color="000000"/>
            </w:tcBorders>
            <w:vAlign w:val="center"/>
          </w:tcPr>
          <w:p w14:paraId="49449F32"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Nr.</w:t>
            </w:r>
          </w:p>
          <w:p w14:paraId="689C1A1A"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crt.</w:t>
            </w:r>
          </w:p>
        </w:tc>
        <w:tc>
          <w:tcPr>
            <w:tcW w:w="4634" w:type="dxa"/>
            <w:tcBorders>
              <w:top w:val="single" w:sz="4" w:space="0" w:color="000000"/>
              <w:left w:val="single" w:sz="4" w:space="0" w:color="000000"/>
              <w:bottom w:val="single" w:sz="4" w:space="0" w:color="000000"/>
              <w:right w:val="single" w:sz="4" w:space="0" w:color="000000"/>
            </w:tcBorders>
            <w:vAlign w:val="center"/>
          </w:tcPr>
          <w:p w14:paraId="47A24896"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Luna/Anul</w:t>
            </w:r>
          </w:p>
        </w:tc>
        <w:tc>
          <w:tcPr>
            <w:tcW w:w="4055" w:type="dxa"/>
            <w:tcBorders>
              <w:top w:val="single" w:sz="4" w:space="0" w:color="000000"/>
              <w:left w:val="single" w:sz="4" w:space="0" w:color="000000"/>
              <w:bottom w:val="single" w:sz="4" w:space="0" w:color="000000"/>
              <w:right w:val="single" w:sz="4" w:space="0" w:color="000000"/>
            </w:tcBorders>
            <w:vAlign w:val="center"/>
          </w:tcPr>
          <w:p w14:paraId="37C786F9"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Cantitatea de energie electrică estimată</w:t>
            </w:r>
          </w:p>
          <w:p w14:paraId="7C91C82F"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[MWh]</w:t>
            </w:r>
          </w:p>
        </w:tc>
      </w:tr>
      <w:tr w:rsidR="00115FC4" w:rsidRPr="003B3F7A" w14:paraId="3E918C93" w14:textId="77777777">
        <w:tc>
          <w:tcPr>
            <w:tcW w:w="661" w:type="dxa"/>
            <w:tcBorders>
              <w:top w:val="single" w:sz="4" w:space="0" w:color="000000"/>
              <w:left w:val="single" w:sz="4" w:space="0" w:color="000000"/>
              <w:bottom w:val="single" w:sz="4" w:space="0" w:color="000000"/>
              <w:right w:val="single" w:sz="4" w:space="0" w:color="000000"/>
            </w:tcBorders>
          </w:tcPr>
          <w:p w14:paraId="10988E22"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1</w:t>
            </w:r>
          </w:p>
        </w:tc>
        <w:tc>
          <w:tcPr>
            <w:tcW w:w="4634" w:type="dxa"/>
            <w:tcBorders>
              <w:top w:val="single" w:sz="4" w:space="0" w:color="000000"/>
              <w:left w:val="single" w:sz="4" w:space="0" w:color="000000"/>
              <w:bottom w:val="single" w:sz="4" w:space="0" w:color="000000"/>
              <w:right w:val="single" w:sz="4" w:space="0" w:color="000000"/>
            </w:tcBorders>
          </w:tcPr>
          <w:p w14:paraId="4791596F"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2E20E22C" w14:textId="77777777" w:rsidR="00115FC4" w:rsidRPr="003B3F7A" w:rsidRDefault="00115FC4">
            <w:pPr>
              <w:widowControl w:val="0"/>
              <w:rPr>
                <w:rFonts w:ascii="Times New Roman" w:hAnsi="Times New Roman" w:cs="Times New Roman"/>
                <w:sz w:val="24"/>
                <w:szCs w:val="24"/>
              </w:rPr>
            </w:pPr>
          </w:p>
        </w:tc>
      </w:tr>
      <w:tr w:rsidR="00115FC4" w:rsidRPr="003B3F7A" w14:paraId="3294A485" w14:textId="77777777">
        <w:tc>
          <w:tcPr>
            <w:tcW w:w="661" w:type="dxa"/>
            <w:tcBorders>
              <w:top w:val="single" w:sz="4" w:space="0" w:color="000000"/>
              <w:left w:val="single" w:sz="4" w:space="0" w:color="000000"/>
              <w:bottom w:val="single" w:sz="4" w:space="0" w:color="000000"/>
              <w:right w:val="single" w:sz="4" w:space="0" w:color="000000"/>
            </w:tcBorders>
          </w:tcPr>
          <w:p w14:paraId="70CAAE07"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2</w:t>
            </w:r>
          </w:p>
        </w:tc>
        <w:tc>
          <w:tcPr>
            <w:tcW w:w="4634" w:type="dxa"/>
            <w:tcBorders>
              <w:top w:val="single" w:sz="4" w:space="0" w:color="000000"/>
              <w:left w:val="single" w:sz="4" w:space="0" w:color="000000"/>
              <w:bottom w:val="single" w:sz="4" w:space="0" w:color="000000"/>
              <w:right w:val="single" w:sz="4" w:space="0" w:color="000000"/>
            </w:tcBorders>
          </w:tcPr>
          <w:p w14:paraId="2A833F73"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0825F0D4" w14:textId="77777777" w:rsidR="00115FC4" w:rsidRPr="003B3F7A" w:rsidRDefault="00115FC4">
            <w:pPr>
              <w:widowControl w:val="0"/>
              <w:rPr>
                <w:rFonts w:ascii="Times New Roman" w:hAnsi="Times New Roman" w:cs="Times New Roman"/>
                <w:sz w:val="24"/>
                <w:szCs w:val="24"/>
              </w:rPr>
            </w:pPr>
          </w:p>
        </w:tc>
      </w:tr>
      <w:tr w:rsidR="00115FC4" w:rsidRPr="003B3F7A" w14:paraId="7AEFF901" w14:textId="77777777">
        <w:tc>
          <w:tcPr>
            <w:tcW w:w="661" w:type="dxa"/>
            <w:tcBorders>
              <w:top w:val="single" w:sz="4" w:space="0" w:color="000000"/>
              <w:left w:val="single" w:sz="4" w:space="0" w:color="000000"/>
              <w:bottom w:val="single" w:sz="4" w:space="0" w:color="000000"/>
              <w:right w:val="single" w:sz="4" w:space="0" w:color="000000"/>
            </w:tcBorders>
          </w:tcPr>
          <w:p w14:paraId="0B78624E"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3</w:t>
            </w:r>
          </w:p>
        </w:tc>
        <w:tc>
          <w:tcPr>
            <w:tcW w:w="4634" w:type="dxa"/>
            <w:tcBorders>
              <w:top w:val="single" w:sz="4" w:space="0" w:color="000000"/>
              <w:left w:val="single" w:sz="4" w:space="0" w:color="000000"/>
              <w:bottom w:val="single" w:sz="4" w:space="0" w:color="000000"/>
              <w:right w:val="single" w:sz="4" w:space="0" w:color="000000"/>
            </w:tcBorders>
          </w:tcPr>
          <w:p w14:paraId="245FF19A"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0FC45B51" w14:textId="77777777" w:rsidR="00115FC4" w:rsidRPr="003B3F7A" w:rsidRDefault="00115FC4">
            <w:pPr>
              <w:widowControl w:val="0"/>
              <w:rPr>
                <w:rFonts w:ascii="Times New Roman" w:hAnsi="Times New Roman" w:cs="Times New Roman"/>
                <w:sz w:val="24"/>
                <w:szCs w:val="24"/>
              </w:rPr>
            </w:pPr>
          </w:p>
        </w:tc>
      </w:tr>
      <w:tr w:rsidR="00115FC4" w:rsidRPr="003B3F7A" w14:paraId="648BE245" w14:textId="77777777">
        <w:tc>
          <w:tcPr>
            <w:tcW w:w="661" w:type="dxa"/>
            <w:tcBorders>
              <w:top w:val="single" w:sz="4" w:space="0" w:color="000000"/>
              <w:left w:val="single" w:sz="4" w:space="0" w:color="000000"/>
              <w:bottom w:val="single" w:sz="4" w:space="0" w:color="000000"/>
              <w:right w:val="single" w:sz="4" w:space="0" w:color="000000"/>
            </w:tcBorders>
          </w:tcPr>
          <w:p w14:paraId="63309F9C"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4</w:t>
            </w:r>
          </w:p>
        </w:tc>
        <w:tc>
          <w:tcPr>
            <w:tcW w:w="4634" w:type="dxa"/>
            <w:tcBorders>
              <w:top w:val="single" w:sz="4" w:space="0" w:color="000000"/>
              <w:left w:val="single" w:sz="4" w:space="0" w:color="000000"/>
              <w:bottom w:val="single" w:sz="4" w:space="0" w:color="000000"/>
              <w:right w:val="single" w:sz="4" w:space="0" w:color="000000"/>
            </w:tcBorders>
          </w:tcPr>
          <w:p w14:paraId="5B681470"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42E4F4B0" w14:textId="77777777" w:rsidR="00115FC4" w:rsidRPr="003B3F7A" w:rsidRDefault="00115FC4">
            <w:pPr>
              <w:widowControl w:val="0"/>
              <w:rPr>
                <w:rFonts w:ascii="Times New Roman" w:hAnsi="Times New Roman" w:cs="Times New Roman"/>
                <w:sz w:val="24"/>
                <w:szCs w:val="24"/>
              </w:rPr>
            </w:pPr>
          </w:p>
        </w:tc>
      </w:tr>
      <w:tr w:rsidR="00115FC4" w:rsidRPr="003B3F7A" w14:paraId="4ED1E94D" w14:textId="77777777">
        <w:tc>
          <w:tcPr>
            <w:tcW w:w="661" w:type="dxa"/>
            <w:tcBorders>
              <w:top w:val="single" w:sz="4" w:space="0" w:color="000000"/>
              <w:left w:val="single" w:sz="4" w:space="0" w:color="000000"/>
              <w:bottom w:val="single" w:sz="4" w:space="0" w:color="000000"/>
              <w:right w:val="single" w:sz="4" w:space="0" w:color="000000"/>
            </w:tcBorders>
          </w:tcPr>
          <w:p w14:paraId="65746534"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5</w:t>
            </w:r>
          </w:p>
        </w:tc>
        <w:tc>
          <w:tcPr>
            <w:tcW w:w="4634" w:type="dxa"/>
            <w:tcBorders>
              <w:top w:val="single" w:sz="4" w:space="0" w:color="000000"/>
              <w:left w:val="single" w:sz="4" w:space="0" w:color="000000"/>
              <w:bottom w:val="single" w:sz="4" w:space="0" w:color="000000"/>
              <w:right w:val="single" w:sz="4" w:space="0" w:color="000000"/>
            </w:tcBorders>
          </w:tcPr>
          <w:p w14:paraId="3D5B6A8F"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7713D4A6" w14:textId="77777777" w:rsidR="00115FC4" w:rsidRPr="003B3F7A" w:rsidRDefault="00115FC4">
            <w:pPr>
              <w:widowControl w:val="0"/>
              <w:rPr>
                <w:rFonts w:ascii="Times New Roman" w:hAnsi="Times New Roman" w:cs="Times New Roman"/>
                <w:sz w:val="24"/>
                <w:szCs w:val="24"/>
              </w:rPr>
            </w:pPr>
          </w:p>
        </w:tc>
      </w:tr>
      <w:tr w:rsidR="00115FC4" w:rsidRPr="003B3F7A" w14:paraId="196252A7" w14:textId="77777777">
        <w:tc>
          <w:tcPr>
            <w:tcW w:w="661" w:type="dxa"/>
            <w:tcBorders>
              <w:top w:val="single" w:sz="4" w:space="0" w:color="000000"/>
              <w:left w:val="single" w:sz="4" w:space="0" w:color="000000"/>
              <w:bottom w:val="single" w:sz="4" w:space="0" w:color="000000"/>
              <w:right w:val="single" w:sz="4" w:space="0" w:color="000000"/>
            </w:tcBorders>
          </w:tcPr>
          <w:p w14:paraId="65F018B2"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6</w:t>
            </w:r>
          </w:p>
        </w:tc>
        <w:tc>
          <w:tcPr>
            <w:tcW w:w="4634" w:type="dxa"/>
            <w:tcBorders>
              <w:top w:val="single" w:sz="4" w:space="0" w:color="000000"/>
              <w:left w:val="single" w:sz="4" w:space="0" w:color="000000"/>
              <w:bottom w:val="single" w:sz="4" w:space="0" w:color="000000"/>
              <w:right w:val="single" w:sz="4" w:space="0" w:color="000000"/>
            </w:tcBorders>
          </w:tcPr>
          <w:p w14:paraId="46F049D1"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0B4CB903" w14:textId="77777777" w:rsidR="00115FC4" w:rsidRPr="003B3F7A" w:rsidRDefault="00115FC4">
            <w:pPr>
              <w:widowControl w:val="0"/>
              <w:rPr>
                <w:rFonts w:ascii="Times New Roman" w:hAnsi="Times New Roman" w:cs="Times New Roman"/>
                <w:sz w:val="24"/>
                <w:szCs w:val="24"/>
              </w:rPr>
            </w:pPr>
          </w:p>
        </w:tc>
      </w:tr>
      <w:tr w:rsidR="00115FC4" w:rsidRPr="003B3F7A" w14:paraId="2A5A09E9" w14:textId="77777777">
        <w:tc>
          <w:tcPr>
            <w:tcW w:w="661" w:type="dxa"/>
            <w:tcBorders>
              <w:top w:val="single" w:sz="4" w:space="0" w:color="000000"/>
              <w:left w:val="single" w:sz="4" w:space="0" w:color="000000"/>
              <w:bottom w:val="single" w:sz="4" w:space="0" w:color="000000"/>
              <w:right w:val="single" w:sz="4" w:space="0" w:color="000000"/>
            </w:tcBorders>
          </w:tcPr>
          <w:p w14:paraId="6C098ABC"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7</w:t>
            </w:r>
          </w:p>
        </w:tc>
        <w:tc>
          <w:tcPr>
            <w:tcW w:w="4634" w:type="dxa"/>
            <w:tcBorders>
              <w:top w:val="single" w:sz="4" w:space="0" w:color="000000"/>
              <w:left w:val="single" w:sz="4" w:space="0" w:color="000000"/>
              <w:bottom w:val="single" w:sz="4" w:space="0" w:color="000000"/>
              <w:right w:val="single" w:sz="4" w:space="0" w:color="000000"/>
            </w:tcBorders>
          </w:tcPr>
          <w:p w14:paraId="451C45BC"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68AC0573" w14:textId="77777777" w:rsidR="00115FC4" w:rsidRPr="003B3F7A" w:rsidRDefault="00115FC4">
            <w:pPr>
              <w:widowControl w:val="0"/>
              <w:rPr>
                <w:rFonts w:ascii="Times New Roman" w:hAnsi="Times New Roman" w:cs="Times New Roman"/>
                <w:sz w:val="24"/>
                <w:szCs w:val="24"/>
              </w:rPr>
            </w:pPr>
          </w:p>
        </w:tc>
      </w:tr>
      <w:tr w:rsidR="00115FC4" w:rsidRPr="003B3F7A" w14:paraId="042F6691" w14:textId="77777777">
        <w:tc>
          <w:tcPr>
            <w:tcW w:w="661" w:type="dxa"/>
            <w:tcBorders>
              <w:top w:val="single" w:sz="4" w:space="0" w:color="000000"/>
              <w:left w:val="single" w:sz="4" w:space="0" w:color="000000"/>
              <w:bottom w:val="single" w:sz="4" w:space="0" w:color="000000"/>
              <w:right w:val="single" w:sz="4" w:space="0" w:color="000000"/>
            </w:tcBorders>
          </w:tcPr>
          <w:p w14:paraId="5B3AF028"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8</w:t>
            </w:r>
          </w:p>
        </w:tc>
        <w:tc>
          <w:tcPr>
            <w:tcW w:w="4634" w:type="dxa"/>
            <w:tcBorders>
              <w:top w:val="single" w:sz="4" w:space="0" w:color="000000"/>
              <w:left w:val="single" w:sz="4" w:space="0" w:color="000000"/>
              <w:bottom w:val="single" w:sz="4" w:space="0" w:color="000000"/>
              <w:right w:val="single" w:sz="4" w:space="0" w:color="000000"/>
            </w:tcBorders>
          </w:tcPr>
          <w:p w14:paraId="7F1C176D"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73BBBC30" w14:textId="77777777" w:rsidR="00115FC4" w:rsidRPr="003B3F7A" w:rsidRDefault="00115FC4">
            <w:pPr>
              <w:widowControl w:val="0"/>
              <w:rPr>
                <w:rFonts w:ascii="Times New Roman" w:hAnsi="Times New Roman" w:cs="Times New Roman"/>
                <w:sz w:val="24"/>
                <w:szCs w:val="24"/>
              </w:rPr>
            </w:pPr>
          </w:p>
        </w:tc>
      </w:tr>
      <w:tr w:rsidR="00115FC4" w:rsidRPr="003B3F7A" w14:paraId="16F01038" w14:textId="77777777">
        <w:tc>
          <w:tcPr>
            <w:tcW w:w="661" w:type="dxa"/>
            <w:tcBorders>
              <w:top w:val="single" w:sz="4" w:space="0" w:color="000000"/>
              <w:left w:val="single" w:sz="4" w:space="0" w:color="000000"/>
              <w:bottom w:val="single" w:sz="4" w:space="0" w:color="000000"/>
              <w:right w:val="single" w:sz="4" w:space="0" w:color="000000"/>
            </w:tcBorders>
          </w:tcPr>
          <w:p w14:paraId="297E7629"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9</w:t>
            </w:r>
          </w:p>
        </w:tc>
        <w:tc>
          <w:tcPr>
            <w:tcW w:w="4634" w:type="dxa"/>
            <w:tcBorders>
              <w:top w:val="single" w:sz="4" w:space="0" w:color="000000"/>
              <w:left w:val="single" w:sz="4" w:space="0" w:color="000000"/>
              <w:bottom w:val="single" w:sz="4" w:space="0" w:color="000000"/>
              <w:right w:val="single" w:sz="4" w:space="0" w:color="000000"/>
            </w:tcBorders>
          </w:tcPr>
          <w:p w14:paraId="7387C02F"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39E4BB3E" w14:textId="77777777" w:rsidR="00115FC4" w:rsidRPr="003B3F7A" w:rsidRDefault="00115FC4">
            <w:pPr>
              <w:widowControl w:val="0"/>
              <w:rPr>
                <w:rFonts w:ascii="Times New Roman" w:hAnsi="Times New Roman" w:cs="Times New Roman"/>
                <w:sz w:val="24"/>
                <w:szCs w:val="24"/>
              </w:rPr>
            </w:pPr>
          </w:p>
        </w:tc>
      </w:tr>
      <w:tr w:rsidR="00115FC4" w:rsidRPr="003B3F7A" w14:paraId="2DDB3321" w14:textId="77777777">
        <w:tc>
          <w:tcPr>
            <w:tcW w:w="661" w:type="dxa"/>
            <w:tcBorders>
              <w:top w:val="single" w:sz="4" w:space="0" w:color="000000"/>
              <w:left w:val="single" w:sz="4" w:space="0" w:color="000000"/>
              <w:bottom w:val="single" w:sz="4" w:space="0" w:color="000000"/>
              <w:right w:val="single" w:sz="4" w:space="0" w:color="000000"/>
            </w:tcBorders>
          </w:tcPr>
          <w:p w14:paraId="12AAEDE4"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10</w:t>
            </w:r>
          </w:p>
        </w:tc>
        <w:tc>
          <w:tcPr>
            <w:tcW w:w="4634" w:type="dxa"/>
            <w:tcBorders>
              <w:top w:val="single" w:sz="4" w:space="0" w:color="000000"/>
              <w:left w:val="single" w:sz="4" w:space="0" w:color="000000"/>
              <w:bottom w:val="single" w:sz="4" w:space="0" w:color="000000"/>
              <w:right w:val="single" w:sz="4" w:space="0" w:color="000000"/>
            </w:tcBorders>
          </w:tcPr>
          <w:p w14:paraId="42750A7C"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1F201BE7" w14:textId="77777777" w:rsidR="00115FC4" w:rsidRPr="003B3F7A" w:rsidRDefault="00115FC4">
            <w:pPr>
              <w:widowControl w:val="0"/>
              <w:rPr>
                <w:rFonts w:ascii="Times New Roman" w:hAnsi="Times New Roman" w:cs="Times New Roman"/>
                <w:sz w:val="24"/>
                <w:szCs w:val="24"/>
              </w:rPr>
            </w:pPr>
          </w:p>
        </w:tc>
      </w:tr>
      <w:tr w:rsidR="00115FC4" w:rsidRPr="003B3F7A" w14:paraId="6A74B68D" w14:textId="77777777">
        <w:tc>
          <w:tcPr>
            <w:tcW w:w="661" w:type="dxa"/>
            <w:tcBorders>
              <w:top w:val="single" w:sz="4" w:space="0" w:color="000000"/>
              <w:left w:val="single" w:sz="4" w:space="0" w:color="000000"/>
              <w:bottom w:val="single" w:sz="4" w:space="0" w:color="000000"/>
              <w:right w:val="single" w:sz="4" w:space="0" w:color="000000"/>
            </w:tcBorders>
          </w:tcPr>
          <w:p w14:paraId="4D453408"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11</w:t>
            </w:r>
          </w:p>
        </w:tc>
        <w:tc>
          <w:tcPr>
            <w:tcW w:w="4634" w:type="dxa"/>
            <w:tcBorders>
              <w:top w:val="single" w:sz="4" w:space="0" w:color="000000"/>
              <w:left w:val="single" w:sz="4" w:space="0" w:color="000000"/>
              <w:bottom w:val="single" w:sz="4" w:space="0" w:color="000000"/>
              <w:right w:val="single" w:sz="4" w:space="0" w:color="000000"/>
            </w:tcBorders>
          </w:tcPr>
          <w:p w14:paraId="72E9F5D6"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14891844" w14:textId="77777777" w:rsidR="00115FC4" w:rsidRPr="003B3F7A" w:rsidRDefault="00115FC4">
            <w:pPr>
              <w:widowControl w:val="0"/>
              <w:rPr>
                <w:rFonts w:ascii="Times New Roman" w:hAnsi="Times New Roman" w:cs="Times New Roman"/>
                <w:sz w:val="24"/>
                <w:szCs w:val="24"/>
              </w:rPr>
            </w:pPr>
          </w:p>
        </w:tc>
      </w:tr>
      <w:tr w:rsidR="00115FC4" w:rsidRPr="003B3F7A" w14:paraId="7E467423" w14:textId="77777777">
        <w:tc>
          <w:tcPr>
            <w:tcW w:w="661" w:type="dxa"/>
            <w:tcBorders>
              <w:top w:val="single" w:sz="4" w:space="0" w:color="000000"/>
              <w:left w:val="single" w:sz="4" w:space="0" w:color="000000"/>
              <w:bottom w:val="single" w:sz="4" w:space="0" w:color="000000"/>
              <w:right w:val="single" w:sz="4" w:space="0" w:color="000000"/>
            </w:tcBorders>
          </w:tcPr>
          <w:p w14:paraId="1A8C34DD" w14:textId="77777777" w:rsidR="00115FC4" w:rsidRPr="003B3F7A" w:rsidRDefault="00BD3C00">
            <w:pPr>
              <w:widowControl w:val="0"/>
              <w:jc w:val="center"/>
              <w:rPr>
                <w:rFonts w:ascii="Times New Roman" w:hAnsi="Times New Roman" w:cs="Times New Roman"/>
                <w:sz w:val="24"/>
                <w:szCs w:val="24"/>
              </w:rPr>
            </w:pPr>
            <w:r w:rsidRPr="003B3F7A">
              <w:rPr>
                <w:rFonts w:ascii="Times New Roman" w:hAnsi="Times New Roman" w:cs="Times New Roman"/>
                <w:sz w:val="24"/>
                <w:szCs w:val="24"/>
              </w:rPr>
              <w:t>12</w:t>
            </w:r>
          </w:p>
        </w:tc>
        <w:tc>
          <w:tcPr>
            <w:tcW w:w="4634" w:type="dxa"/>
            <w:tcBorders>
              <w:top w:val="single" w:sz="4" w:space="0" w:color="000000"/>
              <w:left w:val="single" w:sz="4" w:space="0" w:color="000000"/>
              <w:bottom w:val="single" w:sz="4" w:space="0" w:color="000000"/>
              <w:right w:val="single" w:sz="4" w:space="0" w:color="000000"/>
            </w:tcBorders>
          </w:tcPr>
          <w:p w14:paraId="0FD4BC82" w14:textId="77777777" w:rsidR="00115FC4" w:rsidRPr="003B3F7A" w:rsidRDefault="00115FC4">
            <w:pPr>
              <w:widowControl w:val="0"/>
              <w:rPr>
                <w:rFonts w:ascii="Times New Roman" w:hAnsi="Times New Roman" w:cs="Times New Roman"/>
                <w:sz w:val="24"/>
                <w:szCs w:val="24"/>
              </w:rPr>
            </w:pPr>
          </w:p>
        </w:tc>
        <w:tc>
          <w:tcPr>
            <w:tcW w:w="4055" w:type="dxa"/>
            <w:tcBorders>
              <w:top w:val="single" w:sz="4" w:space="0" w:color="000000"/>
              <w:left w:val="single" w:sz="4" w:space="0" w:color="000000"/>
              <w:bottom w:val="single" w:sz="4" w:space="0" w:color="000000"/>
              <w:right w:val="single" w:sz="4" w:space="0" w:color="000000"/>
            </w:tcBorders>
          </w:tcPr>
          <w:p w14:paraId="6F507FDF" w14:textId="77777777" w:rsidR="00115FC4" w:rsidRPr="003B3F7A" w:rsidRDefault="00115FC4">
            <w:pPr>
              <w:widowControl w:val="0"/>
              <w:rPr>
                <w:rFonts w:ascii="Times New Roman" w:hAnsi="Times New Roman" w:cs="Times New Roman"/>
                <w:sz w:val="24"/>
                <w:szCs w:val="24"/>
              </w:rPr>
            </w:pPr>
          </w:p>
        </w:tc>
      </w:tr>
    </w:tbl>
    <w:p w14:paraId="6FE252BB" w14:textId="77777777" w:rsidR="00115FC4" w:rsidRPr="003B3F7A" w:rsidRDefault="00BD3C00">
      <w:pPr>
        <w:jc w:val="both"/>
        <w:rPr>
          <w:rFonts w:ascii="Times New Roman" w:hAnsi="Times New Roman" w:cs="Times New Roman"/>
          <w:sz w:val="24"/>
          <w:szCs w:val="24"/>
        </w:rPr>
      </w:pPr>
      <w:r w:rsidRPr="003B3F7A">
        <w:rPr>
          <w:rFonts w:ascii="Times New Roman" w:hAnsi="Times New Roman" w:cs="Times New Roman"/>
          <w:sz w:val="24"/>
          <w:szCs w:val="24"/>
        </w:rPr>
        <w:t>N O T E:</w:t>
      </w:r>
    </w:p>
    <w:p w14:paraId="588CBF0D" w14:textId="77777777" w:rsidR="00115FC4" w:rsidRPr="003B3F7A" w:rsidRDefault="00BD3C00">
      <w:pPr>
        <w:ind w:firstLine="567"/>
        <w:jc w:val="both"/>
        <w:rPr>
          <w:rFonts w:ascii="Times New Roman" w:hAnsi="Times New Roman" w:cs="Times New Roman"/>
          <w:sz w:val="24"/>
          <w:szCs w:val="24"/>
        </w:rPr>
      </w:pPr>
      <w:r w:rsidRPr="003B3F7A">
        <w:rPr>
          <w:rFonts w:ascii="Times New Roman" w:hAnsi="Times New Roman" w:cs="Times New Roman"/>
          <w:sz w:val="24"/>
          <w:szCs w:val="24"/>
        </w:rPr>
        <w:t>1. Tabelul 2 se completează la semnarea contractului, cu datele aferente unei perioade de 12 luni calendaristice (sau mai puțin, dacă durata contractului este mai mică de 12 luni).</w:t>
      </w:r>
    </w:p>
    <w:p w14:paraId="2A8A3DF3" w14:textId="77777777" w:rsidR="00115FC4" w:rsidRPr="003B3F7A" w:rsidRDefault="00BD3C00">
      <w:pPr>
        <w:ind w:firstLine="567"/>
        <w:jc w:val="both"/>
        <w:rPr>
          <w:rFonts w:ascii="Times New Roman" w:hAnsi="Times New Roman" w:cs="Times New Roman"/>
          <w:sz w:val="24"/>
          <w:szCs w:val="24"/>
        </w:rPr>
      </w:pPr>
      <w:r w:rsidRPr="003B3F7A">
        <w:rPr>
          <w:rFonts w:ascii="Times New Roman" w:hAnsi="Times New Roman" w:cs="Times New Roman"/>
          <w:sz w:val="24"/>
          <w:szCs w:val="24"/>
        </w:rPr>
        <w:t>2. Pentru următoarea perioadă (12 luni calendaristice sau mai puțin), cantitățile de energie electrică lunare estimate se stabilesc prin încheierea unui act adițional, cu cel puțin 15 zile înainte de începutul perioadei.</w:t>
      </w:r>
    </w:p>
    <w:p w14:paraId="14776028" w14:textId="77777777" w:rsidR="00115FC4" w:rsidRPr="003B3F7A" w:rsidRDefault="00BD3C00">
      <w:pPr>
        <w:ind w:firstLine="567"/>
        <w:jc w:val="both"/>
        <w:rPr>
          <w:rFonts w:ascii="Times New Roman" w:hAnsi="Times New Roman" w:cs="Times New Roman"/>
          <w:sz w:val="24"/>
          <w:szCs w:val="24"/>
        </w:rPr>
      </w:pPr>
      <w:r w:rsidRPr="003B3F7A">
        <w:rPr>
          <w:rFonts w:ascii="Times New Roman" w:hAnsi="Times New Roman" w:cs="Times New Roman"/>
          <w:sz w:val="24"/>
          <w:szCs w:val="24"/>
        </w:rPr>
        <w:t>3. Cantitățile orare de energie electrică prognozate sunt stabilite de către cumpărător, conform reglementărilor aplicabile. Nu este obligatoriu ca suma cantităților orare dintr-o lună calendaristică să fie egală cu cantitatea aferentă lunii calendaristice respective, prevăzută în tabelul nr. 2.</w:t>
      </w:r>
    </w:p>
    <w:p w14:paraId="42B09FF2" w14:textId="77777777" w:rsidR="00115FC4" w:rsidRPr="003B3F7A" w:rsidRDefault="00115FC4">
      <w:pPr>
        <w:rPr>
          <w:b/>
        </w:rPr>
      </w:pPr>
    </w:p>
    <w:p w14:paraId="0CF4D059" w14:textId="77777777" w:rsidR="00115FC4" w:rsidRPr="003B3F7A" w:rsidRDefault="00BD3C00">
      <w:pPr>
        <w:ind w:left="7200" w:firstLine="720"/>
        <w:rPr>
          <w:rFonts w:ascii="Times New Roman" w:hAnsi="Times New Roman" w:cs="Times New Roman"/>
          <w:i/>
          <w:sz w:val="24"/>
          <w:szCs w:val="24"/>
          <w:u w:val="single"/>
        </w:rPr>
      </w:pPr>
      <w:r w:rsidRPr="003B3F7A">
        <w:rPr>
          <w:rFonts w:ascii="Times New Roman" w:hAnsi="Times New Roman" w:cs="Times New Roman"/>
          <w:i/>
          <w:sz w:val="24"/>
          <w:szCs w:val="24"/>
          <w:u w:val="single"/>
        </w:rPr>
        <w:t>ANEXA Nr. 3</w:t>
      </w:r>
    </w:p>
    <w:p w14:paraId="26E99A1C" w14:textId="77777777" w:rsidR="00115FC4" w:rsidRPr="003B3F7A" w:rsidRDefault="00BD3C00">
      <w:pPr>
        <w:jc w:val="right"/>
        <w:rPr>
          <w:i/>
          <w:u w:val="single"/>
        </w:rPr>
      </w:pPr>
      <w:r w:rsidRPr="003B3F7A">
        <w:rPr>
          <w:rFonts w:ascii="Times New Roman" w:hAnsi="Times New Roman" w:cs="Times New Roman"/>
          <w:i/>
          <w:sz w:val="24"/>
          <w:szCs w:val="24"/>
          <w:u w:val="single"/>
        </w:rPr>
        <w:t>la contractul-cadru</w:t>
      </w:r>
    </w:p>
    <w:p w14:paraId="6AC9EB5A" w14:textId="77777777" w:rsidR="00115FC4" w:rsidRPr="003B3F7A" w:rsidRDefault="00115FC4"/>
    <w:p w14:paraId="5F56CAF6" w14:textId="77777777" w:rsidR="00115FC4" w:rsidRPr="003B3F7A" w:rsidRDefault="00115FC4"/>
    <w:p w14:paraId="1FB53588" w14:textId="77777777" w:rsidR="00115FC4" w:rsidRPr="003B3F7A" w:rsidRDefault="00BD3C00">
      <w:pPr>
        <w:jc w:val="center"/>
        <w:rPr>
          <w:rFonts w:ascii="Times New Roman" w:hAnsi="Times New Roman" w:cs="Times New Roman"/>
          <w:b/>
          <w:sz w:val="24"/>
          <w:szCs w:val="24"/>
        </w:rPr>
      </w:pPr>
      <w:r w:rsidRPr="003B3F7A">
        <w:rPr>
          <w:rFonts w:ascii="Times New Roman" w:hAnsi="Times New Roman" w:cs="Times New Roman"/>
          <w:b/>
          <w:sz w:val="24"/>
          <w:szCs w:val="24"/>
        </w:rPr>
        <w:t>Prețul de contract</w:t>
      </w:r>
    </w:p>
    <w:p w14:paraId="05D3670B" w14:textId="77777777" w:rsidR="00115FC4" w:rsidRPr="003B3F7A" w:rsidRDefault="00115FC4">
      <w:pPr>
        <w:rPr>
          <w:highlight w:val="yellow"/>
        </w:rPr>
      </w:pPr>
    </w:p>
    <w:p w14:paraId="1A24D329" w14:textId="77777777" w:rsidR="00115FC4" w:rsidRPr="003B3F7A" w:rsidRDefault="00BD3C00">
      <w:pPr>
        <w:ind w:firstLine="567"/>
        <w:jc w:val="both"/>
        <w:rPr>
          <w:rFonts w:ascii="Times New Roman" w:hAnsi="Times New Roman" w:cs="Times New Roman"/>
          <w:sz w:val="24"/>
          <w:szCs w:val="24"/>
        </w:rPr>
      </w:pPr>
      <w:r w:rsidRPr="003B3F7A">
        <w:rPr>
          <w:rFonts w:ascii="Times New Roman" w:hAnsi="Times New Roman" w:cs="Times New Roman"/>
          <w:sz w:val="24"/>
          <w:szCs w:val="24"/>
        </w:rPr>
        <w:t xml:space="preserve">Prețul de contract este prețul energiei electrice active utilizat de furnizorul de energie electrică în </w:t>
      </w:r>
      <w:r w:rsidR="00E15363" w:rsidRPr="003B3F7A">
        <w:rPr>
          <w:rFonts w:ascii="Times New Roman" w:hAnsi="Times New Roman" w:cs="Times New Roman"/>
          <w:sz w:val="24"/>
          <w:szCs w:val="24"/>
        </w:rPr>
        <w:t>contractul de furnizare încheiat cu</w:t>
      </w:r>
      <w:r w:rsidRPr="003B3F7A">
        <w:rPr>
          <w:rFonts w:ascii="Times New Roman" w:hAnsi="Times New Roman" w:cs="Times New Roman"/>
          <w:sz w:val="24"/>
          <w:szCs w:val="24"/>
        </w:rPr>
        <w:t xml:space="preserve"> prosumatoru</w:t>
      </w:r>
      <w:r w:rsidR="00E15363" w:rsidRPr="003B3F7A">
        <w:rPr>
          <w:rFonts w:ascii="Times New Roman" w:hAnsi="Times New Roman" w:cs="Times New Roman"/>
          <w:sz w:val="24"/>
          <w:szCs w:val="24"/>
        </w:rPr>
        <w:t>l</w:t>
      </w:r>
      <w:r w:rsidRPr="003B3F7A">
        <w:rPr>
          <w:rFonts w:ascii="Times New Roman" w:hAnsi="Times New Roman" w:cs="Times New Roman"/>
          <w:sz w:val="24"/>
          <w:szCs w:val="24"/>
        </w:rPr>
        <w:t xml:space="preserve"> în calitate de consumator, în perioada de facturare și care nu include </w:t>
      </w:r>
      <w:r w:rsidR="00E15363" w:rsidRPr="003B3F7A">
        <w:rPr>
          <w:rFonts w:ascii="Times New Roman" w:hAnsi="Times New Roman" w:cs="Times New Roman"/>
          <w:sz w:val="24"/>
          <w:szCs w:val="24"/>
        </w:rPr>
        <w:t>componentele menționate la art. 11 lit. b) pct (ii) – (x)</w:t>
      </w:r>
      <w:r w:rsidR="00E127C5" w:rsidRPr="003B3F7A">
        <w:rPr>
          <w:rFonts w:ascii="Times New Roman" w:hAnsi="Times New Roman" w:cs="Times New Roman"/>
          <w:sz w:val="24"/>
          <w:szCs w:val="24"/>
        </w:rPr>
        <w:t xml:space="preserve"> </w:t>
      </w:r>
      <w:r w:rsidR="00E15363" w:rsidRPr="003B3F7A">
        <w:rPr>
          <w:rFonts w:ascii="Times New Roman" w:hAnsi="Times New Roman" w:cs="Times New Roman"/>
          <w:sz w:val="24"/>
          <w:szCs w:val="24"/>
        </w:rPr>
        <w:t xml:space="preserve">din Metodologia </w:t>
      </w:r>
      <w:r w:rsidR="00E127C5" w:rsidRPr="003B3F7A">
        <w:rPr>
          <w:rFonts w:ascii="Times New Roman" w:hAnsi="Times New Roman" w:cs="Times New Roman"/>
          <w:sz w:val="24"/>
          <w:szCs w:val="24"/>
        </w:rPr>
        <w:t xml:space="preserve">de comercializare a energiei electrice produse în centrale electrice din surse regenerabile cu putere electrică instalată de cel mult 400 kW pe loc de consum aparținând prosumatorilor, aprobată prin </w:t>
      </w:r>
      <w:r w:rsidR="00E127C5" w:rsidRPr="003B3F7A">
        <w:rPr>
          <w:rFonts w:ascii="Times New Roman" w:hAnsi="Times New Roman" w:cs="Times New Roman"/>
          <w:sz w:val="24"/>
          <w:szCs w:val="24"/>
          <w:highlight w:val="yellow"/>
        </w:rPr>
        <w:t xml:space="preserve">Ordinul președintelui </w:t>
      </w:r>
      <w:r w:rsidR="00A3485D" w:rsidRPr="003B3F7A">
        <w:rPr>
          <w:rFonts w:ascii="Times New Roman" w:hAnsi="Times New Roman" w:cs="Times New Roman"/>
          <w:sz w:val="24"/>
          <w:szCs w:val="24"/>
          <w:highlight w:val="yellow"/>
        </w:rPr>
        <w:t>ANRE nr.    din…..</w:t>
      </w:r>
      <w:r w:rsidRPr="003B3F7A">
        <w:rPr>
          <w:rFonts w:ascii="Times New Roman" w:hAnsi="Times New Roman" w:cs="Times New Roman"/>
          <w:sz w:val="24"/>
          <w:szCs w:val="24"/>
          <w:highlight w:val="yellow"/>
        </w:rPr>
        <w:t>.</w:t>
      </w:r>
    </w:p>
    <w:p w14:paraId="11C58E49" w14:textId="77777777" w:rsidR="00115FC4" w:rsidRPr="003B3F7A" w:rsidRDefault="00BD3C00">
      <w:pPr>
        <w:ind w:firstLine="567"/>
        <w:jc w:val="both"/>
        <w:rPr>
          <w:rFonts w:ascii="Times New Roman" w:hAnsi="Times New Roman" w:cs="Times New Roman"/>
          <w:sz w:val="24"/>
          <w:szCs w:val="24"/>
        </w:rPr>
      </w:pPr>
      <w:r w:rsidRPr="003B3F7A">
        <w:rPr>
          <w:rFonts w:ascii="Times New Roman" w:hAnsi="Times New Roman" w:cs="Times New Roman"/>
          <w:sz w:val="24"/>
          <w:szCs w:val="24"/>
        </w:rPr>
        <w:t>Modificarea prețului de contract se face cu notificarea vânzătorului, prin intermediul facturii emise de către furnizor conform contractului de furnizare, fără a fi necesară încheierea unui act adițional la prezentul contract.</w:t>
      </w:r>
    </w:p>
    <w:p w14:paraId="62F03772" w14:textId="77777777" w:rsidR="00115FC4" w:rsidRPr="003B3F7A" w:rsidRDefault="00115FC4">
      <w:pPr>
        <w:ind w:firstLine="567"/>
        <w:jc w:val="both"/>
        <w:rPr>
          <w:rFonts w:ascii="Times New Roman" w:hAnsi="Times New Roman" w:cs="Times New Roman"/>
          <w:sz w:val="24"/>
          <w:szCs w:val="24"/>
        </w:rPr>
      </w:pPr>
    </w:p>
    <w:p w14:paraId="348C01B5" w14:textId="77777777" w:rsidR="00115FC4" w:rsidRPr="003B3F7A" w:rsidRDefault="00BD3C00">
      <w:pPr>
        <w:ind w:firstLine="567"/>
        <w:jc w:val="both"/>
        <w:rPr>
          <w:rFonts w:ascii="Times New Roman" w:hAnsi="Times New Roman" w:cs="Times New Roman"/>
          <w:sz w:val="24"/>
          <w:szCs w:val="24"/>
        </w:rPr>
      </w:pPr>
      <w:r w:rsidRPr="003B3F7A">
        <w:rPr>
          <w:rFonts w:ascii="Times New Roman" w:hAnsi="Times New Roman" w:cs="Times New Roman"/>
          <w:sz w:val="24"/>
          <w:szCs w:val="24"/>
        </w:rPr>
        <w:t>La data intrării în vigoare a prezentului contract, prețul de contract este de ................. [lei/MWh].</w:t>
      </w:r>
    </w:p>
    <w:p w14:paraId="7A2A48CE" w14:textId="77777777" w:rsidR="00115FC4" w:rsidRPr="003B3F7A" w:rsidRDefault="00115FC4">
      <w:pPr>
        <w:jc w:val="both"/>
        <w:rPr>
          <w:rFonts w:ascii="Times New Roman" w:hAnsi="Times New Roman" w:cs="Times New Roman"/>
          <w:sz w:val="24"/>
          <w:szCs w:val="24"/>
        </w:rPr>
      </w:pPr>
    </w:p>
    <w:p w14:paraId="4337EEB0" w14:textId="77777777" w:rsidR="00115FC4" w:rsidRPr="003B3F7A" w:rsidRDefault="00115FC4">
      <w:pPr>
        <w:rPr>
          <w:rFonts w:ascii="Times New Roman" w:hAnsi="Times New Roman" w:cs="Times New Roman"/>
          <w:b/>
          <w:sz w:val="24"/>
          <w:szCs w:val="24"/>
          <w:highlight w:val="yellow"/>
        </w:rPr>
      </w:pPr>
    </w:p>
    <w:p w14:paraId="53CCA67C" w14:textId="77777777" w:rsidR="00115FC4" w:rsidRPr="003B3F7A" w:rsidRDefault="00BD3C00">
      <w:pPr>
        <w:rPr>
          <w:rFonts w:ascii="Times New Roman" w:hAnsi="Times New Roman" w:cs="Times New Roman"/>
          <w:b/>
          <w:sz w:val="24"/>
          <w:szCs w:val="24"/>
          <w:highlight w:val="yellow"/>
        </w:rPr>
      </w:pPr>
      <w:r w:rsidRPr="003B3F7A">
        <w:br w:type="page"/>
      </w:r>
    </w:p>
    <w:p w14:paraId="6D1BC700" w14:textId="77777777" w:rsidR="00115FC4" w:rsidRPr="003B3F7A" w:rsidRDefault="00BD3C00">
      <w:pPr>
        <w:jc w:val="right"/>
        <w:rPr>
          <w:rFonts w:ascii="Times New Roman" w:hAnsi="Times New Roman" w:cs="Times New Roman"/>
          <w:i/>
          <w:sz w:val="24"/>
          <w:szCs w:val="24"/>
          <w:u w:val="single"/>
        </w:rPr>
      </w:pPr>
      <w:r w:rsidRPr="003B3F7A">
        <w:rPr>
          <w:rFonts w:ascii="Times New Roman" w:hAnsi="Times New Roman" w:cs="Times New Roman"/>
          <w:i/>
          <w:sz w:val="24"/>
          <w:szCs w:val="24"/>
          <w:u w:val="single"/>
        </w:rPr>
        <w:lastRenderedPageBreak/>
        <w:t>ANEXA Nr. 4</w:t>
      </w:r>
    </w:p>
    <w:p w14:paraId="5DAE30AD" w14:textId="77777777" w:rsidR="00115FC4" w:rsidRPr="003B3F7A" w:rsidRDefault="00BD3C00">
      <w:pPr>
        <w:jc w:val="right"/>
        <w:rPr>
          <w:rFonts w:ascii="Times New Roman" w:hAnsi="Times New Roman" w:cs="Times New Roman"/>
          <w:i/>
          <w:sz w:val="24"/>
          <w:szCs w:val="24"/>
          <w:u w:val="single"/>
        </w:rPr>
      </w:pPr>
      <w:r w:rsidRPr="003B3F7A">
        <w:rPr>
          <w:rFonts w:ascii="Times New Roman" w:hAnsi="Times New Roman" w:cs="Times New Roman"/>
          <w:i/>
          <w:sz w:val="24"/>
          <w:szCs w:val="24"/>
          <w:u w:val="single"/>
        </w:rPr>
        <w:t>la contractul-cadru</w:t>
      </w:r>
    </w:p>
    <w:p w14:paraId="7E8E496A" w14:textId="77777777" w:rsidR="00115FC4" w:rsidRPr="003B3F7A" w:rsidRDefault="00115FC4"/>
    <w:p w14:paraId="33A36F47" w14:textId="77777777" w:rsidR="00115FC4" w:rsidRPr="003B3F7A" w:rsidRDefault="00115FC4">
      <w:pPr>
        <w:jc w:val="center"/>
        <w:rPr>
          <w:b/>
        </w:rPr>
      </w:pPr>
    </w:p>
    <w:p w14:paraId="1FF0D5BB" w14:textId="77777777" w:rsidR="00115FC4" w:rsidRPr="003B3F7A" w:rsidRDefault="00115FC4">
      <w:pPr>
        <w:jc w:val="center"/>
        <w:rPr>
          <w:b/>
        </w:rPr>
      </w:pPr>
    </w:p>
    <w:p w14:paraId="75441FBA" w14:textId="77777777" w:rsidR="00115FC4" w:rsidRPr="003B3F7A" w:rsidRDefault="00115FC4">
      <w:pPr>
        <w:jc w:val="center"/>
        <w:rPr>
          <w:rFonts w:ascii="Times New Roman" w:hAnsi="Times New Roman" w:cs="Times New Roman"/>
          <w:b/>
          <w:sz w:val="24"/>
          <w:szCs w:val="24"/>
        </w:rPr>
      </w:pPr>
    </w:p>
    <w:p w14:paraId="518216A2" w14:textId="77777777" w:rsidR="00115FC4" w:rsidRPr="003B3F7A" w:rsidRDefault="00BD3C00">
      <w:pPr>
        <w:jc w:val="center"/>
        <w:rPr>
          <w:rFonts w:ascii="Times New Roman" w:hAnsi="Times New Roman" w:cs="Times New Roman"/>
          <w:b/>
          <w:sz w:val="24"/>
          <w:szCs w:val="24"/>
        </w:rPr>
      </w:pPr>
      <w:r w:rsidRPr="003B3F7A">
        <w:rPr>
          <w:rFonts w:ascii="Times New Roman" w:hAnsi="Times New Roman" w:cs="Times New Roman"/>
          <w:b/>
          <w:sz w:val="24"/>
          <w:szCs w:val="24"/>
        </w:rPr>
        <w:t>Prevederi specifice privind procedura de derulare a contractului</w:t>
      </w:r>
    </w:p>
    <w:p w14:paraId="06AB2CA2" w14:textId="77777777" w:rsidR="00115FC4" w:rsidRPr="003B3F7A" w:rsidRDefault="00115FC4"/>
    <w:p w14:paraId="6FDBE5EA" w14:textId="77777777" w:rsidR="00115FC4" w:rsidRPr="003B3F7A" w:rsidRDefault="00115FC4">
      <w:pPr>
        <w:ind w:firstLine="567"/>
        <w:jc w:val="both"/>
      </w:pPr>
    </w:p>
    <w:p w14:paraId="62104282" w14:textId="77777777" w:rsidR="00115FC4" w:rsidRPr="003B3F7A" w:rsidRDefault="00115FC4">
      <w:pPr>
        <w:ind w:firstLine="567"/>
        <w:jc w:val="both"/>
        <w:rPr>
          <w:rFonts w:ascii="Times New Roman" w:hAnsi="Times New Roman" w:cs="Times New Roman"/>
          <w:sz w:val="24"/>
          <w:szCs w:val="24"/>
        </w:rPr>
      </w:pPr>
    </w:p>
    <w:p w14:paraId="24D462D9" w14:textId="77777777" w:rsidR="00115FC4" w:rsidRPr="003B3F7A" w:rsidRDefault="00BD3C00">
      <w:pPr>
        <w:ind w:firstLine="567"/>
        <w:jc w:val="both"/>
        <w:rPr>
          <w:rFonts w:ascii="Times New Roman" w:hAnsi="Times New Roman" w:cs="Times New Roman"/>
          <w:sz w:val="24"/>
          <w:szCs w:val="24"/>
        </w:rPr>
      </w:pPr>
      <w:r w:rsidRPr="003B3F7A">
        <w:rPr>
          <w:rFonts w:ascii="Times New Roman" w:hAnsi="Times New Roman" w:cs="Times New Roman"/>
          <w:sz w:val="24"/>
          <w:szCs w:val="24"/>
        </w:rPr>
        <w:t>Persoana/Persoanele de contact din partea vânzătorului: ..............................................................</w:t>
      </w:r>
    </w:p>
    <w:p w14:paraId="02E0EEB6" w14:textId="77777777" w:rsidR="00115FC4" w:rsidRPr="003B3F7A" w:rsidRDefault="00BD3C00">
      <w:pPr>
        <w:ind w:firstLine="567"/>
        <w:jc w:val="both"/>
        <w:rPr>
          <w:rFonts w:ascii="Times New Roman" w:hAnsi="Times New Roman" w:cs="Times New Roman"/>
          <w:sz w:val="24"/>
          <w:szCs w:val="24"/>
        </w:rPr>
      </w:pPr>
      <w:r w:rsidRPr="003B3F7A">
        <w:rPr>
          <w:rFonts w:ascii="Times New Roman" w:hAnsi="Times New Roman" w:cs="Times New Roman"/>
          <w:sz w:val="24"/>
          <w:szCs w:val="24"/>
        </w:rPr>
        <w:t>Persoana/Persoanele de contact din partea cumpărătorului: .........................................................</w:t>
      </w:r>
    </w:p>
    <w:p w14:paraId="0A32615C" w14:textId="77777777" w:rsidR="00115FC4" w:rsidRPr="003B3F7A" w:rsidRDefault="00BD3C00">
      <w:pPr>
        <w:ind w:firstLine="567"/>
        <w:jc w:val="both"/>
      </w:pPr>
      <w:r w:rsidRPr="003B3F7A">
        <w:rPr>
          <w:rFonts w:ascii="Times New Roman" w:hAnsi="Times New Roman" w:cs="Times New Roman"/>
          <w:sz w:val="24"/>
          <w:szCs w:val="24"/>
        </w:rPr>
        <w:t>Căile de comunicare convenite:</w:t>
      </w:r>
      <w:r w:rsidRPr="003B3F7A">
        <w:t xml:space="preserve"> ....................................................................................................</w:t>
      </w:r>
    </w:p>
    <w:p w14:paraId="49CDC477" w14:textId="77777777" w:rsidR="00115FC4" w:rsidRPr="003B3F7A" w:rsidRDefault="00115FC4">
      <w:pPr>
        <w:ind w:firstLine="567"/>
        <w:jc w:val="both"/>
      </w:pPr>
    </w:p>
    <w:p w14:paraId="75F6E2FB" w14:textId="77777777" w:rsidR="00115FC4" w:rsidRPr="003B3F7A" w:rsidRDefault="00115FC4">
      <w:pPr>
        <w:rPr>
          <w:b/>
        </w:rPr>
      </w:pPr>
    </w:p>
    <w:p w14:paraId="1B6EBF55" w14:textId="77777777" w:rsidR="00115FC4" w:rsidRPr="003B3F7A" w:rsidRDefault="00BD3C00">
      <w:pPr>
        <w:rPr>
          <w:b/>
        </w:rPr>
      </w:pPr>
      <w:r w:rsidRPr="003B3F7A">
        <w:br w:type="page"/>
      </w:r>
    </w:p>
    <w:p w14:paraId="02AED502" w14:textId="77777777" w:rsidR="00115FC4" w:rsidRPr="003B3F7A" w:rsidRDefault="00BD3C00">
      <w:pPr>
        <w:jc w:val="right"/>
        <w:rPr>
          <w:rFonts w:ascii="Times New Roman" w:hAnsi="Times New Roman" w:cs="Times New Roman"/>
          <w:i/>
          <w:sz w:val="24"/>
          <w:szCs w:val="24"/>
          <w:u w:val="single"/>
        </w:rPr>
      </w:pPr>
      <w:r w:rsidRPr="003B3F7A">
        <w:rPr>
          <w:rFonts w:ascii="Times New Roman" w:hAnsi="Times New Roman" w:cs="Times New Roman"/>
          <w:i/>
          <w:sz w:val="24"/>
          <w:szCs w:val="24"/>
          <w:u w:val="single"/>
        </w:rPr>
        <w:lastRenderedPageBreak/>
        <w:t>ANEXA Nr. 5</w:t>
      </w:r>
    </w:p>
    <w:p w14:paraId="082E58E4" w14:textId="77777777" w:rsidR="00115FC4" w:rsidRPr="003B3F7A" w:rsidRDefault="00BD3C00">
      <w:pPr>
        <w:jc w:val="right"/>
        <w:rPr>
          <w:rFonts w:ascii="Times New Roman" w:hAnsi="Times New Roman" w:cs="Times New Roman"/>
          <w:i/>
          <w:sz w:val="24"/>
          <w:szCs w:val="24"/>
          <w:u w:val="single"/>
        </w:rPr>
      </w:pPr>
      <w:r w:rsidRPr="003B3F7A">
        <w:rPr>
          <w:rFonts w:ascii="Times New Roman" w:hAnsi="Times New Roman" w:cs="Times New Roman"/>
          <w:i/>
          <w:sz w:val="24"/>
          <w:szCs w:val="24"/>
          <w:u w:val="single"/>
        </w:rPr>
        <w:t>la contractul-cadru</w:t>
      </w:r>
    </w:p>
    <w:p w14:paraId="7514C7EB" w14:textId="77777777" w:rsidR="00115FC4" w:rsidRPr="003B3F7A" w:rsidRDefault="00115FC4">
      <w:pPr>
        <w:jc w:val="both"/>
        <w:rPr>
          <w:rFonts w:ascii="Times New Roman" w:hAnsi="Times New Roman" w:cs="Times New Roman"/>
          <w:sz w:val="24"/>
          <w:szCs w:val="24"/>
        </w:rPr>
      </w:pPr>
    </w:p>
    <w:p w14:paraId="39466FD5" w14:textId="77777777" w:rsidR="00115FC4" w:rsidRPr="003B3F7A" w:rsidRDefault="00115FC4">
      <w:pPr>
        <w:jc w:val="center"/>
        <w:rPr>
          <w:rFonts w:ascii="Times New Roman" w:hAnsi="Times New Roman" w:cs="Times New Roman"/>
          <w:b/>
          <w:sz w:val="24"/>
          <w:szCs w:val="24"/>
        </w:rPr>
      </w:pPr>
    </w:p>
    <w:p w14:paraId="5E3D1778" w14:textId="77777777" w:rsidR="00115FC4" w:rsidRPr="003B3F7A" w:rsidRDefault="00115FC4">
      <w:pPr>
        <w:jc w:val="center"/>
        <w:rPr>
          <w:rFonts w:ascii="Times New Roman" w:hAnsi="Times New Roman" w:cs="Times New Roman"/>
          <w:b/>
          <w:sz w:val="24"/>
          <w:szCs w:val="24"/>
        </w:rPr>
      </w:pPr>
    </w:p>
    <w:p w14:paraId="68BA2F4F" w14:textId="77777777" w:rsidR="00115FC4" w:rsidRPr="003B3F7A" w:rsidRDefault="00BD3C00">
      <w:pPr>
        <w:jc w:val="center"/>
        <w:rPr>
          <w:rFonts w:ascii="Times New Roman" w:hAnsi="Times New Roman" w:cs="Times New Roman"/>
          <w:b/>
          <w:sz w:val="24"/>
          <w:szCs w:val="24"/>
        </w:rPr>
      </w:pPr>
      <w:r w:rsidRPr="003B3F7A">
        <w:rPr>
          <w:rFonts w:ascii="Times New Roman" w:hAnsi="Times New Roman" w:cs="Times New Roman"/>
          <w:b/>
          <w:sz w:val="24"/>
          <w:szCs w:val="24"/>
        </w:rPr>
        <w:t>Notă de informare cu privire la prelucrarea datelor cu caracter personal</w:t>
      </w:r>
    </w:p>
    <w:p w14:paraId="49B5C5F0" w14:textId="77777777" w:rsidR="00115FC4" w:rsidRPr="003B3F7A" w:rsidRDefault="00115FC4">
      <w:pPr>
        <w:jc w:val="both"/>
        <w:rPr>
          <w:rFonts w:ascii="Times New Roman" w:hAnsi="Times New Roman" w:cs="Times New Roman"/>
          <w:sz w:val="24"/>
          <w:szCs w:val="24"/>
        </w:rPr>
      </w:pPr>
    </w:p>
    <w:p w14:paraId="5D7752AA" w14:textId="77777777" w:rsidR="00115FC4" w:rsidRPr="003B3F7A" w:rsidRDefault="00115FC4">
      <w:pPr>
        <w:rPr>
          <w:b/>
        </w:rPr>
      </w:pPr>
    </w:p>
    <w:p w14:paraId="45AB32BA"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53C5E3C8"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69C0642B"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14CFB0C6"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7EBD45A9"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3E266B44"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62EDE7BE"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5BE04E45"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47279CA2"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55B0DE73"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7D52B552"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6902F8EE"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3214C344"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6193C465"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7CE23579"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0D2A5A8C"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2CE05C71"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36471BA4"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60FC2C15"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453402BC"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7759CFB8"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4B82B57D"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707948C2"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77E93E33"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4A0410F4"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190B462C"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608FBE2E" w14:textId="77777777" w:rsidR="00115FC4" w:rsidRPr="003B3F7A" w:rsidRDefault="00115FC4">
      <w:pPr>
        <w:spacing w:after="0" w:line="240" w:lineRule="auto"/>
        <w:jc w:val="both"/>
        <w:rPr>
          <w:rFonts w:ascii="Times New Roman" w:eastAsia="Times New Roman" w:hAnsi="Times New Roman" w:cs="Times New Roman"/>
          <w:b/>
          <w:bCs/>
          <w:sz w:val="24"/>
          <w:szCs w:val="24"/>
        </w:rPr>
      </w:pPr>
    </w:p>
    <w:p w14:paraId="057FCD65" w14:textId="77777777" w:rsidR="00115FC4" w:rsidRPr="003B3F7A" w:rsidRDefault="00115FC4" w:rsidP="00897D56">
      <w:pPr>
        <w:spacing w:after="0" w:line="240" w:lineRule="auto"/>
        <w:jc w:val="both"/>
        <w:rPr>
          <w:rFonts w:ascii="Times New Roman" w:eastAsia="Times New Roman" w:hAnsi="Times New Roman" w:cs="Times New Roman"/>
          <w:sz w:val="24"/>
          <w:szCs w:val="24"/>
        </w:rPr>
      </w:pPr>
    </w:p>
    <w:p w14:paraId="12F757A3" w14:textId="77777777" w:rsidR="00115FC4" w:rsidRPr="003B3F7A" w:rsidRDefault="00115FC4">
      <w:pPr>
        <w:spacing w:after="0" w:line="240" w:lineRule="auto"/>
        <w:ind w:left="6480" w:firstLine="720"/>
        <w:jc w:val="both"/>
        <w:rPr>
          <w:rFonts w:ascii="Times New Roman" w:eastAsia="Times New Roman" w:hAnsi="Times New Roman" w:cs="Times New Roman"/>
          <w:sz w:val="24"/>
          <w:szCs w:val="24"/>
        </w:rPr>
      </w:pPr>
    </w:p>
    <w:p w14:paraId="35E9C7AE" w14:textId="77777777" w:rsidR="00115FC4" w:rsidRPr="003B3F7A" w:rsidRDefault="00115FC4">
      <w:pPr>
        <w:spacing w:after="0" w:line="240" w:lineRule="auto"/>
        <w:ind w:left="6480" w:firstLine="720"/>
        <w:jc w:val="both"/>
        <w:rPr>
          <w:rFonts w:ascii="Times New Roman" w:eastAsia="Times New Roman" w:hAnsi="Times New Roman" w:cs="Times New Roman"/>
          <w:sz w:val="24"/>
          <w:szCs w:val="24"/>
        </w:rPr>
      </w:pPr>
    </w:p>
    <w:p w14:paraId="649E3247" w14:textId="77777777" w:rsidR="00115FC4" w:rsidRPr="003B3F7A" w:rsidRDefault="00115FC4">
      <w:pPr>
        <w:spacing w:after="0" w:line="240" w:lineRule="auto"/>
        <w:ind w:left="6480" w:firstLine="720"/>
        <w:jc w:val="both"/>
        <w:rPr>
          <w:rFonts w:ascii="Times New Roman" w:eastAsia="Times New Roman" w:hAnsi="Times New Roman" w:cs="Times New Roman"/>
          <w:sz w:val="24"/>
          <w:szCs w:val="24"/>
        </w:rPr>
      </w:pPr>
    </w:p>
    <w:p w14:paraId="23FBC65B" w14:textId="77777777" w:rsidR="00115FC4" w:rsidRPr="003B3F7A" w:rsidRDefault="00115FC4" w:rsidP="00322BAC">
      <w:pPr>
        <w:spacing w:after="0" w:line="240" w:lineRule="auto"/>
        <w:jc w:val="both"/>
        <w:rPr>
          <w:rFonts w:ascii="Times New Roman" w:eastAsia="Times New Roman" w:hAnsi="Times New Roman" w:cs="Times New Roman"/>
          <w:sz w:val="24"/>
          <w:szCs w:val="24"/>
        </w:rPr>
      </w:pPr>
    </w:p>
    <w:p w14:paraId="0CF54E81" w14:textId="77777777" w:rsidR="00115FC4" w:rsidRPr="003B3F7A" w:rsidRDefault="00115FC4" w:rsidP="00322BAC">
      <w:pPr>
        <w:spacing w:after="0" w:line="240" w:lineRule="auto"/>
        <w:jc w:val="both"/>
        <w:rPr>
          <w:rFonts w:ascii="Times New Roman" w:eastAsia="Times New Roman" w:hAnsi="Times New Roman" w:cs="Times New Roman"/>
          <w:b/>
          <w:bCs/>
          <w:sz w:val="24"/>
          <w:szCs w:val="24"/>
        </w:rPr>
      </w:pPr>
    </w:p>
    <w:sectPr w:rsidR="00115FC4" w:rsidRPr="003B3F7A">
      <w:footerReference w:type="default" r:id="rId8"/>
      <w:pgSz w:w="12240" w:h="15840"/>
      <w:pgMar w:top="1440" w:right="1440" w:bottom="1440" w:left="1440" w:header="0" w:footer="72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1584" w14:textId="77777777" w:rsidR="00D47548" w:rsidRDefault="00D47548">
      <w:pPr>
        <w:spacing w:after="0" w:line="240" w:lineRule="auto"/>
      </w:pPr>
      <w:r>
        <w:separator/>
      </w:r>
    </w:p>
  </w:endnote>
  <w:endnote w:type="continuationSeparator" w:id="0">
    <w:p w14:paraId="00192F25" w14:textId="77777777" w:rsidR="00D47548" w:rsidRDefault="00D4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R">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177657"/>
      <w:docPartObj>
        <w:docPartGallery w:val="Page Numbers (Bottom of Page)"/>
        <w:docPartUnique/>
      </w:docPartObj>
    </w:sdtPr>
    <w:sdtEndPr/>
    <w:sdtContent>
      <w:p w14:paraId="4A20A4FF" w14:textId="77777777" w:rsidR="006818FA" w:rsidRDefault="006818FA">
        <w:pPr>
          <w:pStyle w:val="Footer"/>
          <w:jc w:val="right"/>
        </w:pPr>
        <w:r>
          <w:fldChar w:fldCharType="begin"/>
        </w:r>
        <w:r>
          <w:instrText>PAGE</w:instrText>
        </w:r>
        <w:r>
          <w:fldChar w:fldCharType="separate"/>
        </w:r>
        <w:r w:rsidR="00A070F7">
          <w:rPr>
            <w:noProof/>
          </w:rPr>
          <w:t>6</w:t>
        </w:r>
        <w:r>
          <w:fldChar w:fldCharType="end"/>
        </w:r>
      </w:p>
    </w:sdtContent>
  </w:sdt>
  <w:p w14:paraId="61669830" w14:textId="77777777" w:rsidR="006818FA" w:rsidRDefault="0068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4BFE" w14:textId="77777777" w:rsidR="00D47548" w:rsidRDefault="00D47548">
      <w:pPr>
        <w:spacing w:after="0" w:line="240" w:lineRule="auto"/>
      </w:pPr>
      <w:r>
        <w:separator/>
      </w:r>
    </w:p>
  </w:footnote>
  <w:footnote w:type="continuationSeparator" w:id="0">
    <w:p w14:paraId="3000C9AA" w14:textId="77777777" w:rsidR="00D47548" w:rsidRDefault="00D47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012F2"/>
    <w:multiLevelType w:val="multilevel"/>
    <w:tmpl w:val="1D0E2B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9E120A"/>
    <w:multiLevelType w:val="multilevel"/>
    <w:tmpl w:val="6410378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5D6B21EA"/>
    <w:multiLevelType w:val="multilevel"/>
    <w:tmpl w:val="8346ACB0"/>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C4"/>
    <w:rsid w:val="00000BCB"/>
    <w:rsid w:val="000273F6"/>
    <w:rsid w:val="000675AC"/>
    <w:rsid w:val="00084185"/>
    <w:rsid w:val="000A3512"/>
    <w:rsid w:val="000B532F"/>
    <w:rsid w:val="00102C40"/>
    <w:rsid w:val="00105EF4"/>
    <w:rsid w:val="00115FC4"/>
    <w:rsid w:val="00132379"/>
    <w:rsid w:val="001C7100"/>
    <w:rsid w:val="001D7D6E"/>
    <w:rsid w:val="001E711D"/>
    <w:rsid w:val="00201C0D"/>
    <w:rsid w:val="00212209"/>
    <w:rsid w:val="00216866"/>
    <w:rsid w:val="00220D4A"/>
    <w:rsid w:val="002828B9"/>
    <w:rsid w:val="00292166"/>
    <w:rsid w:val="002B027A"/>
    <w:rsid w:val="00305159"/>
    <w:rsid w:val="00305D61"/>
    <w:rsid w:val="00322BAC"/>
    <w:rsid w:val="0033750E"/>
    <w:rsid w:val="003557DA"/>
    <w:rsid w:val="003B3F7A"/>
    <w:rsid w:val="003D5BB1"/>
    <w:rsid w:val="003F4C1B"/>
    <w:rsid w:val="00456B43"/>
    <w:rsid w:val="00486336"/>
    <w:rsid w:val="00496BC4"/>
    <w:rsid w:val="00525655"/>
    <w:rsid w:val="00546CC7"/>
    <w:rsid w:val="00567C21"/>
    <w:rsid w:val="005A20A8"/>
    <w:rsid w:val="005B4714"/>
    <w:rsid w:val="005C2BD4"/>
    <w:rsid w:val="005C4395"/>
    <w:rsid w:val="005D11B1"/>
    <w:rsid w:val="005E22D2"/>
    <w:rsid w:val="00640D04"/>
    <w:rsid w:val="0065025E"/>
    <w:rsid w:val="00676FD3"/>
    <w:rsid w:val="006818FA"/>
    <w:rsid w:val="006846ED"/>
    <w:rsid w:val="00692AFD"/>
    <w:rsid w:val="006C6533"/>
    <w:rsid w:val="006D33C4"/>
    <w:rsid w:val="006F2338"/>
    <w:rsid w:val="006F4DBC"/>
    <w:rsid w:val="00710DB9"/>
    <w:rsid w:val="00734D81"/>
    <w:rsid w:val="00766C58"/>
    <w:rsid w:val="00782D9F"/>
    <w:rsid w:val="007C57DD"/>
    <w:rsid w:val="007C6850"/>
    <w:rsid w:val="00806A76"/>
    <w:rsid w:val="008137C0"/>
    <w:rsid w:val="00814EA8"/>
    <w:rsid w:val="00863CCD"/>
    <w:rsid w:val="00864634"/>
    <w:rsid w:val="00897D56"/>
    <w:rsid w:val="008B5CDC"/>
    <w:rsid w:val="008D68F5"/>
    <w:rsid w:val="00951E9D"/>
    <w:rsid w:val="00955483"/>
    <w:rsid w:val="0096287A"/>
    <w:rsid w:val="0096794E"/>
    <w:rsid w:val="009B6A0B"/>
    <w:rsid w:val="009C48BA"/>
    <w:rsid w:val="009E77B4"/>
    <w:rsid w:val="00A070F7"/>
    <w:rsid w:val="00A07BB8"/>
    <w:rsid w:val="00A16588"/>
    <w:rsid w:val="00A26135"/>
    <w:rsid w:val="00A3485D"/>
    <w:rsid w:val="00A4316E"/>
    <w:rsid w:val="00A44A19"/>
    <w:rsid w:val="00A92E24"/>
    <w:rsid w:val="00A96166"/>
    <w:rsid w:val="00AC22CA"/>
    <w:rsid w:val="00AC4CFA"/>
    <w:rsid w:val="00AC6891"/>
    <w:rsid w:val="00AD181C"/>
    <w:rsid w:val="00AE682A"/>
    <w:rsid w:val="00B12034"/>
    <w:rsid w:val="00B550EA"/>
    <w:rsid w:val="00B72864"/>
    <w:rsid w:val="00B92C3A"/>
    <w:rsid w:val="00B9726E"/>
    <w:rsid w:val="00BC10BC"/>
    <w:rsid w:val="00BD2BFD"/>
    <w:rsid w:val="00BD3C00"/>
    <w:rsid w:val="00C15DC5"/>
    <w:rsid w:val="00C266A7"/>
    <w:rsid w:val="00C26F38"/>
    <w:rsid w:val="00C434CA"/>
    <w:rsid w:val="00C63A4D"/>
    <w:rsid w:val="00C64067"/>
    <w:rsid w:val="00CE57E8"/>
    <w:rsid w:val="00D063B4"/>
    <w:rsid w:val="00D074E9"/>
    <w:rsid w:val="00D20B18"/>
    <w:rsid w:val="00D3285D"/>
    <w:rsid w:val="00D46C29"/>
    <w:rsid w:val="00D47548"/>
    <w:rsid w:val="00D715ED"/>
    <w:rsid w:val="00E127C5"/>
    <w:rsid w:val="00E15363"/>
    <w:rsid w:val="00E166F0"/>
    <w:rsid w:val="00E6047A"/>
    <w:rsid w:val="00E80503"/>
    <w:rsid w:val="00E95CCE"/>
    <w:rsid w:val="00EB33F9"/>
    <w:rsid w:val="00EC516F"/>
    <w:rsid w:val="00F2211B"/>
    <w:rsid w:val="00F301E3"/>
    <w:rsid w:val="00F302C7"/>
    <w:rsid w:val="00F4356F"/>
    <w:rsid w:val="00F772E2"/>
    <w:rsid w:val="00FF156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B3C8"/>
  <w15:docId w15:val="{5E21BF45-E0CA-4523-A17D-188D3212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39"/>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A391E"/>
    <w:rPr>
      <w:rFonts w:ascii="Segoe UI" w:hAnsi="Segoe UI" w:cs="Segoe UI"/>
      <w:sz w:val="18"/>
      <w:szCs w:val="18"/>
    </w:rPr>
  </w:style>
  <w:style w:type="character" w:customStyle="1" w:styleId="LegturInternet">
    <w:name w:val="Legătură Internet"/>
    <w:basedOn w:val="DefaultParagraphFont"/>
    <w:unhideWhenUsed/>
    <w:rsid w:val="001D72E1"/>
    <w:rPr>
      <w:color w:val="0000FF"/>
      <w:u w:val="single"/>
    </w:rPr>
  </w:style>
  <w:style w:type="character" w:styleId="CommentReference">
    <w:name w:val="annotation reference"/>
    <w:basedOn w:val="DefaultParagraphFont"/>
    <w:unhideWhenUsed/>
    <w:qFormat/>
    <w:rsid w:val="00253658"/>
    <w:rPr>
      <w:sz w:val="16"/>
      <w:szCs w:val="16"/>
    </w:rPr>
  </w:style>
  <w:style w:type="character" w:customStyle="1" w:styleId="CommentTextChar">
    <w:name w:val="Comment Text Char"/>
    <w:basedOn w:val="DefaultParagraphFont"/>
    <w:link w:val="CommentText"/>
    <w:qFormat/>
    <w:rsid w:val="00253658"/>
    <w:rPr>
      <w:sz w:val="20"/>
      <w:szCs w:val="20"/>
    </w:rPr>
  </w:style>
  <w:style w:type="character" w:customStyle="1" w:styleId="CommentSubjectChar">
    <w:name w:val="Comment Subject Char"/>
    <w:basedOn w:val="CommentTextChar"/>
    <w:link w:val="CommentSubject"/>
    <w:uiPriority w:val="99"/>
    <w:semiHidden/>
    <w:qFormat/>
    <w:rsid w:val="00253658"/>
    <w:rPr>
      <w:b/>
      <w:bCs/>
      <w:sz w:val="20"/>
      <w:szCs w:val="20"/>
    </w:rPr>
  </w:style>
  <w:style w:type="character" w:customStyle="1" w:styleId="HeaderChar">
    <w:name w:val="Header Char"/>
    <w:basedOn w:val="DefaultParagraphFont"/>
    <w:link w:val="Header"/>
    <w:uiPriority w:val="99"/>
    <w:qFormat/>
    <w:rsid w:val="006948E9"/>
  </w:style>
  <w:style w:type="character" w:customStyle="1" w:styleId="FooterChar">
    <w:name w:val="Footer Char"/>
    <w:basedOn w:val="DefaultParagraphFont"/>
    <w:link w:val="Footer"/>
    <w:uiPriority w:val="99"/>
    <w:qFormat/>
    <w:rsid w:val="006948E9"/>
  </w:style>
  <w:style w:type="character" w:customStyle="1" w:styleId="mpar1">
    <w:name w:val="m_par1"/>
    <w:basedOn w:val="DefaultParagraphFont"/>
    <w:qFormat/>
    <w:rsid w:val="003C58EF"/>
    <w:rPr>
      <w:rFonts w:ascii="Verdana" w:hAnsi="Verdana"/>
      <w:b w:val="0"/>
      <w:bCs w:val="0"/>
      <w:vanish w:val="0"/>
      <w:color w:val="9900CC"/>
      <w:sz w:val="20"/>
      <w:szCs w:val="20"/>
    </w:rPr>
  </w:style>
  <w:style w:type="character" w:customStyle="1" w:styleId="BodyTextChar">
    <w:name w:val="Body Text Char"/>
    <w:basedOn w:val="DefaultParagraphFont"/>
    <w:link w:val="BodyText"/>
    <w:qFormat/>
    <w:rsid w:val="00741900"/>
    <w:rPr>
      <w:rFonts w:ascii="TimesRomanR" w:eastAsia="Times New Roman" w:hAnsi="TimesRomanR" w:cs="Times New Roman"/>
      <w:sz w:val="24"/>
      <w:szCs w:val="20"/>
      <w:lang w:eastAsia="ar-SA"/>
    </w:rPr>
  </w:style>
  <w:style w:type="character" w:customStyle="1" w:styleId="FootnoteTextChar">
    <w:name w:val="Footnote Text Char"/>
    <w:basedOn w:val="DefaultParagraphFont"/>
    <w:link w:val="FootnoteText"/>
    <w:qFormat/>
    <w:rsid w:val="00A81961"/>
    <w:rPr>
      <w:rFonts w:ascii="Calibri" w:eastAsia="Times New Roman" w:hAnsi="Calibri" w:cs="Times New Roman"/>
      <w:sz w:val="20"/>
      <w:szCs w:val="20"/>
      <w:lang w:val="ro-RO"/>
    </w:rPr>
  </w:style>
  <w:style w:type="character" w:customStyle="1" w:styleId="salnttl">
    <w:name w:val="s_aln_ttl"/>
    <w:basedOn w:val="DefaultParagraphFont"/>
    <w:qFormat/>
    <w:rsid w:val="00DA63DE"/>
  </w:style>
  <w:style w:type="character" w:customStyle="1" w:styleId="salnbdy">
    <w:name w:val="s_aln_bdy"/>
    <w:basedOn w:val="DefaultParagraphFont"/>
    <w:qFormat/>
    <w:rsid w:val="00DA63DE"/>
  </w:style>
  <w:style w:type="character" w:customStyle="1" w:styleId="slitbdy">
    <w:name w:val="s_lit_bdy"/>
    <w:basedOn w:val="DefaultParagraphFont"/>
    <w:qFormat/>
    <w:rsid w:val="00DA63DE"/>
  </w:style>
  <w:style w:type="character" w:customStyle="1" w:styleId="slinttl">
    <w:name w:val="s_lin_ttl"/>
    <w:basedOn w:val="DefaultParagraphFont"/>
    <w:qFormat/>
    <w:rsid w:val="00DB15AB"/>
  </w:style>
  <w:style w:type="character" w:customStyle="1" w:styleId="slinbdy">
    <w:name w:val="s_lin_bdy"/>
    <w:basedOn w:val="DefaultParagraphFont"/>
    <w:qFormat/>
    <w:rsid w:val="00DB15AB"/>
  </w:style>
  <w:style w:type="character" w:customStyle="1" w:styleId="slitttl">
    <w:name w:val="s_lit_ttl"/>
    <w:basedOn w:val="DefaultParagraphFont"/>
    <w:qFormat/>
    <w:rsid w:val="00DB15AB"/>
  </w:style>
  <w:style w:type="character" w:customStyle="1" w:styleId="Numerotarelinii">
    <w:name w:val="Numerotare linii"/>
  </w:style>
  <w:style w:type="paragraph" w:customStyle="1" w:styleId="Stiltitlu">
    <w:name w:val="Stil titlu"/>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741900"/>
    <w:pPr>
      <w:spacing w:after="0" w:line="240" w:lineRule="auto"/>
      <w:jc w:val="center"/>
    </w:pPr>
    <w:rPr>
      <w:rFonts w:ascii="TimesRomanR" w:eastAsia="Times New Roman" w:hAnsi="TimesRomanR" w:cs="Times New Roman"/>
      <w:sz w:val="24"/>
      <w:szCs w:val="20"/>
      <w:lang w:eastAsia="ar-SA"/>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sanxttl">
    <w:name w:val="s_anx_ttl"/>
    <w:basedOn w:val="Normal"/>
    <w:qFormat/>
    <w:rsid w:val="00C31A43"/>
    <w:pPr>
      <w:spacing w:beforeAutospacing="1" w:afterAutospacing="1" w:line="240" w:lineRule="auto"/>
    </w:pPr>
    <w:rPr>
      <w:rFonts w:ascii="Times New Roman" w:eastAsia="Times New Roman" w:hAnsi="Times New Roman" w:cs="Times New Roman"/>
      <w:sz w:val="24"/>
      <w:szCs w:val="24"/>
    </w:rPr>
  </w:style>
  <w:style w:type="paragraph" w:customStyle="1" w:styleId="spar">
    <w:name w:val="s_par"/>
    <w:basedOn w:val="Normal"/>
    <w:qFormat/>
    <w:rsid w:val="00C31A43"/>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BA391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1D72E1"/>
    <w:pPr>
      <w:spacing w:beforeAutospacing="1" w:afterAutospacing="1" w:line="240" w:lineRule="auto"/>
    </w:pPr>
    <w:rPr>
      <w:rFonts w:ascii="Times New Roman" w:eastAsia="Times New Roman" w:hAnsi="Times New Roman" w:cs="Times New Roman"/>
      <w:sz w:val="24"/>
      <w:szCs w:val="24"/>
    </w:rPr>
  </w:style>
  <w:style w:type="paragraph" w:styleId="Revision">
    <w:name w:val="Revision"/>
    <w:uiPriority w:val="99"/>
    <w:semiHidden/>
    <w:qFormat/>
    <w:rsid w:val="00253658"/>
  </w:style>
  <w:style w:type="paragraph" w:styleId="CommentText">
    <w:name w:val="annotation text"/>
    <w:basedOn w:val="Normal"/>
    <w:link w:val="CommentTextChar"/>
    <w:unhideWhenUsed/>
    <w:qFormat/>
    <w:rsid w:val="00253658"/>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53658"/>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948E9"/>
    <w:pPr>
      <w:tabs>
        <w:tab w:val="center" w:pos="4680"/>
        <w:tab w:val="right" w:pos="9360"/>
      </w:tabs>
      <w:spacing w:after="0" w:line="240" w:lineRule="auto"/>
    </w:pPr>
  </w:style>
  <w:style w:type="paragraph" w:styleId="Footer">
    <w:name w:val="footer"/>
    <w:basedOn w:val="Normal"/>
    <w:link w:val="FooterChar"/>
    <w:uiPriority w:val="99"/>
    <w:unhideWhenUsed/>
    <w:rsid w:val="006948E9"/>
    <w:pPr>
      <w:tabs>
        <w:tab w:val="center" w:pos="4680"/>
        <w:tab w:val="right" w:pos="9360"/>
      </w:tabs>
      <w:spacing w:after="0" w:line="240" w:lineRule="auto"/>
    </w:pPr>
  </w:style>
  <w:style w:type="paragraph" w:styleId="TOC1">
    <w:name w:val="toc 1"/>
    <w:basedOn w:val="Normal"/>
    <w:next w:val="Normal"/>
    <w:rsid w:val="00741900"/>
    <w:pPr>
      <w:tabs>
        <w:tab w:val="right" w:leader="dot" w:pos="9231"/>
      </w:tabs>
      <w:spacing w:after="0" w:line="240" w:lineRule="auto"/>
    </w:pPr>
    <w:rPr>
      <w:rFonts w:ascii="Arial Narrow" w:eastAsia="Times New Roman" w:hAnsi="Arial Narrow" w:cs="Times New Roman"/>
      <w:sz w:val="24"/>
      <w:szCs w:val="20"/>
      <w:lang w:eastAsia="ar-SA"/>
    </w:rPr>
  </w:style>
  <w:style w:type="paragraph" w:styleId="ListParagraph">
    <w:name w:val="List Paragraph"/>
    <w:basedOn w:val="Normal"/>
    <w:uiPriority w:val="34"/>
    <w:qFormat/>
    <w:rsid w:val="001232C2"/>
    <w:pPr>
      <w:ind w:left="720"/>
      <w:contextualSpacing/>
    </w:pPr>
  </w:style>
  <w:style w:type="paragraph" w:styleId="FootnoteText">
    <w:name w:val="footnote text"/>
    <w:basedOn w:val="Normal"/>
    <w:link w:val="FootnoteTextChar"/>
    <w:rsid w:val="00A81961"/>
    <w:pPr>
      <w:spacing w:after="0" w:line="240" w:lineRule="auto"/>
    </w:pPr>
    <w:rPr>
      <w:rFonts w:ascii="Calibri" w:eastAsia="Times New Roman" w:hAnsi="Calibri" w:cs="Times New Roman"/>
      <w:sz w:val="20"/>
      <w:szCs w:val="20"/>
    </w:rPr>
  </w:style>
  <w:style w:type="paragraph" w:customStyle="1" w:styleId="sartttl">
    <w:name w:val="s_art_ttl"/>
    <w:basedOn w:val="Normal"/>
    <w:qFormat/>
    <w:rsid w:val="00DA63DE"/>
    <w:pPr>
      <w:spacing w:beforeAutospacing="1" w:afterAutospacing="1" w:line="240" w:lineRule="auto"/>
    </w:pPr>
    <w:rPr>
      <w:rFonts w:ascii="Times New Roman" w:eastAsia="Times New Roman" w:hAnsi="Times New Roman" w:cs="Times New Roman"/>
      <w:sz w:val="24"/>
      <w:szCs w:val="24"/>
    </w:rPr>
  </w:style>
  <w:style w:type="paragraph" w:customStyle="1" w:styleId="sporden">
    <w:name w:val="s_por_den"/>
    <w:basedOn w:val="Normal"/>
    <w:qFormat/>
    <w:rsid w:val="00DB15AB"/>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49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AADC9-BF07-4D59-B114-68AD40AF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12340</Words>
  <Characters>70344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ANRE</Company>
  <LinksUpToDate>false</LinksUpToDate>
  <CharactersWithSpaces>82519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Micutul</dc:creator>
  <dc:description/>
  <cp:lastModifiedBy>Micutul</cp:lastModifiedBy>
  <cp:revision>2</cp:revision>
  <cp:lastPrinted>2022-01-27T13:48:00Z</cp:lastPrinted>
  <dcterms:created xsi:type="dcterms:W3CDTF">2022-01-28T15:43:00Z</dcterms:created>
  <dcterms:modified xsi:type="dcterms:W3CDTF">2022-01-28T15:43:00Z</dcterms:modified>
  <dc:language>ro-RO</dc:language>
</cp:coreProperties>
</file>